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9979F" w14:textId="77777777" w:rsidR="000543C8" w:rsidRPr="000543C8" w:rsidRDefault="000543C8" w:rsidP="000543C8"/>
    <w:tbl>
      <w:tblPr>
        <w:tblStyle w:val="TableGrid"/>
        <w:tblpPr w:leftFromText="141" w:rightFromText="141" w:vertAnchor="text" w:horzAnchor="margin" w:tblpX="-431" w:tblpY="174"/>
        <w:tblW w:w="10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7558"/>
      </w:tblGrid>
      <w:tr w:rsidR="00966075" w:rsidRPr="00966075" w14:paraId="49298A32" w14:textId="77777777" w:rsidTr="00997CC8">
        <w:trPr>
          <w:trHeight w:val="737"/>
        </w:trPr>
        <w:tc>
          <w:tcPr>
            <w:tcW w:w="2744" w:type="dxa"/>
            <w:vAlign w:val="center"/>
          </w:tcPr>
          <w:p w14:paraId="0AF07B2F" w14:textId="6B88E2A7" w:rsidR="00966075" w:rsidRPr="00957905" w:rsidRDefault="00966075" w:rsidP="00997CC8">
            <w:pPr>
              <w:rPr>
                <w:rFonts w:cstheme="minorHAnsi"/>
                <w:b/>
                <w:bCs/>
                <w:sz w:val="28"/>
                <w:szCs w:val="28"/>
              </w:rPr>
            </w:pPr>
            <w:r w:rsidRPr="00957905">
              <w:rPr>
                <w:rFonts w:cstheme="minorHAnsi"/>
                <w:b/>
                <w:bCs/>
                <w:sz w:val="28"/>
                <w:szCs w:val="28"/>
              </w:rPr>
              <w:t>Учебна дисциплина:</w:t>
            </w:r>
          </w:p>
        </w:tc>
        <w:tc>
          <w:tcPr>
            <w:tcW w:w="7558" w:type="dxa"/>
            <w:vAlign w:val="center"/>
          </w:tcPr>
          <w:p w14:paraId="7A4BCDF8" w14:textId="0F4AC87D" w:rsidR="00E31BA1" w:rsidRPr="00E31BA1" w:rsidRDefault="00957905" w:rsidP="00997CC8">
            <w:pPr>
              <w:rPr>
                <w:rFonts w:cstheme="minorHAnsi"/>
                <w:i/>
                <w:iCs/>
                <w:sz w:val="36"/>
                <w:szCs w:val="36"/>
              </w:rPr>
            </w:pPr>
            <w:r w:rsidRPr="00957905">
              <w:rPr>
                <w:rFonts w:cstheme="minorHAnsi"/>
                <w:i/>
                <w:iCs/>
                <w:sz w:val="28"/>
                <w:szCs w:val="28"/>
              </w:rPr>
              <w:t xml:space="preserve">Основи на </w:t>
            </w:r>
            <w:r w:rsidR="00B64C49">
              <w:rPr>
                <w:rFonts w:cstheme="minorHAnsi"/>
                <w:i/>
                <w:iCs/>
                <w:sz w:val="28"/>
                <w:szCs w:val="28"/>
              </w:rPr>
              <w:t>инженерното</w:t>
            </w:r>
            <w:r w:rsidRPr="00957905">
              <w:rPr>
                <w:rFonts w:cstheme="minorHAnsi"/>
                <w:i/>
                <w:iCs/>
                <w:sz w:val="28"/>
                <w:szCs w:val="28"/>
              </w:rPr>
              <w:t xml:space="preserve"> проектиране</w:t>
            </w:r>
          </w:p>
        </w:tc>
      </w:tr>
      <w:tr w:rsidR="00E31BA1" w:rsidRPr="00966075" w14:paraId="59BAF0EC" w14:textId="77777777" w:rsidTr="00997CC8">
        <w:trPr>
          <w:trHeight w:val="737"/>
        </w:trPr>
        <w:tc>
          <w:tcPr>
            <w:tcW w:w="2744" w:type="dxa"/>
            <w:vAlign w:val="bottom"/>
          </w:tcPr>
          <w:p w14:paraId="385E2B76" w14:textId="77777777" w:rsidR="00E31BA1" w:rsidRPr="00966075" w:rsidRDefault="00E31BA1" w:rsidP="00997CC8">
            <w:pPr>
              <w:rPr>
                <w:rFonts w:cstheme="minorHAnsi"/>
                <w:b/>
                <w:bCs/>
                <w:sz w:val="36"/>
                <w:szCs w:val="36"/>
              </w:rPr>
            </w:pPr>
          </w:p>
        </w:tc>
        <w:tc>
          <w:tcPr>
            <w:tcW w:w="7558" w:type="dxa"/>
            <w:vAlign w:val="center"/>
          </w:tcPr>
          <w:p w14:paraId="0FB62520" w14:textId="1E704C8A" w:rsidR="00E31BA1" w:rsidRPr="00957905" w:rsidRDefault="00E31BA1" w:rsidP="00997CC8">
            <w:pPr>
              <w:rPr>
                <w:rFonts w:cstheme="minorHAnsi"/>
                <w:i/>
                <w:iCs/>
                <w:sz w:val="28"/>
                <w:szCs w:val="28"/>
              </w:rPr>
            </w:pPr>
          </w:p>
        </w:tc>
      </w:tr>
      <w:tr w:rsidR="00966075" w:rsidRPr="00B51CFE" w14:paraId="0B5F0A27" w14:textId="77777777" w:rsidTr="00997CC8">
        <w:trPr>
          <w:trHeight w:val="737"/>
        </w:trPr>
        <w:tc>
          <w:tcPr>
            <w:tcW w:w="2744" w:type="dxa"/>
            <w:vAlign w:val="bottom"/>
          </w:tcPr>
          <w:p w14:paraId="3E0695D0" w14:textId="77777777" w:rsidR="00966075" w:rsidRPr="00681816" w:rsidRDefault="00966075" w:rsidP="00997CC8">
            <w:pPr>
              <w:jc w:val="center"/>
              <w:rPr>
                <w:rFonts w:cstheme="minorHAnsi"/>
                <w:b/>
                <w:bCs/>
                <w:sz w:val="28"/>
                <w:szCs w:val="28"/>
                <w:lang w:val="en-US"/>
              </w:rPr>
            </w:pPr>
          </w:p>
          <w:p w14:paraId="359BE63F" w14:textId="77777777" w:rsidR="00966075" w:rsidRPr="00966075" w:rsidRDefault="00966075" w:rsidP="00997CC8">
            <w:pPr>
              <w:jc w:val="center"/>
              <w:rPr>
                <w:rFonts w:cstheme="minorHAnsi"/>
                <w:b/>
                <w:bCs/>
                <w:sz w:val="28"/>
                <w:szCs w:val="28"/>
              </w:rPr>
            </w:pPr>
          </w:p>
        </w:tc>
        <w:tc>
          <w:tcPr>
            <w:tcW w:w="7558" w:type="dxa"/>
            <w:vAlign w:val="bottom"/>
          </w:tcPr>
          <w:p w14:paraId="38DCD834" w14:textId="77777777" w:rsidR="00966075" w:rsidRPr="00966075" w:rsidRDefault="00966075" w:rsidP="00997CC8">
            <w:pPr>
              <w:rPr>
                <w:rFonts w:cstheme="minorHAnsi"/>
                <w:i/>
                <w:iCs/>
                <w:sz w:val="28"/>
                <w:szCs w:val="28"/>
              </w:rPr>
            </w:pPr>
          </w:p>
        </w:tc>
      </w:tr>
      <w:tr w:rsidR="00966075" w:rsidRPr="00B51CFE" w14:paraId="0598A4C7" w14:textId="77777777" w:rsidTr="00997CC8">
        <w:trPr>
          <w:trHeight w:val="737"/>
        </w:trPr>
        <w:tc>
          <w:tcPr>
            <w:tcW w:w="10302" w:type="dxa"/>
            <w:gridSpan w:val="2"/>
            <w:vAlign w:val="center"/>
          </w:tcPr>
          <w:p w14:paraId="65F3827C" w14:textId="77777777" w:rsidR="0051228C" w:rsidRDefault="0051228C" w:rsidP="00997CC8">
            <w:pPr>
              <w:jc w:val="center"/>
              <w:rPr>
                <w:rFonts w:cstheme="minorHAnsi"/>
                <w:b/>
                <w:bCs/>
                <w:sz w:val="36"/>
                <w:szCs w:val="36"/>
              </w:rPr>
            </w:pPr>
            <w:r>
              <w:rPr>
                <w:rFonts w:cstheme="minorHAnsi"/>
                <w:b/>
                <w:bCs/>
                <w:sz w:val="36"/>
                <w:szCs w:val="36"/>
              </w:rPr>
              <w:t>ПРОТОКОЛ</w:t>
            </w:r>
          </w:p>
          <w:p w14:paraId="4ADFC515" w14:textId="664CD29E" w:rsidR="00966075" w:rsidRPr="00B51CFE" w:rsidRDefault="0051228C" w:rsidP="00997CC8">
            <w:pPr>
              <w:jc w:val="center"/>
              <w:rPr>
                <w:rFonts w:cstheme="minorHAnsi"/>
                <w:b/>
                <w:bCs/>
                <w:sz w:val="36"/>
                <w:szCs w:val="36"/>
              </w:rPr>
            </w:pPr>
            <w:r>
              <w:rPr>
                <w:rFonts w:cstheme="minorHAnsi"/>
                <w:b/>
                <w:bCs/>
                <w:sz w:val="36"/>
                <w:szCs w:val="36"/>
              </w:rPr>
              <w:t xml:space="preserve">ОТ </w:t>
            </w:r>
            <w:r w:rsidR="00966075" w:rsidRPr="00B51CFE">
              <w:rPr>
                <w:rFonts w:cstheme="minorHAnsi"/>
                <w:b/>
                <w:bCs/>
                <w:sz w:val="36"/>
                <w:szCs w:val="36"/>
              </w:rPr>
              <w:t>ЛАБОРАТОРНО УПРАЖНЕНИЕ № </w:t>
            </w:r>
            <w:r w:rsidR="006143DC">
              <w:rPr>
                <w:rFonts w:cstheme="minorHAnsi"/>
                <w:b/>
                <w:bCs/>
                <w:sz w:val="36"/>
                <w:szCs w:val="36"/>
              </w:rPr>
              <w:t>2</w:t>
            </w:r>
          </w:p>
        </w:tc>
      </w:tr>
      <w:tr w:rsidR="00966075" w:rsidRPr="00B51CFE" w14:paraId="6313C147" w14:textId="77777777" w:rsidTr="00997CC8">
        <w:trPr>
          <w:trHeight w:val="737"/>
        </w:trPr>
        <w:tc>
          <w:tcPr>
            <w:tcW w:w="10302" w:type="dxa"/>
            <w:gridSpan w:val="2"/>
            <w:vAlign w:val="bottom"/>
          </w:tcPr>
          <w:p w14:paraId="67F5FDBA" w14:textId="77777777" w:rsidR="00966075" w:rsidRPr="00966075" w:rsidRDefault="00966075" w:rsidP="00997CC8">
            <w:pPr>
              <w:rPr>
                <w:rFonts w:cstheme="minorHAnsi"/>
                <w:i/>
                <w:iCs/>
                <w:sz w:val="28"/>
                <w:szCs w:val="28"/>
              </w:rPr>
            </w:pPr>
          </w:p>
        </w:tc>
      </w:tr>
      <w:tr w:rsidR="00966075" w:rsidRPr="001B1E45" w14:paraId="2257D829" w14:textId="77777777" w:rsidTr="00997CC8">
        <w:trPr>
          <w:trHeight w:val="737"/>
        </w:trPr>
        <w:tc>
          <w:tcPr>
            <w:tcW w:w="2744" w:type="dxa"/>
            <w:vAlign w:val="center"/>
          </w:tcPr>
          <w:p w14:paraId="59A7779B" w14:textId="17E1CA89" w:rsidR="00966075" w:rsidRPr="001B1E45" w:rsidRDefault="00966075" w:rsidP="00997CC8">
            <w:pPr>
              <w:rPr>
                <w:rFonts w:cstheme="minorHAnsi"/>
                <w:b/>
                <w:bCs/>
                <w:sz w:val="28"/>
                <w:szCs w:val="28"/>
              </w:rPr>
            </w:pPr>
            <w:r w:rsidRPr="001B1E45">
              <w:rPr>
                <w:rFonts w:cstheme="minorHAnsi"/>
                <w:b/>
                <w:bCs/>
                <w:sz w:val="28"/>
                <w:szCs w:val="28"/>
              </w:rPr>
              <w:t>Тема:</w:t>
            </w:r>
          </w:p>
        </w:tc>
        <w:tc>
          <w:tcPr>
            <w:tcW w:w="7558" w:type="dxa"/>
            <w:vAlign w:val="center"/>
          </w:tcPr>
          <w:p w14:paraId="08A44E2D" w14:textId="0F2066D0" w:rsidR="00966075" w:rsidRPr="001B1E45" w:rsidRDefault="006143DC" w:rsidP="00997CC8">
            <w:pPr>
              <w:rPr>
                <w:rFonts w:cstheme="minorHAnsi"/>
                <w:i/>
                <w:iCs/>
                <w:sz w:val="28"/>
                <w:szCs w:val="28"/>
              </w:rPr>
            </w:pPr>
            <w:r w:rsidRPr="006143DC">
              <w:rPr>
                <w:rFonts w:cstheme="minorHAnsi"/>
                <w:i/>
                <w:iCs/>
                <w:sz w:val="28"/>
                <w:szCs w:val="28"/>
              </w:rPr>
              <w:t>Използване на графични среди в инженерното проектиране</w:t>
            </w:r>
          </w:p>
        </w:tc>
      </w:tr>
      <w:tr w:rsidR="00966075" w:rsidRPr="00B51CFE" w14:paraId="7BE646EC" w14:textId="77777777" w:rsidTr="00997CC8">
        <w:trPr>
          <w:trHeight w:val="737"/>
        </w:trPr>
        <w:tc>
          <w:tcPr>
            <w:tcW w:w="2744" w:type="dxa"/>
            <w:vAlign w:val="center"/>
          </w:tcPr>
          <w:p w14:paraId="1F0C5F22" w14:textId="5A484B20" w:rsidR="00966075" w:rsidRPr="00957905" w:rsidRDefault="00966075" w:rsidP="00997CC8">
            <w:pPr>
              <w:rPr>
                <w:rFonts w:cstheme="minorHAnsi"/>
                <w:b/>
                <w:bCs/>
                <w:strike/>
                <w:sz w:val="28"/>
                <w:szCs w:val="28"/>
              </w:rPr>
            </w:pPr>
          </w:p>
        </w:tc>
        <w:tc>
          <w:tcPr>
            <w:tcW w:w="7558" w:type="dxa"/>
            <w:vAlign w:val="center"/>
          </w:tcPr>
          <w:p w14:paraId="38AA64B5" w14:textId="289E419F" w:rsidR="00966075" w:rsidRPr="00957905" w:rsidRDefault="00966075" w:rsidP="00997CC8">
            <w:pPr>
              <w:rPr>
                <w:rFonts w:cstheme="minorHAnsi"/>
                <w:i/>
                <w:iCs/>
                <w:strike/>
                <w:sz w:val="28"/>
                <w:szCs w:val="28"/>
              </w:rPr>
            </w:pPr>
          </w:p>
        </w:tc>
      </w:tr>
      <w:tr w:rsidR="00997CC8" w:rsidRPr="00B51CFE" w14:paraId="5D47F745" w14:textId="77777777" w:rsidTr="00997CC8">
        <w:trPr>
          <w:trHeight w:val="624"/>
        </w:trPr>
        <w:tc>
          <w:tcPr>
            <w:tcW w:w="2744" w:type="dxa"/>
            <w:vAlign w:val="center"/>
          </w:tcPr>
          <w:p w14:paraId="21C6B192" w14:textId="10B4660E" w:rsidR="00997CC8" w:rsidRPr="001B1E45" w:rsidRDefault="00997CC8" w:rsidP="00997CC8">
            <w:pPr>
              <w:rPr>
                <w:rFonts w:cstheme="minorHAnsi"/>
                <w:b/>
                <w:bCs/>
                <w:sz w:val="28"/>
                <w:szCs w:val="28"/>
              </w:rPr>
            </w:pPr>
            <w:r>
              <w:rPr>
                <w:rFonts w:cstheme="minorHAnsi"/>
                <w:b/>
                <w:bCs/>
                <w:sz w:val="28"/>
                <w:szCs w:val="28"/>
              </w:rPr>
              <w:t>Студент:</w:t>
            </w:r>
            <w:r w:rsidR="00391D61">
              <w:rPr>
                <w:rFonts w:cstheme="minorHAnsi"/>
                <w:b/>
                <w:bCs/>
                <w:sz w:val="28"/>
                <w:szCs w:val="28"/>
              </w:rPr>
              <w:t xml:space="preserve"> Пламена Василева Георгиева</w:t>
            </w:r>
          </w:p>
        </w:tc>
        <w:tc>
          <w:tcPr>
            <w:tcW w:w="7558" w:type="dxa"/>
            <w:vAlign w:val="center"/>
          </w:tcPr>
          <w:p w14:paraId="5E96E123" w14:textId="65FFAC9F" w:rsidR="00997CC8" w:rsidRPr="00F116E9" w:rsidRDefault="00997CC8" w:rsidP="00997CC8">
            <w:pPr>
              <w:rPr>
                <w:rFonts w:cstheme="minorHAnsi"/>
                <w:sz w:val="28"/>
                <w:szCs w:val="28"/>
              </w:rPr>
            </w:pPr>
          </w:p>
        </w:tc>
      </w:tr>
      <w:tr w:rsidR="00997CC8" w:rsidRPr="00B51CFE" w14:paraId="7ADE7D43" w14:textId="77777777" w:rsidTr="00997CC8">
        <w:trPr>
          <w:trHeight w:val="624"/>
        </w:trPr>
        <w:tc>
          <w:tcPr>
            <w:tcW w:w="2744" w:type="dxa"/>
            <w:vAlign w:val="center"/>
          </w:tcPr>
          <w:p w14:paraId="6CBF8B6D" w14:textId="479C2BF4" w:rsidR="00997CC8" w:rsidRDefault="00997CC8" w:rsidP="00997CC8">
            <w:pPr>
              <w:rPr>
                <w:rFonts w:cstheme="minorHAnsi"/>
                <w:b/>
                <w:bCs/>
                <w:sz w:val="28"/>
                <w:szCs w:val="28"/>
              </w:rPr>
            </w:pPr>
            <w:r w:rsidRPr="00F116E9">
              <w:rPr>
                <w:rFonts w:cstheme="minorHAnsi"/>
                <w:b/>
                <w:bCs/>
                <w:sz w:val="28"/>
                <w:szCs w:val="28"/>
              </w:rPr>
              <w:t>Фак.№</w:t>
            </w:r>
            <w:r w:rsidR="00391D61">
              <w:rPr>
                <w:rFonts w:cstheme="minorHAnsi"/>
                <w:b/>
                <w:bCs/>
                <w:sz w:val="28"/>
                <w:szCs w:val="28"/>
              </w:rPr>
              <w:t xml:space="preserve"> 381224060</w:t>
            </w:r>
          </w:p>
        </w:tc>
        <w:tc>
          <w:tcPr>
            <w:tcW w:w="7558" w:type="dxa"/>
            <w:vAlign w:val="center"/>
          </w:tcPr>
          <w:p w14:paraId="2D1E34DB" w14:textId="77777777" w:rsidR="00997CC8" w:rsidRPr="00F116E9" w:rsidRDefault="00997CC8" w:rsidP="00997CC8">
            <w:pPr>
              <w:rPr>
                <w:rFonts w:cstheme="minorHAnsi"/>
                <w:sz w:val="28"/>
                <w:szCs w:val="28"/>
              </w:rPr>
            </w:pPr>
          </w:p>
        </w:tc>
      </w:tr>
      <w:tr w:rsidR="00997CC8" w:rsidRPr="00B51CFE" w14:paraId="2B8717A7" w14:textId="77777777" w:rsidTr="00997CC8">
        <w:trPr>
          <w:trHeight w:val="624"/>
        </w:trPr>
        <w:tc>
          <w:tcPr>
            <w:tcW w:w="2744" w:type="dxa"/>
            <w:vAlign w:val="center"/>
          </w:tcPr>
          <w:p w14:paraId="4DDF4580" w14:textId="3A279720" w:rsidR="00997CC8" w:rsidRDefault="00997CC8" w:rsidP="00997CC8">
            <w:pPr>
              <w:rPr>
                <w:rFonts w:cstheme="minorHAnsi"/>
                <w:b/>
                <w:bCs/>
                <w:sz w:val="28"/>
                <w:szCs w:val="28"/>
              </w:rPr>
            </w:pPr>
            <w:r>
              <w:rPr>
                <w:rFonts w:cstheme="minorHAnsi"/>
                <w:b/>
                <w:bCs/>
                <w:sz w:val="28"/>
                <w:szCs w:val="28"/>
              </w:rPr>
              <w:t>Факултет:</w:t>
            </w:r>
            <w:r w:rsidR="00391D61">
              <w:rPr>
                <w:rFonts w:cstheme="minorHAnsi"/>
                <w:b/>
                <w:bCs/>
                <w:sz w:val="28"/>
                <w:szCs w:val="28"/>
              </w:rPr>
              <w:t xml:space="preserve"> ФКСТ</w:t>
            </w:r>
          </w:p>
        </w:tc>
        <w:tc>
          <w:tcPr>
            <w:tcW w:w="7558" w:type="dxa"/>
            <w:vAlign w:val="center"/>
          </w:tcPr>
          <w:p w14:paraId="097A1512" w14:textId="6409735E" w:rsidR="00997CC8" w:rsidRPr="00F116E9" w:rsidRDefault="00997CC8" w:rsidP="00997CC8">
            <w:pPr>
              <w:rPr>
                <w:rFonts w:cstheme="minorHAnsi"/>
                <w:sz w:val="24"/>
                <w:szCs w:val="24"/>
              </w:rPr>
            </w:pPr>
          </w:p>
        </w:tc>
      </w:tr>
      <w:tr w:rsidR="00997CC8" w:rsidRPr="00B51CFE" w14:paraId="5BA71631" w14:textId="77777777" w:rsidTr="00F51D73">
        <w:trPr>
          <w:trHeight w:val="560"/>
        </w:trPr>
        <w:tc>
          <w:tcPr>
            <w:tcW w:w="2744" w:type="dxa"/>
            <w:vAlign w:val="center"/>
          </w:tcPr>
          <w:p w14:paraId="2728AFA7" w14:textId="48AC7715" w:rsidR="00997CC8" w:rsidRDefault="00997CC8" w:rsidP="00997CC8">
            <w:pPr>
              <w:rPr>
                <w:rFonts w:cstheme="minorHAnsi"/>
                <w:b/>
                <w:bCs/>
                <w:sz w:val="28"/>
                <w:szCs w:val="28"/>
              </w:rPr>
            </w:pPr>
            <w:r w:rsidRPr="00F116E9">
              <w:rPr>
                <w:rFonts w:cstheme="minorHAnsi"/>
                <w:b/>
                <w:bCs/>
                <w:sz w:val="28"/>
                <w:szCs w:val="28"/>
              </w:rPr>
              <w:t>Група:</w:t>
            </w:r>
            <w:r w:rsidR="00391D61">
              <w:rPr>
                <w:rFonts w:cstheme="minorHAnsi"/>
                <w:b/>
                <w:bCs/>
                <w:sz w:val="28"/>
                <w:szCs w:val="28"/>
              </w:rPr>
              <w:t xml:space="preserve"> 95 (б)</w:t>
            </w:r>
          </w:p>
        </w:tc>
        <w:tc>
          <w:tcPr>
            <w:tcW w:w="7558" w:type="dxa"/>
            <w:vAlign w:val="center"/>
          </w:tcPr>
          <w:p w14:paraId="5E32BDC5" w14:textId="77777777" w:rsidR="00997CC8" w:rsidRPr="00F116E9" w:rsidRDefault="00997CC8" w:rsidP="00997CC8">
            <w:pPr>
              <w:rPr>
                <w:rFonts w:cstheme="minorHAnsi"/>
                <w:sz w:val="24"/>
                <w:szCs w:val="24"/>
              </w:rPr>
            </w:pPr>
          </w:p>
        </w:tc>
      </w:tr>
      <w:tr w:rsidR="00997CC8" w:rsidRPr="00B51CFE" w14:paraId="7336FB97" w14:textId="77777777" w:rsidTr="00D95937">
        <w:trPr>
          <w:trHeight w:val="1971"/>
        </w:trPr>
        <w:tc>
          <w:tcPr>
            <w:tcW w:w="2744" w:type="dxa"/>
            <w:vAlign w:val="bottom"/>
          </w:tcPr>
          <w:p w14:paraId="4980F56B" w14:textId="46D35ED9" w:rsidR="00997CC8" w:rsidRPr="00D82294" w:rsidRDefault="00997CC8" w:rsidP="00997CC8">
            <w:pPr>
              <w:rPr>
                <w:rFonts w:cstheme="minorHAnsi"/>
                <w:b/>
                <w:bCs/>
                <w:sz w:val="28"/>
                <w:szCs w:val="28"/>
              </w:rPr>
            </w:pPr>
            <w:r>
              <w:rPr>
                <w:rFonts w:cstheme="minorHAnsi"/>
                <w:b/>
                <w:bCs/>
                <w:sz w:val="28"/>
                <w:szCs w:val="28"/>
              </w:rPr>
              <w:t>Преподавател:</w:t>
            </w:r>
            <w:r w:rsidR="00391D61">
              <w:rPr>
                <w:rFonts w:cstheme="minorHAnsi"/>
                <w:b/>
                <w:bCs/>
                <w:sz w:val="28"/>
                <w:szCs w:val="28"/>
              </w:rPr>
              <w:t xml:space="preserve"> Даниел Илиев</w:t>
            </w:r>
          </w:p>
        </w:tc>
        <w:tc>
          <w:tcPr>
            <w:tcW w:w="7558" w:type="dxa"/>
            <w:vAlign w:val="center"/>
          </w:tcPr>
          <w:p w14:paraId="7353DC4A" w14:textId="19277867" w:rsidR="00997CC8" w:rsidRPr="00FA0559" w:rsidRDefault="00997CC8" w:rsidP="00997CC8">
            <w:pPr>
              <w:rPr>
                <w:rFonts w:cstheme="minorHAnsi"/>
                <w:i/>
                <w:iCs/>
                <w:sz w:val="24"/>
                <w:szCs w:val="24"/>
              </w:rPr>
            </w:pPr>
          </w:p>
        </w:tc>
      </w:tr>
      <w:tr w:rsidR="00997CC8" w:rsidRPr="00B51CFE" w14:paraId="09DF65F1" w14:textId="77777777" w:rsidTr="00997CC8">
        <w:trPr>
          <w:trHeight w:val="624"/>
        </w:trPr>
        <w:tc>
          <w:tcPr>
            <w:tcW w:w="2744" w:type="dxa"/>
            <w:vAlign w:val="center"/>
          </w:tcPr>
          <w:p w14:paraId="5FDAA6A3" w14:textId="1CF2E39B" w:rsidR="00997CC8" w:rsidRDefault="00997CC8" w:rsidP="00997CC8">
            <w:pPr>
              <w:rPr>
                <w:rFonts w:cstheme="minorHAnsi"/>
                <w:b/>
                <w:bCs/>
                <w:sz w:val="28"/>
                <w:szCs w:val="28"/>
              </w:rPr>
            </w:pPr>
            <w:r>
              <w:rPr>
                <w:rFonts w:cstheme="minorHAnsi"/>
                <w:b/>
                <w:bCs/>
                <w:sz w:val="28"/>
                <w:szCs w:val="28"/>
              </w:rPr>
              <w:t>Дата:</w:t>
            </w:r>
            <w:r w:rsidR="00391D61">
              <w:rPr>
                <w:rFonts w:cstheme="minorHAnsi"/>
                <w:b/>
                <w:bCs/>
                <w:sz w:val="28"/>
                <w:szCs w:val="28"/>
              </w:rPr>
              <w:t xml:space="preserve"> 18.10.2024г.</w:t>
            </w:r>
          </w:p>
        </w:tc>
        <w:tc>
          <w:tcPr>
            <w:tcW w:w="7558" w:type="dxa"/>
            <w:vAlign w:val="center"/>
          </w:tcPr>
          <w:p w14:paraId="6237986D" w14:textId="77777777" w:rsidR="00997CC8" w:rsidRPr="00FA0559" w:rsidRDefault="00997CC8" w:rsidP="00997CC8">
            <w:pPr>
              <w:rPr>
                <w:rFonts w:cstheme="minorHAnsi"/>
                <w:i/>
                <w:iCs/>
                <w:sz w:val="24"/>
                <w:szCs w:val="24"/>
              </w:rPr>
            </w:pPr>
          </w:p>
        </w:tc>
      </w:tr>
    </w:tbl>
    <w:p w14:paraId="35F1C8E2" w14:textId="77777777" w:rsidR="000543C8" w:rsidRDefault="000543C8"/>
    <w:p w14:paraId="7A84583E" w14:textId="07EAB28A" w:rsidR="00966075" w:rsidRDefault="00966075">
      <w:r>
        <w:br w:type="page"/>
      </w:r>
    </w:p>
    <w:p w14:paraId="51D00145" w14:textId="286851E5" w:rsidR="000543C8" w:rsidRDefault="000D6366" w:rsidP="00AF2F45">
      <w:pPr>
        <w:pStyle w:val="ListParagraph"/>
        <w:numPr>
          <w:ilvl w:val="0"/>
          <w:numId w:val="2"/>
        </w:numPr>
        <w:spacing w:after="240" w:line="240" w:lineRule="auto"/>
        <w:ind w:left="1077"/>
        <w:contextualSpacing w:val="0"/>
        <w:rPr>
          <w:b/>
          <w:bCs/>
          <w:sz w:val="28"/>
          <w:szCs w:val="28"/>
        </w:rPr>
      </w:pPr>
      <w:r>
        <w:rPr>
          <w:b/>
          <w:bCs/>
          <w:sz w:val="28"/>
          <w:szCs w:val="28"/>
        </w:rPr>
        <w:lastRenderedPageBreak/>
        <w:t>Задание</w:t>
      </w:r>
    </w:p>
    <w:p w14:paraId="2DBC8C51" w14:textId="77777777" w:rsidR="00BE592E" w:rsidRDefault="00BE592E" w:rsidP="00BE592E">
      <w:pPr>
        <w:spacing w:line="240" w:lineRule="auto"/>
        <w:jc w:val="both"/>
      </w:pPr>
      <w:r>
        <w:t>1. Запознаване с широко използвани CAD системи при проектиране на изделие от областта на електрониката, комуникациите и компютърните системи.</w:t>
      </w:r>
    </w:p>
    <w:p w14:paraId="4082BB2A" w14:textId="40C4048C" w:rsidR="00203401" w:rsidRPr="00BD37A3" w:rsidRDefault="00BE592E" w:rsidP="00BE592E">
      <w:pPr>
        <w:spacing w:line="240" w:lineRule="auto"/>
        <w:jc w:val="both"/>
        <w:rPr>
          <w:lang w:val="en-GB"/>
        </w:rPr>
      </w:pPr>
      <w:r>
        <w:t>2. Придобиване на практически умения за работа с KiCad. Чрез използване на инструкциите към упражнени</w:t>
      </w:r>
      <w:r w:rsidR="00D63A90">
        <w:t>е</w:t>
      </w:r>
      <w:r>
        <w:t>то, да се упражнят основните функции на схемния редактор в софтуерния продукт KiCad.</w:t>
      </w:r>
    </w:p>
    <w:p w14:paraId="18EC6AA5" w14:textId="77777777" w:rsidR="00D63A90" w:rsidRPr="00936439" w:rsidRDefault="00D63A90" w:rsidP="00BE592E">
      <w:pPr>
        <w:spacing w:line="240" w:lineRule="auto"/>
        <w:jc w:val="both"/>
      </w:pPr>
    </w:p>
    <w:p w14:paraId="5F571C49" w14:textId="1B8D516D" w:rsidR="00203401" w:rsidRPr="00BD37A3" w:rsidRDefault="000D6366" w:rsidP="00BD37A3">
      <w:pPr>
        <w:pStyle w:val="ListParagraph"/>
        <w:numPr>
          <w:ilvl w:val="0"/>
          <w:numId w:val="2"/>
        </w:numPr>
        <w:spacing w:after="240" w:line="240" w:lineRule="auto"/>
        <w:ind w:left="1077"/>
        <w:contextualSpacing w:val="0"/>
        <w:rPr>
          <w:b/>
          <w:bCs/>
          <w:sz w:val="28"/>
          <w:szCs w:val="28"/>
        </w:rPr>
      </w:pPr>
      <w:r>
        <w:rPr>
          <w:b/>
          <w:bCs/>
          <w:sz w:val="28"/>
          <w:szCs w:val="28"/>
        </w:rPr>
        <w:t>Теоретична постановка</w:t>
      </w:r>
    </w:p>
    <w:p w14:paraId="75BEDBFD" w14:textId="6700788B" w:rsidR="00B26EE1" w:rsidRPr="00B26EE1" w:rsidRDefault="00B26EE1" w:rsidP="00B26EE1">
      <w:pPr>
        <w:pStyle w:val="ListParagraph"/>
        <w:numPr>
          <w:ilvl w:val="0"/>
          <w:numId w:val="30"/>
        </w:numPr>
        <w:spacing w:line="240" w:lineRule="auto"/>
        <w:jc w:val="both"/>
        <w:rPr>
          <w:b/>
        </w:rPr>
      </w:pPr>
      <w:r w:rsidRPr="00B26EE1">
        <w:rPr>
          <w:b/>
        </w:rPr>
        <w:t xml:space="preserve">Системите за автоматизирано компютърно проектиране </w:t>
      </w:r>
      <w:r w:rsidRPr="00B26EE1">
        <w:rPr>
          <w:b/>
        </w:rPr>
        <w:t xml:space="preserve"> (</w:t>
      </w:r>
      <w:r w:rsidRPr="00B26EE1">
        <w:rPr>
          <w:b/>
          <w:lang w:val="en-GB"/>
        </w:rPr>
        <w:t>CAD</w:t>
      </w:r>
      <w:r w:rsidRPr="00B26EE1">
        <w:rPr>
          <w:b/>
          <w:lang w:val="ru-RU"/>
        </w:rPr>
        <w:t>)</w:t>
      </w:r>
    </w:p>
    <w:p w14:paraId="051943C2" w14:textId="77777777" w:rsidR="00B26EE1" w:rsidRDefault="00B26EE1" w:rsidP="00B26EE1">
      <w:pPr>
        <w:spacing w:line="240" w:lineRule="auto"/>
        <w:ind w:left="720" w:firstLine="696"/>
        <w:jc w:val="both"/>
      </w:pPr>
      <w:r>
        <w:t xml:space="preserve">Системите за автоматизирано компютърно проектиране (Computer Aided Design - CAD) обединяват софтуерни и хардуерни принципи за </w:t>
      </w:r>
      <w:r w:rsidRPr="00B26EE1">
        <w:rPr>
          <w:i/>
        </w:rPr>
        <w:t>проектиране, моделиране на схеми и тяхното изпитване</w:t>
      </w:r>
      <w:r>
        <w:t xml:space="preserve"> във виртуална среда </w:t>
      </w:r>
      <w:r>
        <w:t xml:space="preserve">на промишлени изделия. </w:t>
      </w:r>
    </w:p>
    <w:p w14:paraId="1562CCED" w14:textId="77777777" w:rsidR="00B26EE1" w:rsidRDefault="00B26EE1" w:rsidP="00B26EE1">
      <w:pPr>
        <w:spacing w:line="240" w:lineRule="auto"/>
        <w:ind w:left="720" w:firstLine="696"/>
        <w:jc w:val="both"/>
      </w:pPr>
      <w:r>
        <w:t>Според предназначението си CAD системите могат да позволяват както 2D, така и 3D моделиране. Предлагат силно развит интерактивен графичен диалог</w:t>
      </w:r>
      <w:r>
        <w:t xml:space="preserve"> между системата и потребителя и </w:t>
      </w:r>
      <w:r>
        <w:t xml:space="preserve">възможности за интегриране на актуални стандарти и добри индустриални практики. </w:t>
      </w:r>
    </w:p>
    <w:p w14:paraId="3D838F86" w14:textId="4A0C73AA" w:rsidR="00B26EE1" w:rsidRDefault="00B26EE1" w:rsidP="00B26EE1">
      <w:pPr>
        <w:spacing w:line="240" w:lineRule="auto"/>
        <w:ind w:left="720" w:firstLine="696"/>
        <w:jc w:val="both"/>
      </w:pPr>
      <w:r>
        <w:t xml:space="preserve">Целта на </w:t>
      </w:r>
      <w:r>
        <w:rPr>
          <w:lang w:val="en-GB"/>
        </w:rPr>
        <w:t>CAD</w:t>
      </w:r>
      <w:r w:rsidRPr="00B26EE1">
        <w:rPr>
          <w:lang w:val="ru-RU"/>
        </w:rPr>
        <w:t xml:space="preserve"> </w:t>
      </w:r>
      <w:r>
        <w:t xml:space="preserve">системите е </w:t>
      </w:r>
      <w:r>
        <w:t>максимално доближаване на виртуалния продукт до реалните експлоатационни условия. С мощните инструменти за симулация на процесите оценката на технологичността и усъвършенстването на детайлите са възможни още в най-ранния етап на процеса на проектиране.</w:t>
      </w:r>
    </w:p>
    <w:p w14:paraId="5ABE22FD" w14:textId="3F751EEC" w:rsidR="00B26EE1" w:rsidRPr="00B26EE1" w:rsidRDefault="00B26EE1" w:rsidP="00B26EE1">
      <w:pPr>
        <w:spacing w:line="240" w:lineRule="auto"/>
        <w:ind w:left="720" w:firstLine="696"/>
        <w:jc w:val="both"/>
      </w:pPr>
      <w:r>
        <w:t xml:space="preserve">Някои известни </w:t>
      </w:r>
      <w:r>
        <w:t>CAD системи са</w:t>
      </w:r>
      <w:r>
        <w:t xml:space="preserve"> </w:t>
      </w:r>
      <w:r>
        <w:t>Cadence OrCAD PCB Designer</w:t>
      </w:r>
      <w:r w:rsidRPr="00B26EE1">
        <w:t xml:space="preserve">, </w:t>
      </w:r>
      <w:r>
        <w:t xml:space="preserve">които е водвщ лидер на пазар, както и </w:t>
      </w:r>
      <w:r>
        <w:t>EAGLE</w:t>
      </w:r>
      <w:r w:rsidRPr="00B26EE1">
        <w:t xml:space="preserve">, </w:t>
      </w:r>
      <w:r>
        <w:t>KiCad</w:t>
      </w:r>
      <w:r>
        <w:t>,</w:t>
      </w:r>
      <w:r w:rsidRPr="00B26EE1">
        <w:t xml:space="preserve"> </w:t>
      </w:r>
      <w:r>
        <w:t>Altium</w:t>
      </w:r>
      <w:r w:rsidRPr="00B26EE1">
        <w:t xml:space="preserve"> </w:t>
      </w:r>
      <w:r>
        <w:t>и други.</w:t>
      </w:r>
    </w:p>
    <w:p w14:paraId="162710DB" w14:textId="77777777" w:rsidR="00B26EE1" w:rsidRDefault="00B26EE1" w:rsidP="00B26EE1">
      <w:pPr>
        <w:spacing w:line="240" w:lineRule="auto"/>
        <w:ind w:left="720" w:firstLine="696"/>
        <w:jc w:val="both"/>
      </w:pPr>
    </w:p>
    <w:p w14:paraId="310519C2" w14:textId="6BBE3155" w:rsidR="00B26EE1" w:rsidRPr="00B26EE1" w:rsidRDefault="00B26EE1" w:rsidP="00B26EE1">
      <w:pPr>
        <w:pStyle w:val="ListParagraph"/>
        <w:numPr>
          <w:ilvl w:val="0"/>
          <w:numId w:val="30"/>
        </w:numPr>
        <w:spacing w:line="240" w:lineRule="auto"/>
        <w:jc w:val="both"/>
      </w:pPr>
      <w:r>
        <w:t>К</w:t>
      </w:r>
      <w:proofErr w:type="spellStart"/>
      <w:r>
        <w:rPr>
          <w:lang w:val="en-GB"/>
        </w:rPr>
        <w:t>iCAD</w:t>
      </w:r>
      <w:proofErr w:type="spellEnd"/>
    </w:p>
    <w:p w14:paraId="6DCBBABC" w14:textId="77777777" w:rsidR="00B26EE1" w:rsidRDefault="00B26EE1" w:rsidP="00B26EE1">
      <w:pPr>
        <w:pStyle w:val="ListParagraph"/>
        <w:spacing w:line="240" w:lineRule="auto"/>
        <w:ind w:firstLine="696"/>
        <w:jc w:val="both"/>
      </w:pPr>
    </w:p>
    <w:p w14:paraId="16E2B22F" w14:textId="72D95274" w:rsidR="00B26EE1" w:rsidRDefault="00B26EE1" w:rsidP="00B26EE1">
      <w:pPr>
        <w:pStyle w:val="ListParagraph"/>
        <w:spacing w:line="240" w:lineRule="auto"/>
        <w:ind w:firstLine="696"/>
        <w:jc w:val="both"/>
      </w:pPr>
      <w:r>
        <w:t>KiCad е софтуерен пакет с отворен код за създаване на схеми на електрически вериги, печатни платки (PCB) и описания на свързаните части. CAD системата поддържа интегриран работен процес на проектиране, в който схематичните и съответните печатни платки се проектират заедно</w:t>
      </w:r>
      <w:r>
        <w:t xml:space="preserve">. </w:t>
      </w:r>
      <w:r>
        <w:t xml:space="preserve">KiCad включва и няколко помощни програми за подпомагане процеса на проектиране като калкулатор на печатни платки за определяне на електрическите свойства на структурите на схемата, Gerber viewer за проверка на производствени файлове, 3D viewer за визуализиране на завършената печатна платка и интегриран SPICE симулатор за проверка на поведението на схемата. </w:t>
      </w:r>
    </w:p>
    <w:p w14:paraId="3407CCC8" w14:textId="77777777" w:rsidR="00B26EE1" w:rsidRDefault="00B26EE1" w:rsidP="00B26EE1">
      <w:pPr>
        <w:pStyle w:val="ListParagraph"/>
        <w:spacing w:line="240" w:lineRule="auto"/>
        <w:ind w:firstLine="696"/>
        <w:jc w:val="both"/>
      </w:pPr>
    </w:p>
    <w:p w14:paraId="04CEDEE0" w14:textId="1CD9BA0D" w:rsidR="00B26EE1" w:rsidRDefault="00B26EE1" w:rsidP="007C288F">
      <w:pPr>
        <w:pStyle w:val="ListParagraph"/>
        <w:spacing w:line="240" w:lineRule="auto"/>
        <w:ind w:firstLine="696"/>
        <w:jc w:val="both"/>
      </w:pPr>
      <w:r>
        <w:t xml:space="preserve">Основният работен процес в KiCad се състои в: изчертаване на електрическа схема и изготвяне на печатна платка. </w:t>
      </w:r>
      <w:r w:rsidR="007C288F">
        <w:t xml:space="preserve">След това схемата може да бъде изследвана от </w:t>
      </w:r>
      <w:r w:rsidR="007C288F">
        <w:t>SPICE симулатор</w:t>
      </w:r>
      <w:r w:rsidR="007C288F">
        <w:t>.</w:t>
      </w:r>
    </w:p>
    <w:p w14:paraId="67C3477B" w14:textId="77777777" w:rsidR="007C288F" w:rsidRDefault="007C288F" w:rsidP="007C288F">
      <w:pPr>
        <w:pStyle w:val="ListParagraph"/>
        <w:spacing w:line="240" w:lineRule="auto"/>
        <w:ind w:firstLine="696"/>
        <w:jc w:val="both"/>
      </w:pPr>
    </w:p>
    <w:p w14:paraId="491523F3" w14:textId="0D0D4F33" w:rsidR="00B26EE1" w:rsidRPr="00B26EE1" w:rsidRDefault="007C288F" w:rsidP="00B26EE1">
      <w:pPr>
        <w:pStyle w:val="ListParagraph"/>
        <w:spacing w:line="240" w:lineRule="auto"/>
        <w:ind w:firstLine="696"/>
        <w:jc w:val="both"/>
      </w:pPr>
      <w:r>
        <w:t>KiCad има отделни редактор</w:t>
      </w:r>
      <w:bookmarkStart w:id="0" w:name="_GoBack"/>
      <w:bookmarkEnd w:id="0"/>
      <w:r>
        <w:t xml:space="preserve">и </w:t>
      </w:r>
      <w:r w:rsidR="00B26EE1">
        <w:t xml:space="preserve">за изчертаване на схемата (Schematic Editor), оформление на платката (PCB Editor) и редактиране на символи и отпечатъци (Symbol Editor и Footprint Editor). Продуктът предоставя голяма библиотека със стандартизирани </w:t>
      </w:r>
      <w:r w:rsidR="00B26EE1">
        <w:lastRenderedPageBreak/>
        <w:t>символи и отпечатъци, но лесно могат да се създават нови или да се променят съществуващи.</w:t>
      </w:r>
    </w:p>
    <w:p w14:paraId="5DFF4084" w14:textId="17E26668" w:rsidR="00B26EE1" w:rsidRPr="00010C9A" w:rsidRDefault="00010C9A" w:rsidP="00BD37A3">
      <w:pPr>
        <w:spacing w:line="240" w:lineRule="auto"/>
        <w:jc w:val="both"/>
      </w:pPr>
      <w:r>
        <w:t xml:space="preserve"> </w:t>
      </w:r>
    </w:p>
    <w:p w14:paraId="6A0CD89E" w14:textId="24F82063" w:rsidR="00BD37A3" w:rsidRDefault="00BD37A3" w:rsidP="00BD37A3">
      <w:pPr>
        <w:spacing w:line="240" w:lineRule="auto"/>
        <w:jc w:val="both"/>
      </w:pPr>
      <w:r>
        <w:t>1) Създаването</w:t>
      </w:r>
      <w:r>
        <w:t xml:space="preserve"> </w:t>
      </w:r>
      <w:r>
        <w:t xml:space="preserve">на </w:t>
      </w:r>
      <w:r>
        <w:t>собствен проект</w:t>
      </w:r>
      <w:r>
        <w:t xml:space="preserve"> с </w:t>
      </w:r>
      <w:proofErr w:type="spellStart"/>
      <w:r>
        <w:rPr>
          <w:lang w:val="en-GB"/>
        </w:rPr>
        <w:t>KiCAD</w:t>
      </w:r>
      <w:proofErr w:type="spellEnd"/>
      <w:r w:rsidRPr="00BD37A3">
        <w:rPr>
          <w:lang w:val="ru-RU"/>
        </w:rPr>
        <w:t xml:space="preserve"> </w:t>
      </w:r>
      <w:r>
        <w:t xml:space="preserve">се прави от </w:t>
      </w:r>
      <w:r w:rsidRPr="00BD37A3">
        <w:rPr>
          <w:b/>
          <w:lang w:val="en-GB"/>
        </w:rPr>
        <w:t>File</w:t>
      </w:r>
      <w:r w:rsidRPr="00BD37A3">
        <w:rPr>
          <w:b/>
          <w:lang w:val="ru-RU"/>
        </w:rPr>
        <w:t xml:space="preserve"> -&gt; </w:t>
      </w:r>
      <w:r w:rsidRPr="00BD37A3">
        <w:rPr>
          <w:b/>
          <w:lang w:val="en-GB"/>
        </w:rPr>
        <w:t>Create</w:t>
      </w:r>
      <w:r w:rsidRPr="00BD37A3">
        <w:rPr>
          <w:b/>
          <w:lang w:val="ru-RU"/>
        </w:rPr>
        <w:t xml:space="preserve"> </w:t>
      </w:r>
      <w:r w:rsidRPr="00BD37A3">
        <w:rPr>
          <w:b/>
          <w:lang w:val="en-GB"/>
        </w:rPr>
        <w:t>New</w:t>
      </w:r>
      <w:r w:rsidRPr="00BD37A3">
        <w:rPr>
          <w:b/>
          <w:lang w:val="ru-RU"/>
        </w:rPr>
        <w:t xml:space="preserve"> </w:t>
      </w:r>
      <w:r w:rsidRPr="00BD37A3">
        <w:rPr>
          <w:b/>
          <w:lang w:val="en-GB"/>
        </w:rPr>
        <w:t>Project</w:t>
      </w:r>
      <w:r w:rsidRPr="00BD37A3">
        <w:rPr>
          <w:lang w:val="ru-RU"/>
        </w:rPr>
        <w:t xml:space="preserve"> </w:t>
      </w:r>
      <w:r>
        <w:t>и след това се запазят</w:t>
      </w:r>
      <w:r>
        <w:t xml:space="preserve"> файловете</w:t>
      </w:r>
      <w:r>
        <w:t xml:space="preserve"> в папка по желание на личния компютъра на потребителя.</w:t>
      </w:r>
    </w:p>
    <w:p w14:paraId="7954410F" w14:textId="38CC20DF" w:rsidR="00203401" w:rsidRDefault="00BD37A3" w:rsidP="00203401">
      <w:pPr>
        <w:spacing w:line="240" w:lineRule="auto"/>
        <w:jc w:val="both"/>
      </w:pPr>
      <w:r>
        <w:t xml:space="preserve">2) Конфигурирацията на </w:t>
      </w:r>
      <w:r>
        <w:t xml:space="preserve">страница </w:t>
      </w:r>
      <w:r>
        <w:t xml:space="preserve">в </w:t>
      </w:r>
      <w:r>
        <w:t>редактора на електрическа схема</w:t>
      </w:r>
      <w:r>
        <w:t xml:space="preserve"> с може да се достъпи с </w:t>
      </w:r>
      <w:r w:rsidRPr="00BD37A3">
        <w:rPr>
          <w:b/>
          <w:lang w:val="en-GB"/>
        </w:rPr>
        <w:t>File</w:t>
      </w:r>
      <w:r w:rsidRPr="00BD37A3">
        <w:rPr>
          <w:b/>
          <w:lang w:val="ru-RU"/>
        </w:rPr>
        <w:t xml:space="preserve"> -&gt; </w:t>
      </w:r>
      <w:r w:rsidRPr="00BD37A3">
        <w:rPr>
          <w:b/>
          <w:lang w:val="en-GB"/>
        </w:rPr>
        <w:t>Page</w:t>
      </w:r>
      <w:r w:rsidRPr="00BD37A3">
        <w:rPr>
          <w:b/>
          <w:lang w:val="ru-RU"/>
        </w:rPr>
        <w:t xml:space="preserve"> </w:t>
      </w:r>
      <w:r w:rsidRPr="00BD37A3">
        <w:rPr>
          <w:b/>
          <w:lang w:val="en-GB"/>
        </w:rPr>
        <w:t>Settings</w:t>
      </w:r>
      <w:r w:rsidRPr="00BD37A3">
        <w:rPr>
          <w:lang w:val="ru-RU"/>
        </w:rPr>
        <w:t xml:space="preserve">. </w:t>
      </w:r>
      <w:r>
        <w:t xml:space="preserve"> Могат да се редактират данни като </w:t>
      </w:r>
      <w:r>
        <w:t xml:space="preserve">дата, </w:t>
      </w:r>
      <w:r>
        <w:t>страница и др. необходими данни.</w:t>
      </w:r>
    </w:p>
    <w:p w14:paraId="761B3F10" w14:textId="21FF53D8" w:rsidR="00203401" w:rsidRPr="00BD37A3" w:rsidRDefault="00203401" w:rsidP="00203401">
      <w:pPr>
        <w:spacing w:line="240" w:lineRule="auto"/>
        <w:jc w:val="both"/>
        <w:rPr>
          <w:lang w:val="en-GB"/>
        </w:rPr>
      </w:pPr>
    </w:p>
    <w:p w14:paraId="1C94C1A5" w14:textId="535DE2F9" w:rsidR="000D6366" w:rsidRDefault="000D6366" w:rsidP="00AF2F45">
      <w:pPr>
        <w:pStyle w:val="ListParagraph"/>
        <w:numPr>
          <w:ilvl w:val="0"/>
          <w:numId w:val="2"/>
        </w:numPr>
        <w:spacing w:after="240" w:line="240" w:lineRule="auto"/>
        <w:ind w:left="1077"/>
        <w:contextualSpacing w:val="0"/>
        <w:rPr>
          <w:b/>
          <w:bCs/>
          <w:sz w:val="28"/>
          <w:szCs w:val="28"/>
        </w:rPr>
      </w:pPr>
      <w:r>
        <w:rPr>
          <w:b/>
          <w:bCs/>
          <w:sz w:val="28"/>
          <w:szCs w:val="28"/>
        </w:rPr>
        <w:t>Резултати</w:t>
      </w:r>
    </w:p>
    <w:p w14:paraId="1EA9479D" w14:textId="69E947AE" w:rsidR="00593032" w:rsidRPr="00593032" w:rsidRDefault="00BD37A3" w:rsidP="00593032">
      <w:pPr>
        <w:spacing w:after="240" w:line="240" w:lineRule="auto"/>
        <w:rPr>
          <w:i/>
          <w:iCs/>
          <w:sz w:val="20"/>
          <w:szCs w:val="20"/>
        </w:rPr>
      </w:pPr>
      <w:r w:rsidRPr="00BD37A3">
        <w:rPr>
          <w:i/>
          <w:iCs/>
          <w:sz w:val="20"/>
          <w:szCs w:val="20"/>
        </w:rPr>
        <w:drawing>
          <wp:inline distT="0" distB="0" distL="0" distR="0" wp14:anchorId="356FDC04" wp14:editId="614A9D6D">
            <wp:extent cx="5760720" cy="3784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84600"/>
                    </a:xfrm>
                    <a:prstGeom prst="rect">
                      <a:avLst/>
                    </a:prstGeom>
                  </pic:spPr>
                </pic:pic>
              </a:graphicData>
            </a:graphic>
          </wp:inline>
        </w:drawing>
      </w:r>
    </w:p>
    <w:p w14:paraId="3DE038B4" w14:textId="738072B5" w:rsidR="0041740C" w:rsidRDefault="0041740C" w:rsidP="004829CE">
      <w:pPr>
        <w:spacing w:line="240" w:lineRule="auto"/>
      </w:pPr>
    </w:p>
    <w:sectPr w:rsidR="0041740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D7EC9" w14:textId="77777777" w:rsidR="00FA478C" w:rsidRDefault="00FA478C" w:rsidP="000543C8">
      <w:pPr>
        <w:spacing w:after="0" w:line="240" w:lineRule="auto"/>
      </w:pPr>
      <w:r>
        <w:separator/>
      </w:r>
    </w:p>
  </w:endnote>
  <w:endnote w:type="continuationSeparator" w:id="0">
    <w:p w14:paraId="490862AD" w14:textId="77777777" w:rsidR="00FA478C" w:rsidRDefault="00FA478C" w:rsidP="0005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6472"/>
      <w:docPartObj>
        <w:docPartGallery w:val="Page Numbers (Bottom of Page)"/>
        <w:docPartUnique/>
      </w:docPartObj>
    </w:sdtPr>
    <w:sdtEndPr/>
    <w:sdtContent>
      <w:sdt>
        <w:sdtPr>
          <w:id w:val="-1769616900"/>
          <w:docPartObj>
            <w:docPartGallery w:val="Page Numbers (Top of Page)"/>
            <w:docPartUnique/>
          </w:docPartObj>
        </w:sdtPr>
        <w:sdtEndPr/>
        <w:sdtContent>
          <w:p w14:paraId="70620EAF" w14:textId="27DBE104" w:rsidR="00966075" w:rsidRDefault="00966075">
            <w:pPr>
              <w:pStyle w:val="Footer"/>
              <w:jc w:val="right"/>
            </w:pPr>
            <w:r>
              <w:t xml:space="preserve">Стр. </w:t>
            </w:r>
            <w:r>
              <w:rPr>
                <w:b/>
                <w:bCs/>
                <w:sz w:val="24"/>
                <w:szCs w:val="24"/>
              </w:rPr>
              <w:fldChar w:fldCharType="begin"/>
            </w:r>
            <w:r>
              <w:rPr>
                <w:b/>
                <w:bCs/>
              </w:rPr>
              <w:instrText xml:space="preserve"> PAGE </w:instrText>
            </w:r>
            <w:r>
              <w:rPr>
                <w:b/>
                <w:bCs/>
                <w:sz w:val="24"/>
                <w:szCs w:val="24"/>
              </w:rPr>
              <w:fldChar w:fldCharType="separate"/>
            </w:r>
            <w:r w:rsidR="007C288F">
              <w:rPr>
                <w:b/>
                <w:bCs/>
                <w:noProof/>
              </w:rPr>
              <w:t>3</w:t>
            </w:r>
            <w:r>
              <w:rPr>
                <w:b/>
                <w:bCs/>
                <w:sz w:val="24"/>
                <w:szCs w:val="24"/>
              </w:rPr>
              <w:fldChar w:fldCharType="end"/>
            </w:r>
            <w:r>
              <w:t xml:space="preserve"> от </w:t>
            </w:r>
            <w:r>
              <w:rPr>
                <w:b/>
                <w:bCs/>
                <w:sz w:val="24"/>
                <w:szCs w:val="24"/>
              </w:rPr>
              <w:fldChar w:fldCharType="begin"/>
            </w:r>
            <w:r>
              <w:rPr>
                <w:b/>
                <w:bCs/>
              </w:rPr>
              <w:instrText xml:space="preserve"> NUMPAGES  </w:instrText>
            </w:r>
            <w:r>
              <w:rPr>
                <w:b/>
                <w:bCs/>
                <w:sz w:val="24"/>
                <w:szCs w:val="24"/>
              </w:rPr>
              <w:fldChar w:fldCharType="separate"/>
            </w:r>
            <w:r w:rsidR="007C288F">
              <w:rPr>
                <w:b/>
                <w:bCs/>
                <w:noProof/>
              </w:rPr>
              <w:t>3</w:t>
            </w:r>
            <w:r>
              <w:rPr>
                <w:b/>
                <w:bCs/>
                <w:sz w:val="24"/>
                <w:szCs w:val="24"/>
              </w:rPr>
              <w:fldChar w:fldCharType="end"/>
            </w:r>
          </w:p>
        </w:sdtContent>
      </w:sdt>
    </w:sdtContent>
  </w:sdt>
  <w:p w14:paraId="0DFC2919" w14:textId="77777777" w:rsidR="00966075" w:rsidRDefault="0096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0CDEA" w14:textId="77777777" w:rsidR="00FA478C" w:rsidRDefault="00FA478C" w:rsidP="000543C8">
      <w:pPr>
        <w:spacing w:after="0" w:line="240" w:lineRule="auto"/>
      </w:pPr>
      <w:r>
        <w:separator/>
      </w:r>
    </w:p>
  </w:footnote>
  <w:footnote w:type="continuationSeparator" w:id="0">
    <w:p w14:paraId="03828449" w14:textId="77777777" w:rsidR="00FA478C" w:rsidRDefault="00FA478C" w:rsidP="00054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4" w:type="dxa"/>
      <w:tblInd w:w="-431" w:type="dxa"/>
      <w:tblLook w:val="04A0" w:firstRow="1" w:lastRow="0" w:firstColumn="1" w:lastColumn="0" w:noHBand="0" w:noVBand="1"/>
    </w:tblPr>
    <w:tblGrid>
      <w:gridCol w:w="1071"/>
      <w:gridCol w:w="8853"/>
    </w:tblGrid>
    <w:tr w:rsidR="0051228C" w:rsidRPr="000543C8" w14:paraId="451AD5C9" w14:textId="77777777" w:rsidTr="005F0738">
      <w:trPr>
        <w:trHeight w:val="454"/>
      </w:trPr>
      <w:tc>
        <w:tcPr>
          <w:tcW w:w="852" w:type="dxa"/>
          <w:tcBorders>
            <w:right w:val="nil"/>
          </w:tcBorders>
          <w:vAlign w:val="center"/>
        </w:tcPr>
        <w:p w14:paraId="24181507" w14:textId="77777777" w:rsidR="0051228C" w:rsidRPr="00416EAE" w:rsidRDefault="0051228C" w:rsidP="0051228C">
          <w:pPr>
            <w:pStyle w:val="Header"/>
            <w:jc w:val="center"/>
            <w:rPr>
              <w:b/>
              <w:bCs/>
              <w:caps/>
              <w:spacing w:val="50"/>
              <w:sz w:val="24"/>
              <w:szCs w:val="24"/>
            </w:rPr>
          </w:pPr>
          <w:r>
            <w:rPr>
              <w:b/>
              <w:bCs/>
              <w:caps/>
              <w:noProof/>
              <w:spacing w:val="50"/>
              <w:sz w:val="24"/>
              <w:szCs w:val="24"/>
              <w:lang w:val="en-GB" w:eastAsia="en-GB"/>
            </w:rPr>
            <w:drawing>
              <wp:inline distT="0" distB="0" distL="0" distR="0" wp14:anchorId="0BA83643" wp14:editId="4F365DC3">
                <wp:extent cx="542925" cy="542925"/>
                <wp:effectExtent l="0" t="0" r="0" b="0"/>
                <wp:docPr id="46488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pic:spPr>
                    </pic:pic>
                  </a:graphicData>
                </a:graphic>
              </wp:inline>
            </w:drawing>
          </w:r>
        </w:p>
      </w:tc>
      <w:tc>
        <w:tcPr>
          <w:tcW w:w="9072" w:type="dxa"/>
          <w:tcBorders>
            <w:left w:val="nil"/>
          </w:tcBorders>
          <w:vAlign w:val="center"/>
        </w:tcPr>
        <w:p w14:paraId="4AEB6F54" w14:textId="77777777" w:rsidR="0051228C" w:rsidRPr="00416EAE" w:rsidRDefault="0051228C" w:rsidP="0051228C">
          <w:pPr>
            <w:pStyle w:val="Header"/>
            <w:jc w:val="center"/>
            <w:rPr>
              <w:b/>
              <w:bCs/>
              <w:caps/>
              <w:spacing w:val="50"/>
              <w:sz w:val="24"/>
              <w:szCs w:val="24"/>
            </w:rPr>
          </w:pPr>
          <w:r w:rsidRPr="00416EAE">
            <w:rPr>
              <w:b/>
              <w:bCs/>
              <w:caps/>
              <w:spacing w:val="50"/>
              <w:sz w:val="24"/>
              <w:szCs w:val="24"/>
            </w:rPr>
            <w:t>ТЕХНИЧЕСКИ УНИВЕРСИТЕТ -</w:t>
          </w:r>
          <w:r w:rsidRPr="00416EAE">
            <w:rPr>
              <w:b/>
              <w:bCs/>
              <w:caps/>
              <w:spacing w:val="50"/>
              <w:sz w:val="24"/>
              <w:szCs w:val="24"/>
              <w:lang w:val="en-US"/>
            </w:rPr>
            <w:t xml:space="preserve"> </w:t>
          </w:r>
          <w:r w:rsidRPr="00416EAE">
            <w:rPr>
              <w:b/>
              <w:bCs/>
              <w:caps/>
              <w:spacing w:val="50"/>
              <w:sz w:val="24"/>
              <w:szCs w:val="24"/>
            </w:rPr>
            <w:t>СОФИЯ</w:t>
          </w:r>
        </w:p>
      </w:tc>
    </w:tr>
    <w:tr w:rsidR="0051228C" w:rsidRPr="000543C8" w14:paraId="59A0DF6D" w14:textId="77777777" w:rsidTr="005F0738">
      <w:trPr>
        <w:trHeight w:val="454"/>
      </w:trPr>
      <w:tc>
        <w:tcPr>
          <w:tcW w:w="9924" w:type="dxa"/>
          <w:gridSpan w:val="2"/>
          <w:vAlign w:val="bottom"/>
        </w:tcPr>
        <w:p w14:paraId="31886BEB" w14:textId="77777777" w:rsidR="0051228C" w:rsidRPr="000543C8" w:rsidRDefault="0051228C" w:rsidP="0051228C">
          <w:pPr>
            <w:pStyle w:val="Header"/>
            <w:jc w:val="center"/>
            <w:rPr>
              <w:b/>
              <w:bCs/>
              <w:smallCaps/>
              <w:sz w:val="24"/>
              <w:szCs w:val="24"/>
            </w:rPr>
          </w:pPr>
          <w:r w:rsidRPr="000543C8">
            <w:rPr>
              <w:b/>
              <w:bCs/>
              <w:smallCaps/>
              <w:sz w:val="24"/>
              <w:szCs w:val="24"/>
            </w:rPr>
            <w:t>Факултет по телекомуникации</w:t>
          </w:r>
        </w:p>
      </w:tc>
    </w:tr>
  </w:tbl>
  <w:p w14:paraId="25E6033F" w14:textId="77777777" w:rsidR="000543C8" w:rsidRPr="000543C8" w:rsidRDefault="000543C8">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448"/>
    <w:multiLevelType w:val="hybridMultilevel"/>
    <w:tmpl w:val="B87613F2"/>
    <w:lvl w:ilvl="0" w:tplc="0402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E94A0C"/>
    <w:multiLevelType w:val="hybridMultilevel"/>
    <w:tmpl w:val="DAF21C36"/>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2A4A15"/>
    <w:multiLevelType w:val="hybridMultilevel"/>
    <w:tmpl w:val="28EC2FBC"/>
    <w:lvl w:ilvl="0" w:tplc="0402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40AF9"/>
    <w:multiLevelType w:val="hybridMultilevel"/>
    <w:tmpl w:val="4E2A26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352C2"/>
    <w:multiLevelType w:val="multilevel"/>
    <w:tmpl w:val="40C074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EB37A5"/>
    <w:multiLevelType w:val="hybridMultilevel"/>
    <w:tmpl w:val="4304802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22CB0DB7"/>
    <w:multiLevelType w:val="hybridMultilevel"/>
    <w:tmpl w:val="66740206"/>
    <w:lvl w:ilvl="0" w:tplc="040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A1352D"/>
    <w:multiLevelType w:val="hybridMultilevel"/>
    <w:tmpl w:val="70586666"/>
    <w:lvl w:ilvl="0" w:tplc="3334B1B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E11834"/>
    <w:multiLevelType w:val="hybridMultilevel"/>
    <w:tmpl w:val="A4802A5E"/>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B6A89"/>
    <w:multiLevelType w:val="hybridMultilevel"/>
    <w:tmpl w:val="03E258B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432A8"/>
    <w:multiLevelType w:val="hybridMultilevel"/>
    <w:tmpl w:val="11B0EE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2D6600"/>
    <w:multiLevelType w:val="hybridMultilevel"/>
    <w:tmpl w:val="D1006EAA"/>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2F12103D"/>
    <w:multiLevelType w:val="hybridMultilevel"/>
    <w:tmpl w:val="54DE2AA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2FCB2C76"/>
    <w:multiLevelType w:val="hybridMultilevel"/>
    <w:tmpl w:val="10D4FED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13C0154"/>
    <w:multiLevelType w:val="hybridMultilevel"/>
    <w:tmpl w:val="CDC24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59B28BF"/>
    <w:multiLevelType w:val="hybridMultilevel"/>
    <w:tmpl w:val="32402796"/>
    <w:lvl w:ilvl="0" w:tplc="88848F9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F1D6F70"/>
    <w:multiLevelType w:val="hybridMultilevel"/>
    <w:tmpl w:val="B7C2394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42587B18"/>
    <w:multiLevelType w:val="hybridMultilevel"/>
    <w:tmpl w:val="B7D27F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4566357"/>
    <w:multiLevelType w:val="hybridMultilevel"/>
    <w:tmpl w:val="74B2543A"/>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452F5E87"/>
    <w:multiLevelType w:val="hybridMultilevel"/>
    <w:tmpl w:val="58508CFA"/>
    <w:lvl w:ilvl="0" w:tplc="FA7C19A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8484114"/>
    <w:multiLevelType w:val="hybridMultilevel"/>
    <w:tmpl w:val="68504D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EE5218"/>
    <w:multiLevelType w:val="hybridMultilevel"/>
    <w:tmpl w:val="3AF2E36A"/>
    <w:lvl w:ilvl="0" w:tplc="88848F9E">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6BC2E88"/>
    <w:multiLevelType w:val="hybridMultilevel"/>
    <w:tmpl w:val="50F43528"/>
    <w:lvl w:ilvl="0" w:tplc="0402000B">
      <w:start w:val="1"/>
      <w:numFmt w:val="bullet"/>
      <w:lvlText w:val=""/>
      <w:lvlJc w:val="left"/>
      <w:pPr>
        <w:ind w:left="720" w:hanging="360"/>
      </w:pPr>
      <w:rPr>
        <w:rFonts w:ascii="Wingdings" w:hAnsi="Wingdings" w:hint="default"/>
      </w:rPr>
    </w:lvl>
    <w:lvl w:ilvl="1" w:tplc="D01C78B2">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3EB004F"/>
    <w:multiLevelType w:val="hybridMultilevel"/>
    <w:tmpl w:val="4EC07638"/>
    <w:lvl w:ilvl="0" w:tplc="3DC8810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5617B20"/>
    <w:multiLevelType w:val="hybridMultilevel"/>
    <w:tmpl w:val="78C23E0A"/>
    <w:lvl w:ilvl="0" w:tplc="FFFFFFFF">
      <w:numFmt w:val="bullet"/>
      <w:lvlText w:val="-"/>
      <w:lvlJc w:val="left"/>
      <w:pPr>
        <w:ind w:left="1080" w:hanging="360"/>
      </w:pPr>
      <w:rPr>
        <w:rFonts w:ascii="Calibri" w:eastAsiaTheme="minorHAnsi" w:hAnsi="Calibri" w:cs="Calibri" w:hint="default"/>
      </w:rPr>
    </w:lvl>
    <w:lvl w:ilvl="1" w:tplc="88848F9E">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728B0E98"/>
    <w:multiLevelType w:val="hybridMultilevel"/>
    <w:tmpl w:val="45FC21A8"/>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2FB52FE"/>
    <w:multiLevelType w:val="hybridMultilevel"/>
    <w:tmpl w:val="4C70EDE0"/>
    <w:lvl w:ilvl="0" w:tplc="363CFFCE">
      <w:start w:val="1"/>
      <w:numFmt w:val="decimal"/>
      <w:lvlText w:val="%1)"/>
      <w:lvlJc w:val="left"/>
      <w:pPr>
        <w:ind w:left="720" w:hanging="360"/>
      </w:pPr>
      <w:rPr>
        <w:rFonts w:asciiTheme="minorHAnsi" w:eastAsiaTheme="minorHAnsi" w:hAnsiTheme="minorHAnsi" w:cstheme="minorBidi"/>
        <w:i w:val="0"/>
        <w:iCs w:val="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5230A3A"/>
    <w:multiLevelType w:val="multilevel"/>
    <w:tmpl w:val="6186C45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B182B22"/>
    <w:multiLevelType w:val="hybridMultilevel"/>
    <w:tmpl w:val="38EC33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D6E3796"/>
    <w:multiLevelType w:val="hybridMultilevel"/>
    <w:tmpl w:val="B79691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7"/>
  </w:num>
  <w:num w:numId="2">
    <w:abstractNumId w:val="27"/>
  </w:num>
  <w:num w:numId="3">
    <w:abstractNumId w:val="14"/>
  </w:num>
  <w:num w:numId="4">
    <w:abstractNumId w:val="9"/>
  </w:num>
  <w:num w:numId="5">
    <w:abstractNumId w:val="15"/>
  </w:num>
  <w:num w:numId="6">
    <w:abstractNumId w:val="23"/>
  </w:num>
  <w:num w:numId="7">
    <w:abstractNumId w:val="4"/>
  </w:num>
  <w:num w:numId="8">
    <w:abstractNumId w:val="19"/>
  </w:num>
  <w:num w:numId="9">
    <w:abstractNumId w:val="2"/>
  </w:num>
  <w:num w:numId="10">
    <w:abstractNumId w:val="13"/>
  </w:num>
  <w:num w:numId="11">
    <w:abstractNumId w:val="10"/>
  </w:num>
  <w:num w:numId="12">
    <w:abstractNumId w:val="6"/>
  </w:num>
  <w:num w:numId="13">
    <w:abstractNumId w:val="12"/>
  </w:num>
  <w:num w:numId="14">
    <w:abstractNumId w:val="18"/>
  </w:num>
  <w:num w:numId="15">
    <w:abstractNumId w:val="3"/>
  </w:num>
  <w:num w:numId="16">
    <w:abstractNumId w:val="11"/>
  </w:num>
  <w:num w:numId="17">
    <w:abstractNumId w:val="22"/>
  </w:num>
  <w:num w:numId="18">
    <w:abstractNumId w:val="1"/>
  </w:num>
  <w:num w:numId="19">
    <w:abstractNumId w:val="0"/>
  </w:num>
  <w:num w:numId="20">
    <w:abstractNumId w:val="8"/>
  </w:num>
  <w:num w:numId="21">
    <w:abstractNumId w:val="7"/>
  </w:num>
  <w:num w:numId="22">
    <w:abstractNumId w:val="25"/>
  </w:num>
  <w:num w:numId="23">
    <w:abstractNumId w:val="16"/>
  </w:num>
  <w:num w:numId="24">
    <w:abstractNumId w:val="21"/>
  </w:num>
  <w:num w:numId="25">
    <w:abstractNumId w:val="24"/>
  </w:num>
  <w:num w:numId="26">
    <w:abstractNumId w:val="5"/>
  </w:num>
  <w:num w:numId="27">
    <w:abstractNumId w:val="28"/>
  </w:num>
  <w:num w:numId="28">
    <w:abstractNumId w:val="29"/>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54"/>
    <w:rsid w:val="00007CFB"/>
    <w:rsid w:val="00010C9A"/>
    <w:rsid w:val="000127D6"/>
    <w:rsid w:val="000148FD"/>
    <w:rsid w:val="000244C3"/>
    <w:rsid w:val="000341AA"/>
    <w:rsid w:val="00034DA7"/>
    <w:rsid w:val="00035D01"/>
    <w:rsid w:val="00040BA0"/>
    <w:rsid w:val="00042CCC"/>
    <w:rsid w:val="0004728B"/>
    <w:rsid w:val="000543C8"/>
    <w:rsid w:val="00054EB0"/>
    <w:rsid w:val="0005603E"/>
    <w:rsid w:val="0007613C"/>
    <w:rsid w:val="00081946"/>
    <w:rsid w:val="0008620C"/>
    <w:rsid w:val="00094A96"/>
    <w:rsid w:val="000B3C01"/>
    <w:rsid w:val="000B4917"/>
    <w:rsid w:val="000C7CEB"/>
    <w:rsid w:val="000D5684"/>
    <w:rsid w:val="000D6366"/>
    <w:rsid w:val="000E093D"/>
    <w:rsid w:val="000E09C7"/>
    <w:rsid w:val="000E24E9"/>
    <w:rsid w:val="000E2CDE"/>
    <w:rsid w:val="000F000E"/>
    <w:rsid w:val="000F10F3"/>
    <w:rsid w:val="000F5643"/>
    <w:rsid w:val="0011341E"/>
    <w:rsid w:val="00114529"/>
    <w:rsid w:val="001257BB"/>
    <w:rsid w:val="00134AC5"/>
    <w:rsid w:val="00150B5C"/>
    <w:rsid w:val="0017486A"/>
    <w:rsid w:val="001753D7"/>
    <w:rsid w:val="001B1E45"/>
    <w:rsid w:val="001B5702"/>
    <w:rsid w:val="001C5C42"/>
    <w:rsid w:val="001C7BF5"/>
    <w:rsid w:val="001D752F"/>
    <w:rsid w:val="001F0214"/>
    <w:rsid w:val="001F3B07"/>
    <w:rsid w:val="00201816"/>
    <w:rsid w:val="00203401"/>
    <w:rsid w:val="00204882"/>
    <w:rsid w:val="0021057D"/>
    <w:rsid w:val="00220507"/>
    <w:rsid w:val="00240311"/>
    <w:rsid w:val="00244CFE"/>
    <w:rsid w:val="0024629E"/>
    <w:rsid w:val="0025132B"/>
    <w:rsid w:val="00251B05"/>
    <w:rsid w:val="0025237E"/>
    <w:rsid w:val="0029284C"/>
    <w:rsid w:val="002928CF"/>
    <w:rsid w:val="00296CD5"/>
    <w:rsid w:val="002B478B"/>
    <w:rsid w:val="002B51F2"/>
    <w:rsid w:val="002C02E7"/>
    <w:rsid w:val="002E4574"/>
    <w:rsid w:val="002E6223"/>
    <w:rsid w:val="002F52A7"/>
    <w:rsid w:val="002F6294"/>
    <w:rsid w:val="002F6FB1"/>
    <w:rsid w:val="00302F12"/>
    <w:rsid w:val="003139E2"/>
    <w:rsid w:val="003220B5"/>
    <w:rsid w:val="003308C7"/>
    <w:rsid w:val="00343F29"/>
    <w:rsid w:val="0034718F"/>
    <w:rsid w:val="003475D0"/>
    <w:rsid w:val="00352A4D"/>
    <w:rsid w:val="00365595"/>
    <w:rsid w:val="00386A69"/>
    <w:rsid w:val="00390DAC"/>
    <w:rsid w:val="00391D61"/>
    <w:rsid w:val="003A271A"/>
    <w:rsid w:val="003A40E8"/>
    <w:rsid w:val="003A5280"/>
    <w:rsid w:val="003C2F88"/>
    <w:rsid w:val="003D4E10"/>
    <w:rsid w:val="003E640F"/>
    <w:rsid w:val="003F51A4"/>
    <w:rsid w:val="004011CF"/>
    <w:rsid w:val="004125F4"/>
    <w:rsid w:val="00416EAE"/>
    <w:rsid w:val="0041740C"/>
    <w:rsid w:val="00432F82"/>
    <w:rsid w:val="00454CE1"/>
    <w:rsid w:val="00454D64"/>
    <w:rsid w:val="00455AE0"/>
    <w:rsid w:val="00463727"/>
    <w:rsid w:val="0047297A"/>
    <w:rsid w:val="004829CE"/>
    <w:rsid w:val="004A49BE"/>
    <w:rsid w:val="004B1505"/>
    <w:rsid w:val="004B3F67"/>
    <w:rsid w:val="004C2F0B"/>
    <w:rsid w:val="004D00C0"/>
    <w:rsid w:val="004D5DDE"/>
    <w:rsid w:val="004F6C5E"/>
    <w:rsid w:val="004F7116"/>
    <w:rsid w:val="004F7CFD"/>
    <w:rsid w:val="00500CF2"/>
    <w:rsid w:val="00510F6E"/>
    <w:rsid w:val="00511DBC"/>
    <w:rsid w:val="0051228C"/>
    <w:rsid w:val="00516818"/>
    <w:rsid w:val="005240D6"/>
    <w:rsid w:val="00543439"/>
    <w:rsid w:val="00553958"/>
    <w:rsid w:val="0055751F"/>
    <w:rsid w:val="00560923"/>
    <w:rsid w:val="00571D66"/>
    <w:rsid w:val="00580712"/>
    <w:rsid w:val="00590E77"/>
    <w:rsid w:val="00593032"/>
    <w:rsid w:val="005A2C2E"/>
    <w:rsid w:val="005A465F"/>
    <w:rsid w:val="005A552B"/>
    <w:rsid w:val="005B0089"/>
    <w:rsid w:val="005C6924"/>
    <w:rsid w:val="005E6C7B"/>
    <w:rsid w:val="005F4FE2"/>
    <w:rsid w:val="00600A78"/>
    <w:rsid w:val="0061238A"/>
    <w:rsid w:val="006143DC"/>
    <w:rsid w:val="006264A6"/>
    <w:rsid w:val="00626B0A"/>
    <w:rsid w:val="00635D93"/>
    <w:rsid w:val="00640E14"/>
    <w:rsid w:val="0065462C"/>
    <w:rsid w:val="0066058E"/>
    <w:rsid w:val="006778B9"/>
    <w:rsid w:val="006807C2"/>
    <w:rsid w:val="00680C6E"/>
    <w:rsid w:val="00681816"/>
    <w:rsid w:val="00697A54"/>
    <w:rsid w:val="006A1150"/>
    <w:rsid w:val="006C29F9"/>
    <w:rsid w:val="006C2CAC"/>
    <w:rsid w:val="006D616E"/>
    <w:rsid w:val="006D760B"/>
    <w:rsid w:val="006D7CD5"/>
    <w:rsid w:val="006E0505"/>
    <w:rsid w:val="006E5E7B"/>
    <w:rsid w:val="006F1933"/>
    <w:rsid w:val="007000C3"/>
    <w:rsid w:val="0070276D"/>
    <w:rsid w:val="00710715"/>
    <w:rsid w:val="0071223A"/>
    <w:rsid w:val="007159F6"/>
    <w:rsid w:val="007418A9"/>
    <w:rsid w:val="00746687"/>
    <w:rsid w:val="007618AB"/>
    <w:rsid w:val="00764F43"/>
    <w:rsid w:val="00774E05"/>
    <w:rsid w:val="00786F3B"/>
    <w:rsid w:val="00797A60"/>
    <w:rsid w:val="007A7B03"/>
    <w:rsid w:val="007B3DE6"/>
    <w:rsid w:val="007C288F"/>
    <w:rsid w:val="007C3068"/>
    <w:rsid w:val="007C4B84"/>
    <w:rsid w:val="00811FA2"/>
    <w:rsid w:val="00833C76"/>
    <w:rsid w:val="00834A05"/>
    <w:rsid w:val="00837634"/>
    <w:rsid w:val="00842B58"/>
    <w:rsid w:val="00854F2F"/>
    <w:rsid w:val="008563DC"/>
    <w:rsid w:val="00863B73"/>
    <w:rsid w:val="0086461E"/>
    <w:rsid w:val="0086518B"/>
    <w:rsid w:val="00870031"/>
    <w:rsid w:val="008707CA"/>
    <w:rsid w:val="0087271A"/>
    <w:rsid w:val="008A329D"/>
    <w:rsid w:val="008B4F74"/>
    <w:rsid w:val="008B566A"/>
    <w:rsid w:val="008B6BE5"/>
    <w:rsid w:val="008C6B0F"/>
    <w:rsid w:val="008D2368"/>
    <w:rsid w:val="008D6380"/>
    <w:rsid w:val="008E1815"/>
    <w:rsid w:val="008E76A9"/>
    <w:rsid w:val="008F00A8"/>
    <w:rsid w:val="008F0BC4"/>
    <w:rsid w:val="008F2FCC"/>
    <w:rsid w:val="008F57A2"/>
    <w:rsid w:val="00916B04"/>
    <w:rsid w:val="00931ABD"/>
    <w:rsid w:val="00935AF4"/>
    <w:rsid w:val="00936439"/>
    <w:rsid w:val="00950BEB"/>
    <w:rsid w:val="00956E06"/>
    <w:rsid w:val="00957905"/>
    <w:rsid w:val="00966075"/>
    <w:rsid w:val="0096613E"/>
    <w:rsid w:val="009705CB"/>
    <w:rsid w:val="00997CC8"/>
    <w:rsid w:val="009A24E9"/>
    <w:rsid w:val="009B3718"/>
    <w:rsid w:val="009B71ED"/>
    <w:rsid w:val="009B7BEF"/>
    <w:rsid w:val="009C30A3"/>
    <w:rsid w:val="00A03298"/>
    <w:rsid w:val="00A22FB3"/>
    <w:rsid w:val="00A24A65"/>
    <w:rsid w:val="00A309B8"/>
    <w:rsid w:val="00A317DA"/>
    <w:rsid w:val="00A337BD"/>
    <w:rsid w:val="00A36DEE"/>
    <w:rsid w:val="00A40190"/>
    <w:rsid w:val="00A446E7"/>
    <w:rsid w:val="00A54F88"/>
    <w:rsid w:val="00A60DC6"/>
    <w:rsid w:val="00A63FF3"/>
    <w:rsid w:val="00A73F45"/>
    <w:rsid w:val="00A85ACD"/>
    <w:rsid w:val="00A936B7"/>
    <w:rsid w:val="00A96F94"/>
    <w:rsid w:val="00AA4AED"/>
    <w:rsid w:val="00AC5C31"/>
    <w:rsid w:val="00AC6E80"/>
    <w:rsid w:val="00AD1B10"/>
    <w:rsid w:val="00AF2F45"/>
    <w:rsid w:val="00B07B4D"/>
    <w:rsid w:val="00B26EE1"/>
    <w:rsid w:val="00B3764E"/>
    <w:rsid w:val="00B41435"/>
    <w:rsid w:val="00B42BDE"/>
    <w:rsid w:val="00B42CCC"/>
    <w:rsid w:val="00B42E68"/>
    <w:rsid w:val="00B431A2"/>
    <w:rsid w:val="00B51CFE"/>
    <w:rsid w:val="00B5692B"/>
    <w:rsid w:val="00B64C49"/>
    <w:rsid w:val="00B71502"/>
    <w:rsid w:val="00B7580B"/>
    <w:rsid w:val="00B76909"/>
    <w:rsid w:val="00BA1C2E"/>
    <w:rsid w:val="00BA3CC9"/>
    <w:rsid w:val="00BD37A3"/>
    <w:rsid w:val="00BE5920"/>
    <w:rsid w:val="00BE592E"/>
    <w:rsid w:val="00C07EDB"/>
    <w:rsid w:val="00C1529D"/>
    <w:rsid w:val="00C27485"/>
    <w:rsid w:val="00C27669"/>
    <w:rsid w:val="00C64583"/>
    <w:rsid w:val="00C71DAF"/>
    <w:rsid w:val="00C75B12"/>
    <w:rsid w:val="00C77ACE"/>
    <w:rsid w:val="00C950B1"/>
    <w:rsid w:val="00CA14DB"/>
    <w:rsid w:val="00CA48DF"/>
    <w:rsid w:val="00CA7B89"/>
    <w:rsid w:val="00CB2045"/>
    <w:rsid w:val="00CB6213"/>
    <w:rsid w:val="00CC27A5"/>
    <w:rsid w:val="00CD7E4F"/>
    <w:rsid w:val="00CF6FEF"/>
    <w:rsid w:val="00CF7F71"/>
    <w:rsid w:val="00D02F80"/>
    <w:rsid w:val="00D05A65"/>
    <w:rsid w:val="00D129DF"/>
    <w:rsid w:val="00D12A4E"/>
    <w:rsid w:val="00D145F0"/>
    <w:rsid w:val="00D17A49"/>
    <w:rsid w:val="00D17C90"/>
    <w:rsid w:val="00D22223"/>
    <w:rsid w:val="00D235BA"/>
    <w:rsid w:val="00D37008"/>
    <w:rsid w:val="00D51B46"/>
    <w:rsid w:val="00D5491A"/>
    <w:rsid w:val="00D57705"/>
    <w:rsid w:val="00D63A90"/>
    <w:rsid w:val="00D71829"/>
    <w:rsid w:val="00D74215"/>
    <w:rsid w:val="00D82294"/>
    <w:rsid w:val="00D83BA7"/>
    <w:rsid w:val="00D92ED9"/>
    <w:rsid w:val="00D95937"/>
    <w:rsid w:val="00DA4601"/>
    <w:rsid w:val="00DD691C"/>
    <w:rsid w:val="00DE3B69"/>
    <w:rsid w:val="00DE3F6A"/>
    <w:rsid w:val="00DF1B58"/>
    <w:rsid w:val="00E00706"/>
    <w:rsid w:val="00E01194"/>
    <w:rsid w:val="00E02FC2"/>
    <w:rsid w:val="00E04330"/>
    <w:rsid w:val="00E14AEB"/>
    <w:rsid w:val="00E15B3A"/>
    <w:rsid w:val="00E20C1C"/>
    <w:rsid w:val="00E210FE"/>
    <w:rsid w:val="00E31BA1"/>
    <w:rsid w:val="00E3333D"/>
    <w:rsid w:val="00E3607E"/>
    <w:rsid w:val="00E361DC"/>
    <w:rsid w:val="00E46875"/>
    <w:rsid w:val="00E504C4"/>
    <w:rsid w:val="00E50A58"/>
    <w:rsid w:val="00E75763"/>
    <w:rsid w:val="00E83673"/>
    <w:rsid w:val="00E90987"/>
    <w:rsid w:val="00E972EA"/>
    <w:rsid w:val="00E97C76"/>
    <w:rsid w:val="00EA193F"/>
    <w:rsid w:val="00EA5364"/>
    <w:rsid w:val="00EA7A2E"/>
    <w:rsid w:val="00EC5BBA"/>
    <w:rsid w:val="00ED0EF3"/>
    <w:rsid w:val="00ED3B78"/>
    <w:rsid w:val="00ED69CC"/>
    <w:rsid w:val="00EE723E"/>
    <w:rsid w:val="00EF0BDD"/>
    <w:rsid w:val="00EF12A9"/>
    <w:rsid w:val="00EF3A92"/>
    <w:rsid w:val="00EF4524"/>
    <w:rsid w:val="00F116E9"/>
    <w:rsid w:val="00F15936"/>
    <w:rsid w:val="00F22D15"/>
    <w:rsid w:val="00F26013"/>
    <w:rsid w:val="00F41E70"/>
    <w:rsid w:val="00F41E83"/>
    <w:rsid w:val="00F45866"/>
    <w:rsid w:val="00F51D73"/>
    <w:rsid w:val="00F55369"/>
    <w:rsid w:val="00F563F7"/>
    <w:rsid w:val="00F60B47"/>
    <w:rsid w:val="00F65274"/>
    <w:rsid w:val="00F7333A"/>
    <w:rsid w:val="00F742B8"/>
    <w:rsid w:val="00F75D09"/>
    <w:rsid w:val="00F76B73"/>
    <w:rsid w:val="00F77CC7"/>
    <w:rsid w:val="00F81BA2"/>
    <w:rsid w:val="00F9291E"/>
    <w:rsid w:val="00FA0559"/>
    <w:rsid w:val="00FA1843"/>
    <w:rsid w:val="00FA21FE"/>
    <w:rsid w:val="00FA478C"/>
    <w:rsid w:val="00FB4949"/>
    <w:rsid w:val="00FD0CAC"/>
    <w:rsid w:val="00FE7E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B908E"/>
  <w15:chartTrackingRefBased/>
  <w15:docId w15:val="{725A0C82-788F-4BFB-BD83-543F070A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3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43C8"/>
  </w:style>
  <w:style w:type="paragraph" w:styleId="Footer">
    <w:name w:val="footer"/>
    <w:basedOn w:val="Normal"/>
    <w:link w:val="FooterChar"/>
    <w:uiPriority w:val="99"/>
    <w:unhideWhenUsed/>
    <w:rsid w:val="000543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43C8"/>
  </w:style>
  <w:style w:type="table" w:styleId="TableGrid">
    <w:name w:val="Table Grid"/>
    <w:basedOn w:val="TableNormal"/>
    <w:uiPriority w:val="39"/>
    <w:rsid w:val="00054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0B1"/>
    <w:pPr>
      <w:ind w:left="720"/>
      <w:contextualSpacing/>
    </w:pPr>
  </w:style>
  <w:style w:type="character" w:styleId="Hyperlink">
    <w:name w:val="Hyperlink"/>
    <w:basedOn w:val="DefaultParagraphFont"/>
    <w:uiPriority w:val="99"/>
    <w:unhideWhenUsed/>
    <w:rsid w:val="00CB6213"/>
    <w:rPr>
      <w:color w:val="0563C1" w:themeColor="hyperlink"/>
      <w:u w:val="single"/>
    </w:rPr>
  </w:style>
  <w:style w:type="character" w:customStyle="1" w:styleId="UnresolvedMention">
    <w:name w:val="Unresolved Mention"/>
    <w:basedOn w:val="DefaultParagraphFont"/>
    <w:uiPriority w:val="99"/>
    <w:semiHidden/>
    <w:unhideWhenUsed/>
    <w:rsid w:val="00CB6213"/>
    <w:rPr>
      <w:color w:val="605E5C"/>
      <w:shd w:val="clear" w:color="auto" w:fill="E1DFDD"/>
    </w:rPr>
  </w:style>
  <w:style w:type="character" w:styleId="FollowedHyperlink">
    <w:name w:val="FollowedHyperlink"/>
    <w:basedOn w:val="DefaultParagraphFont"/>
    <w:uiPriority w:val="99"/>
    <w:semiHidden/>
    <w:unhideWhenUsed/>
    <w:rsid w:val="00B42CCC"/>
    <w:rPr>
      <w:color w:val="954F72" w:themeColor="followedHyperlink"/>
      <w:u w:val="single"/>
    </w:rPr>
  </w:style>
  <w:style w:type="paragraph" w:styleId="Caption">
    <w:name w:val="caption"/>
    <w:basedOn w:val="Normal"/>
    <w:next w:val="Normal"/>
    <w:uiPriority w:val="35"/>
    <w:unhideWhenUsed/>
    <w:qFormat/>
    <w:rsid w:val="0055751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B3C01"/>
    <w:rPr>
      <w:color w:val="808080"/>
    </w:rPr>
  </w:style>
  <w:style w:type="paragraph" w:styleId="Revision">
    <w:name w:val="Revision"/>
    <w:hidden/>
    <w:uiPriority w:val="99"/>
    <w:semiHidden/>
    <w:rsid w:val="003220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59A4A-C13A-4FD5-9016-E5CEC19A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Denica Kireva</dc:creator>
  <cp:keywords/>
  <dc:description/>
  <cp:lastModifiedBy>Plam Pie</cp:lastModifiedBy>
  <cp:revision>17</cp:revision>
  <cp:lastPrinted>2024-10-18T05:33:00Z</cp:lastPrinted>
  <dcterms:created xsi:type="dcterms:W3CDTF">2023-10-13T06:31:00Z</dcterms:created>
  <dcterms:modified xsi:type="dcterms:W3CDTF">2024-10-18T05:35:00Z</dcterms:modified>
</cp:coreProperties>
</file>