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7242" w:rsidRPr="0039619F" w:rsidRDefault="006E7242" w:rsidP="006E7242">
      <w:pPr>
        <w:overflowPunct/>
        <w:autoSpaceDE/>
        <w:autoSpaceDN/>
        <w:adjustRightInd/>
        <w:ind w:left="-227" w:right="-227" w:firstLine="862"/>
        <w:jc w:val="center"/>
        <w:textAlignment w:val="auto"/>
        <w:rPr>
          <w:sz w:val="22"/>
          <w:szCs w:val="22"/>
        </w:rPr>
      </w:pPr>
      <w:r w:rsidRPr="0039619F">
        <w:rPr>
          <w:sz w:val="22"/>
          <w:szCs w:val="22"/>
        </w:rPr>
        <w:t xml:space="preserve">                                                                                                             </w:t>
      </w:r>
    </w:p>
    <w:tbl>
      <w:tblPr>
        <w:tblW w:w="9890" w:type="dxa"/>
        <w:tblInd w:w="-28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0"/>
        <w:gridCol w:w="5124"/>
        <w:gridCol w:w="4536"/>
      </w:tblGrid>
      <w:tr w:rsidR="006E7242" w:rsidTr="002B7796">
        <w:tc>
          <w:tcPr>
            <w:tcW w:w="23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7242" w:rsidRDefault="006E7242" w:rsidP="002B7796">
            <w:pPr>
              <w:rPr>
                <w:b/>
                <w:bCs/>
              </w:rPr>
            </w:pPr>
          </w:p>
        </w:tc>
        <w:tc>
          <w:tcPr>
            <w:tcW w:w="512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30243" w:rsidRDefault="00930243" w:rsidP="00930243">
            <w:pPr>
              <w:rPr>
                <w:bCs/>
                <w:sz w:val="24"/>
                <w:szCs w:val="24"/>
              </w:rPr>
            </w:pPr>
            <w:r w:rsidRPr="00AD3E6E">
              <w:rPr>
                <w:bCs/>
                <w:sz w:val="24"/>
                <w:szCs w:val="24"/>
              </w:rPr>
              <w:t>СОГЛАСОВАНО:</w:t>
            </w:r>
          </w:p>
          <w:p w:rsidR="00930243" w:rsidRPr="00AD3E6E" w:rsidRDefault="00930243" w:rsidP="00930243">
            <w:pPr>
              <w:rPr>
                <w:sz w:val="24"/>
                <w:szCs w:val="24"/>
              </w:rPr>
            </w:pPr>
            <w:r w:rsidRPr="00AD3E6E">
              <w:rPr>
                <w:bCs/>
                <w:color w:val="000000"/>
                <w:sz w:val="24"/>
                <w:szCs w:val="24"/>
              </w:rPr>
              <w:t>Исполнитель</w:t>
            </w:r>
            <w:r w:rsidRPr="00AD3E6E">
              <w:rPr>
                <w:bCs/>
                <w:sz w:val="24"/>
                <w:szCs w:val="24"/>
              </w:rPr>
              <w:t>:</w:t>
            </w:r>
            <w:r w:rsidRPr="00AD3E6E">
              <w:rPr>
                <w:sz w:val="24"/>
                <w:szCs w:val="24"/>
              </w:rPr>
              <w:t xml:space="preserve"> </w:t>
            </w:r>
          </w:p>
          <w:p w:rsidR="006E7242" w:rsidRPr="00AD3E6E" w:rsidRDefault="006E7242" w:rsidP="002B7796">
            <w:pPr>
              <w:rPr>
                <w:bCs/>
                <w:sz w:val="24"/>
                <w:szCs w:val="24"/>
              </w:rPr>
            </w:pPr>
          </w:p>
          <w:p w:rsidR="00293CC6" w:rsidRPr="00AD3E6E" w:rsidRDefault="00293CC6" w:rsidP="002B7796">
            <w:pPr>
              <w:rPr>
                <w:sz w:val="24"/>
                <w:szCs w:val="24"/>
              </w:rPr>
            </w:pPr>
          </w:p>
          <w:p w:rsidR="00293CC6" w:rsidRPr="00AD3E6E" w:rsidRDefault="00293CC6" w:rsidP="002B7796">
            <w:pPr>
              <w:rPr>
                <w:sz w:val="24"/>
                <w:szCs w:val="24"/>
              </w:rPr>
            </w:pPr>
          </w:p>
          <w:p w:rsidR="00293CC6" w:rsidRPr="00AD3E6E" w:rsidRDefault="00293CC6" w:rsidP="002B7796">
            <w:pPr>
              <w:rPr>
                <w:sz w:val="24"/>
                <w:szCs w:val="24"/>
              </w:rPr>
            </w:pPr>
          </w:p>
          <w:p w:rsidR="006E7242" w:rsidRDefault="006E7242" w:rsidP="002B7796">
            <w:pPr>
              <w:rPr>
                <w:sz w:val="24"/>
                <w:szCs w:val="24"/>
              </w:rPr>
            </w:pPr>
          </w:p>
          <w:p w:rsidR="00930243" w:rsidRPr="00AD3E6E" w:rsidRDefault="00930243" w:rsidP="002B7796">
            <w:pPr>
              <w:rPr>
                <w:sz w:val="24"/>
                <w:szCs w:val="24"/>
              </w:rPr>
            </w:pPr>
          </w:p>
          <w:p w:rsidR="006E7242" w:rsidRPr="00AD3E6E" w:rsidRDefault="006E7242" w:rsidP="002B7796">
            <w:pPr>
              <w:rPr>
                <w:sz w:val="24"/>
                <w:szCs w:val="24"/>
              </w:rPr>
            </w:pPr>
            <w:r w:rsidRPr="00AD3E6E">
              <w:rPr>
                <w:sz w:val="24"/>
                <w:szCs w:val="24"/>
              </w:rPr>
              <w:t xml:space="preserve">_________________________/ </w:t>
            </w:r>
            <w:r w:rsidR="00930243">
              <w:rPr>
                <w:sz w:val="24"/>
                <w:szCs w:val="24"/>
              </w:rPr>
              <w:t>______________</w:t>
            </w:r>
            <w:r w:rsidRPr="00AD3E6E">
              <w:rPr>
                <w:sz w:val="24"/>
                <w:szCs w:val="24"/>
              </w:rPr>
              <w:t>/</w:t>
            </w:r>
          </w:p>
          <w:p w:rsidR="006E7242" w:rsidRPr="00AD3E6E" w:rsidRDefault="006E7242" w:rsidP="00930243">
            <w:pPr>
              <w:rPr>
                <w:bCs/>
                <w:sz w:val="24"/>
                <w:szCs w:val="24"/>
              </w:rPr>
            </w:pPr>
          </w:p>
        </w:tc>
        <w:tc>
          <w:tcPr>
            <w:tcW w:w="45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7242" w:rsidRPr="00AD3E6E" w:rsidRDefault="00930243" w:rsidP="002B7796">
            <w:pPr>
              <w:rPr>
                <w:bCs/>
                <w:sz w:val="24"/>
                <w:szCs w:val="24"/>
              </w:rPr>
            </w:pPr>
            <w:r w:rsidRPr="00AD3E6E">
              <w:rPr>
                <w:bCs/>
                <w:sz w:val="24"/>
                <w:szCs w:val="24"/>
              </w:rPr>
              <w:t>УТВЕРЖДАЮ:</w:t>
            </w:r>
          </w:p>
          <w:p w:rsidR="00930243" w:rsidRPr="00AD3E6E" w:rsidRDefault="00930243" w:rsidP="00930243">
            <w:pPr>
              <w:rPr>
                <w:sz w:val="24"/>
                <w:szCs w:val="24"/>
              </w:rPr>
            </w:pPr>
            <w:r w:rsidRPr="00AD3E6E">
              <w:rPr>
                <w:bCs/>
                <w:sz w:val="24"/>
                <w:szCs w:val="24"/>
              </w:rPr>
              <w:t>Заказчик:</w:t>
            </w:r>
            <w:r w:rsidRPr="00AD3E6E">
              <w:rPr>
                <w:sz w:val="24"/>
                <w:szCs w:val="24"/>
              </w:rPr>
              <w:t xml:space="preserve"> </w:t>
            </w:r>
          </w:p>
          <w:p w:rsidR="006E7242" w:rsidRPr="00AD3E6E" w:rsidRDefault="006E7242" w:rsidP="002B7796">
            <w:pPr>
              <w:ind w:right="174"/>
              <w:rPr>
                <w:sz w:val="24"/>
                <w:szCs w:val="24"/>
              </w:rPr>
            </w:pPr>
            <w:r w:rsidRPr="00AD3E6E">
              <w:rPr>
                <w:sz w:val="24"/>
                <w:szCs w:val="24"/>
              </w:rPr>
              <w:t>Генеральный директор</w:t>
            </w:r>
          </w:p>
          <w:p w:rsidR="006E7242" w:rsidRPr="00AD3E6E" w:rsidRDefault="00013E16" w:rsidP="002B7796">
            <w:pPr>
              <w:tabs>
                <w:tab w:val="left" w:pos="1035"/>
              </w:tabs>
              <w:ind w:left="34" w:right="34" w:hanging="34"/>
              <w:rPr>
                <w:sz w:val="24"/>
                <w:szCs w:val="24"/>
              </w:rPr>
            </w:pPr>
            <w:r w:rsidRPr="00AD3E6E">
              <w:rPr>
                <w:sz w:val="24"/>
                <w:szCs w:val="24"/>
              </w:rPr>
              <w:t>ООО «ПКБ «</w:t>
            </w:r>
            <w:proofErr w:type="spellStart"/>
            <w:r w:rsidRPr="00AD3E6E">
              <w:rPr>
                <w:sz w:val="24"/>
                <w:szCs w:val="24"/>
              </w:rPr>
              <w:t>Петракомплект</w:t>
            </w:r>
            <w:proofErr w:type="spellEnd"/>
            <w:r w:rsidRPr="00AD3E6E">
              <w:rPr>
                <w:sz w:val="24"/>
                <w:szCs w:val="24"/>
              </w:rPr>
              <w:t>»</w:t>
            </w:r>
          </w:p>
          <w:p w:rsidR="00293CC6" w:rsidRPr="00AD3E6E" w:rsidRDefault="00293CC6" w:rsidP="002B7796">
            <w:pPr>
              <w:rPr>
                <w:color w:val="000000"/>
                <w:sz w:val="24"/>
                <w:szCs w:val="24"/>
              </w:rPr>
            </w:pPr>
          </w:p>
          <w:p w:rsidR="00293CC6" w:rsidRPr="00AD3E6E" w:rsidRDefault="00293CC6" w:rsidP="002B7796">
            <w:pPr>
              <w:rPr>
                <w:color w:val="000000"/>
                <w:sz w:val="24"/>
                <w:szCs w:val="24"/>
              </w:rPr>
            </w:pPr>
          </w:p>
          <w:p w:rsidR="00293CC6" w:rsidRPr="00AD3E6E" w:rsidRDefault="00293CC6" w:rsidP="002B7796">
            <w:pPr>
              <w:rPr>
                <w:color w:val="000000"/>
                <w:sz w:val="24"/>
                <w:szCs w:val="24"/>
              </w:rPr>
            </w:pPr>
          </w:p>
          <w:p w:rsidR="00293CC6" w:rsidRPr="00AD3E6E" w:rsidRDefault="00293CC6" w:rsidP="002B7796">
            <w:pPr>
              <w:rPr>
                <w:color w:val="000000"/>
                <w:sz w:val="24"/>
                <w:szCs w:val="24"/>
              </w:rPr>
            </w:pPr>
          </w:p>
          <w:p w:rsidR="006E7242" w:rsidRPr="00AD3E6E" w:rsidRDefault="006E7242" w:rsidP="002B7796">
            <w:pPr>
              <w:rPr>
                <w:sz w:val="24"/>
                <w:szCs w:val="24"/>
              </w:rPr>
            </w:pPr>
            <w:r w:rsidRPr="00AD3E6E">
              <w:rPr>
                <w:sz w:val="24"/>
                <w:szCs w:val="24"/>
              </w:rPr>
              <w:t>_________________________</w:t>
            </w:r>
            <w:r w:rsidRPr="00AD3E6E">
              <w:rPr>
                <w:color w:val="000000"/>
                <w:sz w:val="24"/>
                <w:szCs w:val="24"/>
              </w:rPr>
              <w:t>/</w:t>
            </w:r>
            <w:r w:rsidR="00293CC6" w:rsidRPr="00AD3E6E">
              <w:rPr>
                <w:sz w:val="24"/>
                <w:szCs w:val="24"/>
              </w:rPr>
              <w:t xml:space="preserve"> С.В. Карев</w:t>
            </w:r>
            <w:r w:rsidRPr="00AD3E6E">
              <w:rPr>
                <w:sz w:val="24"/>
                <w:szCs w:val="24"/>
              </w:rPr>
              <w:t>/</w:t>
            </w:r>
          </w:p>
          <w:p w:rsidR="00293CC6" w:rsidRPr="00AD3E6E" w:rsidRDefault="00293CC6" w:rsidP="002B7796">
            <w:pPr>
              <w:rPr>
                <w:sz w:val="24"/>
                <w:szCs w:val="24"/>
              </w:rPr>
            </w:pPr>
          </w:p>
          <w:p w:rsidR="006E7242" w:rsidRPr="00AD3E6E" w:rsidRDefault="006E7242" w:rsidP="002B7796">
            <w:pPr>
              <w:rPr>
                <w:bCs/>
                <w:sz w:val="24"/>
                <w:szCs w:val="24"/>
              </w:rPr>
            </w:pPr>
          </w:p>
        </w:tc>
      </w:tr>
    </w:tbl>
    <w:p w:rsidR="006E7242" w:rsidRPr="00D659E4" w:rsidRDefault="00930243" w:rsidP="0018383F">
      <w:pPr>
        <w:jc w:val="center"/>
        <w:rPr>
          <w:b/>
          <w:sz w:val="28"/>
          <w:szCs w:val="32"/>
        </w:rPr>
      </w:pPr>
      <w:r>
        <w:rPr>
          <w:b/>
          <w:sz w:val="28"/>
          <w:szCs w:val="32"/>
        </w:rPr>
        <w:t>Т</w:t>
      </w:r>
      <w:r w:rsidR="006E7242" w:rsidRPr="00D659E4">
        <w:rPr>
          <w:b/>
          <w:sz w:val="28"/>
          <w:szCs w:val="32"/>
        </w:rPr>
        <w:t>ехническое задание</w:t>
      </w:r>
    </w:p>
    <w:p w:rsidR="006E7242" w:rsidRPr="00D659E4" w:rsidRDefault="006E7242" w:rsidP="0018383F">
      <w:pPr>
        <w:ind w:left="-142" w:right="-142"/>
        <w:jc w:val="center"/>
        <w:rPr>
          <w:b/>
          <w:sz w:val="24"/>
          <w:szCs w:val="28"/>
        </w:rPr>
      </w:pPr>
      <w:r w:rsidRPr="00D659E4">
        <w:rPr>
          <w:b/>
          <w:sz w:val="24"/>
          <w:szCs w:val="28"/>
        </w:rPr>
        <w:t>на выполнение ин</w:t>
      </w:r>
      <w:r w:rsidR="00E23AC2">
        <w:rPr>
          <w:b/>
          <w:sz w:val="24"/>
          <w:szCs w:val="28"/>
        </w:rPr>
        <w:t>женерно-</w:t>
      </w:r>
      <w:r w:rsidR="00930243">
        <w:rPr>
          <w:b/>
          <w:sz w:val="24"/>
          <w:szCs w:val="28"/>
        </w:rPr>
        <w:t>эко</w:t>
      </w:r>
      <w:r w:rsidR="00E23AC2">
        <w:rPr>
          <w:b/>
          <w:sz w:val="24"/>
          <w:szCs w:val="28"/>
        </w:rPr>
        <w:t>логических изысканий</w:t>
      </w:r>
    </w:p>
    <w:p w:rsidR="006E7242" w:rsidRDefault="006E7242" w:rsidP="0018383F">
      <w:pPr>
        <w:ind w:left="-142" w:right="-142"/>
        <w:jc w:val="center"/>
        <w:rPr>
          <w:b/>
          <w:sz w:val="24"/>
          <w:szCs w:val="28"/>
        </w:rPr>
      </w:pPr>
      <w:r w:rsidRPr="00D659E4">
        <w:rPr>
          <w:b/>
          <w:sz w:val="24"/>
          <w:szCs w:val="28"/>
        </w:rPr>
        <w:t>для разработки проектной документ</w:t>
      </w:r>
      <w:r w:rsidR="00E23AC2">
        <w:rPr>
          <w:b/>
          <w:sz w:val="24"/>
          <w:szCs w:val="28"/>
        </w:rPr>
        <w:t xml:space="preserve">ации </w:t>
      </w:r>
      <w:r w:rsidR="0018383F">
        <w:rPr>
          <w:b/>
          <w:sz w:val="24"/>
          <w:szCs w:val="28"/>
        </w:rPr>
        <w:t>для строительства объекта</w:t>
      </w:r>
    </w:p>
    <w:p w:rsidR="00D17696" w:rsidRPr="00897E29" w:rsidRDefault="00D17696" w:rsidP="00D17696">
      <w:pPr>
        <w:jc w:val="center"/>
        <w:rPr>
          <w:b/>
          <w:sz w:val="23"/>
          <w:szCs w:val="23"/>
        </w:rPr>
      </w:pPr>
    </w:p>
    <w:tbl>
      <w:tblPr>
        <w:tblW w:w="9870" w:type="dxa"/>
        <w:jc w:val="center"/>
        <w:tblInd w:w="-110" w:type="dxa"/>
        <w:tblLook w:val="0000" w:firstRow="0" w:lastRow="0" w:firstColumn="0" w:lastColumn="0" w:noHBand="0" w:noVBand="0"/>
      </w:tblPr>
      <w:tblGrid>
        <w:gridCol w:w="784"/>
        <w:gridCol w:w="3296"/>
        <w:gridCol w:w="5790"/>
      </w:tblGrid>
      <w:tr w:rsidR="00D17696" w:rsidRPr="0021798E" w:rsidTr="00930243">
        <w:trPr>
          <w:trHeight w:val="23"/>
          <w:jc w:val="center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17696" w:rsidRPr="0021798E" w:rsidRDefault="00D17696" w:rsidP="004547C2">
            <w:pPr>
              <w:jc w:val="center"/>
              <w:rPr>
                <w:snapToGrid w:val="0"/>
                <w:sz w:val="24"/>
                <w:szCs w:val="24"/>
              </w:rPr>
            </w:pPr>
            <w:r w:rsidRPr="0021798E">
              <w:rPr>
                <w:snapToGrid w:val="0"/>
                <w:sz w:val="24"/>
                <w:szCs w:val="24"/>
              </w:rPr>
              <w:t xml:space="preserve">№№ </w:t>
            </w:r>
            <w:proofErr w:type="gramStart"/>
            <w:r w:rsidRPr="0021798E">
              <w:rPr>
                <w:snapToGrid w:val="0"/>
                <w:sz w:val="24"/>
                <w:szCs w:val="24"/>
              </w:rPr>
              <w:t>п</w:t>
            </w:r>
            <w:proofErr w:type="gramEnd"/>
            <w:r w:rsidRPr="0021798E">
              <w:rPr>
                <w:snapToGrid w:val="0"/>
                <w:sz w:val="24"/>
                <w:szCs w:val="24"/>
              </w:rPr>
              <w:t>/п</w:t>
            </w:r>
          </w:p>
        </w:tc>
        <w:tc>
          <w:tcPr>
            <w:tcW w:w="3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17696" w:rsidRPr="0021798E" w:rsidRDefault="00D17696" w:rsidP="004547C2">
            <w:pPr>
              <w:jc w:val="center"/>
              <w:rPr>
                <w:snapToGrid w:val="0"/>
                <w:sz w:val="24"/>
                <w:szCs w:val="24"/>
              </w:rPr>
            </w:pPr>
            <w:r w:rsidRPr="0021798E">
              <w:rPr>
                <w:snapToGrid w:val="0"/>
                <w:sz w:val="24"/>
                <w:szCs w:val="24"/>
              </w:rPr>
              <w:t>Наименование сведений и работ</w:t>
            </w: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17696" w:rsidRPr="0021798E" w:rsidRDefault="00D17696" w:rsidP="004547C2">
            <w:pPr>
              <w:jc w:val="center"/>
              <w:rPr>
                <w:snapToGrid w:val="0"/>
                <w:sz w:val="24"/>
                <w:szCs w:val="24"/>
              </w:rPr>
            </w:pPr>
            <w:r w:rsidRPr="0021798E">
              <w:rPr>
                <w:snapToGrid w:val="0"/>
                <w:sz w:val="24"/>
                <w:szCs w:val="24"/>
              </w:rPr>
              <w:t>Содержание сведений и данных</w:t>
            </w:r>
          </w:p>
        </w:tc>
      </w:tr>
      <w:tr w:rsidR="00D17696" w:rsidRPr="0021798E" w:rsidTr="00930243">
        <w:trPr>
          <w:trHeight w:val="1205"/>
          <w:jc w:val="center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17696" w:rsidRPr="0021798E" w:rsidRDefault="00D17696" w:rsidP="004547C2">
            <w:pPr>
              <w:jc w:val="center"/>
              <w:rPr>
                <w:snapToGrid w:val="0"/>
                <w:sz w:val="24"/>
                <w:szCs w:val="24"/>
              </w:rPr>
            </w:pPr>
            <w:r w:rsidRPr="0021798E">
              <w:rPr>
                <w:snapToGrid w:val="0"/>
                <w:sz w:val="24"/>
                <w:szCs w:val="24"/>
              </w:rPr>
              <w:t>1</w:t>
            </w:r>
          </w:p>
        </w:tc>
        <w:tc>
          <w:tcPr>
            <w:tcW w:w="3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17696" w:rsidRPr="0021798E" w:rsidRDefault="00D17696" w:rsidP="004547C2">
            <w:pPr>
              <w:rPr>
                <w:snapToGrid w:val="0"/>
                <w:sz w:val="24"/>
                <w:szCs w:val="24"/>
              </w:rPr>
            </w:pPr>
            <w:r w:rsidRPr="0021798E">
              <w:rPr>
                <w:snapToGrid w:val="0"/>
                <w:sz w:val="24"/>
                <w:szCs w:val="24"/>
              </w:rPr>
              <w:t>Наименование объекта</w:t>
            </w: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17696" w:rsidRPr="0021798E" w:rsidRDefault="0014710A" w:rsidP="0014710A">
            <w:pPr>
              <w:jc w:val="both"/>
              <w:rPr>
                <w:snapToGrid w:val="0"/>
                <w:sz w:val="24"/>
                <w:szCs w:val="24"/>
                <w:highlight w:val="yellow"/>
              </w:rPr>
            </w:pPr>
            <w:r w:rsidRPr="0021798E">
              <w:rPr>
                <w:sz w:val="24"/>
                <w:szCs w:val="24"/>
              </w:rPr>
              <w:t>Многофункциональная комплексная застройка: Многоквартирный жилой дом корп. 3 с подземным паркингом, расположенный по адресу: Московская область, городской округ Красногорск</w:t>
            </w:r>
          </w:p>
        </w:tc>
      </w:tr>
      <w:tr w:rsidR="00D17696" w:rsidRPr="0021798E" w:rsidTr="00930243">
        <w:trPr>
          <w:trHeight w:val="611"/>
          <w:jc w:val="center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17696" w:rsidRPr="0021798E" w:rsidRDefault="00D17696" w:rsidP="004547C2">
            <w:pPr>
              <w:jc w:val="center"/>
              <w:rPr>
                <w:snapToGrid w:val="0"/>
                <w:sz w:val="24"/>
                <w:szCs w:val="24"/>
              </w:rPr>
            </w:pPr>
            <w:r w:rsidRPr="0021798E">
              <w:rPr>
                <w:snapToGrid w:val="0"/>
                <w:sz w:val="24"/>
                <w:szCs w:val="24"/>
              </w:rPr>
              <w:t>2</w:t>
            </w:r>
          </w:p>
        </w:tc>
        <w:tc>
          <w:tcPr>
            <w:tcW w:w="3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17696" w:rsidRPr="0021798E" w:rsidRDefault="00D17696" w:rsidP="004547C2">
            <w:pPr>
              <w:rPr>
                <w:snapToGrid w:val="0"/>
                <w:sz w:val="24"/>
                <w:szCs w:val="24"/>
              </w:rPr>
            </w:pPr>
            <w:r w:rsidRPr="0021798E">
              <w:rPr>
                <w:snapToGrid w:val="0"/>
                <w:sz w:val="24"/>
                <w:szCs w:val="24"/>
              </w:rPr>
              <w:t>Местоположение и адрес объекта</w:t>
            </w: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17696" w:rsidRPr="0021798E" w:rsidRDefault="0014710A" w:rsidP="00F11058">
            <w:pPr>
              <w:jc w:val="both"/>
              <w:rPr>
                <w:snapToGrid w:val="0"/>
                <w:sz w:val="24"/>
                <w:szCs w:val="24"/>
                <w:highlight w:val="yellow"/>
              </w:rPr>
            </w:pPr>
            <w:r w:rsidRPr="0021798E">
              <w:rPr>
                <w:sz w:val="24"/>
                <w:szCs w:val="24"/>
              </w:rPr>
              <w:t>Московская область, городской округ Красногорск</w:t>
            </w:r>
            <w:r w:rsidR="00D17696" w:rsidRPr="0021798E">
              <w:rPr>
                <w:sz w:val="24"/>
                <w:szCs w:val="24"/>
              </w:rPr>
              <w:t>,</w:t>
            </w:r>
            <w:r w:rsidR="00F11058" w:rsidRPr="0021798E">
              <w:rPr>
                <w:sz w:val="24"/>
                <w:szCs w:val="24"/>
              </w:rPr>
              <w:t xml:space="preserve"> </w:t>
            </w:r>
            <w:r w:rsidR="00D17696" w:rsidRPr="0021798E">
              <w:rPr>
                <w:sz w:val="24"/>
                <w:szCs w:val="24"/>
              </w:rPr>
              <w:t xml:space="preserve">кадастровый номер участка </w:t>
            </w:r>
            <w:r w:rsidR="00BA5290" w:rsidRPr="0021798E">
              <w:rPr>
                <w:sz w:val="24"/>
                <w:szCs w:val="24"/>
              </w:rPr>
              <w:t>50:20:0010112:11240</w:t>
            </w:r>
          </w:p>
        </w:tc>
      </w:tr>
      <w:tr w:rsidR="0014710A" w:rsidRPr="0021798E" w:rsidTr="00930243">
        <w:trPr>
          <w:trHeight w:val="611"/>
          <w:jc w:val="center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4710A" w:rsidRPr="0021798E" w:rsidRDefault="0018383F" w:rsidP="004547C2">
            <w:pPr>
              <w:jc w:val="center"/>
              <w:rPr>
                <w:snapToGrid w:val="0"/>
                <w:sz w:val="24"/>
                <w:szCs w:val="24"/>
              </w:rPr>
            </w:pPr>
            <w:r w:rsidRPr="0021798E">
              <w:rPr>
                <w:snapToGrid w:val="0"/>
                <w:sz w:val="24"/>
                <w:szCs w:val="24"/>
              </w:rPr>
              <w:t>3</w:t>
            </w:r>
          </w:p>
        </w:tc>
        <w:tc>
          <w:tcPr>
            <w:tcW w:w="3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8383F" w:rsidRPr="0021798E" w:rsidRDefault="0018383F" w:rsidP="0018383F">
            <w:pPr>
              <w:rPr>
                <w:snapToGrid w:val="0"/>
                <w:sz w:val="24"/>
                <w:szCs w:val="24"/>
              </w:rPr>
            </w:pPr>
            <w:r w:rsidRPr="0021798E">
              <w:rPr>
                <w:snapToGrid w:val="0"/>
                <w:sz w:val="24"/>
                <w:szCs w:val="24"/>
              </w:rPr>
              <w:t xml:space="preserve">Характеристика </w:t>
            </w:r>
            <w:proofErr w:type="gramStart"/>
            <w:r w:rsidRPr="0021798E">
              <w:rPr>
                <w:snapToGrid w:val="0"/>
                <w:sz w:val="24"/>
                <w:szCs w:val="24"/>
              </w:rPr>
              <w:t>проектируемых</w:t>
            </w:r>
            <w:proofErr w:type="gramEnd"/>
          </w:p>
          <w:p w:rsidR="0014710A" w:rsidRPr="0021798E" w:rsidRDefault="00B5714A" w:rsidP="0018383F">
            <w:pPr>
              <w:rPr>
                <w:snapToGrid w:val="0"/>
                <w:sz w:val="24"/>
                <w:szCs w:val="24"/>
              </w:rPr>
            </w:pPr>
            <w:r w:rsidRPr="0021798E">
              <w:rPr>
                <w:snapToGrid w:val="0"/>
                <w:sz w:val="24"/>
                <w:szCs w:val="24"/>
              </w:rPr>
              <w:t>зданий</w:t>
            </w: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8383F" w:rsidRPr="0021798E" w:rsidRDefault="0014710A" w:rsidP="00F11058">
            <w:pPr>
              <w:pStyle w:val="msonormalmrcssattr"/>
              <w:spacing w:before="0" w:beforeAutospacing="0" w:after="0" w:afterAutospacing="0"/>
              <w:jc w:val="both"/>
            </w:pPr>
            <w:r w:rsidRPr="0021798E">
              <w:t xml:space="preserve">Уровень ответственности зданий – II (нормальный). </w:t>
            </w:r>
            <w:r w:rsidR="0018383F" w:rsidRPr="0021798E">
              <w:rPr>
                <w:b/>
                <w:i/>
              </w:rPr>
              <w:t xml:space="preserve">Подземный паркинг </w:t>
            </w:r>
            <w:r w:rsidR="0018383F" w:rsidRPr="0021798E">
              <w:t xml:space="preserve">– абсолютная отметка низа подошвы фундамента 144,88 м; </w:t>
            </w:r>
            <w:r w:rsidR="00F11058" w:rsidRPr="0021798E">
              <w:t xml:space="preserve">габаритные размеры </w:t>
            </w:r>
            <w:proofErr w:type="spellStart"/>
            <w:r w:rsidR="00F11058" w:rsidRPr="0021798E">
              <w:t>поздемной</w:t>
            </w:r>
            <w:proofErr w:type="spellEnd"/>
            <w:r w:rsidR="00F11058" w:rsidRPr="0021798E">
              <w:t xml:space="preserve"> части – 148,1 </w:t>
            </w:r>
            <w:r w:rsidR="00F11058" w:rsidRPr="0021798E">
              <w:sym w:font="Symbol" w:char="F0B4"/>
            </w:r>
            <w:r w:rsidR="00F11058" w:rsidRPr="0021798E">
              <w:t xml:space="preserve"> 97,5 м;</w:t>
            </w:r>
            <w:r w:rsidR="0018383F" w:rsidRPr="0021798E">
              <w:t xml:space="preserve"> фундамент плитный, расчетная нагрузка на фундамент 16 т/м</w:t>
            </w:r>
            <w:proofErr w:type="gramStart"/>
            <w:r w:rsidR="0018383F" w:rsidRPr="0021798E">
              <w:rPr>
                <w:vertAlign w:val="superscript"/>
              </w:rPr>
              <w:t>2</w:t>
            </w:r>
            <w:proofErr w:type="gramEnd"/>
            <w:r w:rsidR="0018383F" w:rsidRPr="0021798E">
              <w:t>, конструктивная система – монолитный ж/б каркас</w:t>
            </w:r>
            <w:r w:rsidR="00F11058" w:rsidRPr="0021798E">
              <w:t>.</w:t>
            </w:r>
          </w:p>
          <w:p w:rsidR="00F11058" w:rsidRPr="0021798E" w:rsidRDefault="00F11058" w:rsidP="00F11058">
            <w:pPr>
              <w:pStyle w:val="msonormalmrcssattr"/>
              <w:spacing w:before="0" w:beforeAutospacing="0" w:after="0" w:afterAutospacing="0"/>
              <w:jc w:val="both"/>
            </w:pPr>
            <w:r w:rsidRPr="0021798E">
              <w:t>Подземная автостоянка расположена под строениями и дворовой частью застройки.</w:t>
            </w:r>
          </w:p>
          <w:p w:rsidR="00F11058" w:rsidRPr="0021798E" w:rsidRDefault="00F11058" w:rsidP="00F11058">
            <w:pPr>
              <w:pStyle w:val="msonormalmrcssattr"/>
              <w:spacing w:before="0" w:beforeAutospacing="0" w:after="0" w:afterAutospacing="0"/>
              <w:jc w:val="both"/>
            </w:pPr>
            <w:r w:rsidRPr="0021798E">
              <w:t>Надземная часть состоит 4 отдельно стоящих строений, расположенных по периметру прямоугольной дворовой части.</w:t>
            </w:r>
          </w:p>
          <w:p w:rsidR="0018383F" w:rsidRPr="0021798E" w:rsidRDefault="0018383F" w:rsidP="00F11058">
            <w:pPr>
              <w:pStyle w:val="msonormalmrcssattr"/>
              <w:spacing w:before="0" w:beforeAutospacing="0" w:after="0" w:afterAutospacing="0"/>
              <w:jc w:val="both"/>
            </w:pPr>
            <w:r w:rsidRPr="0021798E">
              <w:rPr>
                <w:b/>
                <w:i/>
              </w:rPr>
              <w:t>Корпуса 3.1</w:t>
            </w:r>
            <w:r w:rsidR="00F11058" w:rsidRPr="0021798E">
              <w:rPr>
                <w:b/>
                <w:i/>
              </w:rPr>
              <w:t xml:space="preserve"> и</w:t>
            </w:r>
            <w:r w:rsidRPr="0021798E">
              <w:rPr>
                <w:b/>
                <w:i/>
              </w:rPr>
              <w:t xml:space="preserve"> 3.3 </w:t>
            </w:r>
            <w:r w:rsidRPr="0021798E">
              <w:t>– 24-этажные апартаменты; конструктивная система – монолитный ж/б каркас, фундамент плитный, расчетная нагрузка на фундамент 40 т/м</w:t>
            </w:r>
            <w:proofErr w:type="gramStart"/>
            <w:r w:rsidRPr="0021798E">
              <w:rPr>
                <w:vertAlign w:val="superscript"/>
              </w:rPr>
              <w:t>2</w:t>
            </w:r>
            <w:proofErr w:type="gramEnd"/>
            <w:r w:rsidRPr="0021798E">
              <w:t>, абсолютная отметка низа подошвы фундамента – -7,1=144,38 м; габариты корпусов 3.1 и 3.3</w:t>
            </w:r>
            <w:r w:rsidR="00F11058" w:rsidRPr="0021798E">
              <w:t xml:space="preserve"> – 21,0 </w:t>
            </w:r>
            <w:r w:rsidR="00F11058" w:rsidRPr="0021798E">
              <w:sym w:font="Symbol" w:char="F0B4"/>
            </w:r>
            <w:r w:rsidR="00F11058" w:rsidRPr="0021798E">
              <w:t xml:space="preserve"> 33,3 м.</w:t>
            </w:r>
          </w:p>
          <w:p w:rsidR="00F11058" w:rsidRPr="0021798E" w:rsidRDefault="0018383F" w:rsidP="00F11058">
            <w:pPr>
              <w:pStyle w:val="msonormalmrcssattr"/>
              <w:shd w:val="clear" w:color="auto" w:fill="FFFFFF"/>
              <w:spacing w:before="0" w:beforeAutospacing="0" w:after="0" w:afterAutospacing="0"/>
              <w:jc w:val="both"/>
            </w:pPr>
            <w:r w:rsidRPr="0021798E">
              <w:rPr>
                <w:b/>
                <w:i/>
              </w:rPr>
              <w:t>Корпуса 3.2</w:t>
            </w:r>
            <w:r w:rsidR="00F11058" w:rsidRPr="0021798E">
              <w:rPr>
                <w:b/>
                <w:i/>
              </w:rPr>
              <w:t xml:space="preserve"> и</w:t>
            </w:r>
            <w:r w:rsidRPr="0021798E">
              <w:rPr>
                <w:b/>
                <w:i/>
              </w:rPr>
              <w:t xml:space="preserve"> 3.4 </w:t>
            </w:r>
            <w:r w:rsidRPr="0021798E">
              <w:t>– 12-этажные апартаменты</w:t>
            </w:r>
            <w:proofErr w:type="gramStart"/>
            <w:r w:rsidRPr="0021798E">
              <w:t>.</w:t>
            </w:r>
            <w:proofErr w:type="gramEnd"/>
            <w:r w:rsidRPr="0021798E">
              <w:t xml:space="preserve"> </w:t>
            </w:r>
            <w:proofErr w:type="gramStart"/>
            <w:r w:rsidRPr="0021798E">
              <w:t>к</w:t>
            </w:r>
            <w:proofErr w:type="gramEnd"/>
            <w:r w:rsidRPr="0021798E">
              <w:t>онструктивная система – монолитный ж/б каркас, фундамент плитный, расчетная нагрузка на фундамент 22 т/м</w:t>
            </w:r>
            <w:r w:rsidRPr="0021798E">
              <w:rPr>
                <w:vertAlign w:val="superscript"/>
              </w:rPr>
              <w:t>2</w:t>
            </w:r>
            <w:r w:rsidRPr="0021798E">
              <w:t>, абсолютная отметка низа подошвы фундамента – -6,6=144,88 м; габариты корпусов 3.2 и 3.4</w:t>
            </w:r>
            <w:r w:rsidR="00F11058" w:rsidRPr="0021798E">
              <w:t xml:space="preserve"> – 21,0 </w:t>
            </w:r>
            <w:r w:rsidR="00F11058" w:rsidRPr="0021798E">
              <w:sym w:font="Symbol" w:char="F0B4"/>
            </w:r>
            <w:r w:rsidR="00F11058" w:rsidRPr="0021798E">
              <w:t xml:space="preserve"> 33,3 м.</w:t>
            </w:r>
          </w:p>
          <w:p w:rsidR="0018383F" w:rsidRPr="0021798E" w:rsidRDefault="0018383F" w:rsidP="0018383F">
            <w:pPr>
              <w:pStyle w:val="msonormalmrcssattr"/>
              <w:shd w:val="clear" w:color="auto" w:fill="FFFFFF"/>
              <w:spacing w:before="0" w:beforeAutospacing="0" w:after="0" w:afterAutospacing="0"/>
              <w:jc w:val="both"/>
            </w:pPr>
            <w:r w:rsidRPr="0021798E">
              <w:sym w:font="Symbol" w:char="F0B1"/>
            </w:r>
            <w:r w:rsidRPr="0021798E">
              <w:t>0,000 = 151,48 м</w:t>
            </w:r>
            <w:r w:rsidR="00F11058" w:rsidRPr="0021798E">
              <w:t>.</w:t>
            </w:r>
          </w:p>
          <w:p w:rsidR="0014710A" w:rsidRPr="0021798E" w:rsidRDefault="0014710A" w:rsidP="0018383F">
            <w:pPr>
              <w:pStyle w:val="msonormalmrcssattr"/>
              <w:shd w:val="clear" w:color="auto" w:fill="FFFFFF"/>
              <w:spacing w:before="0" w:beforeAutospacing="0" w:after="0" w:afterAutospacing="0"/>
              <w:jc w:val="both"/>
            </w:pPr>
            <w:r w:rsidRPr="0021798E">
              <w:lastRenderedPageBreak/>
              <w:t>Предельные величины средних осадок фундаментов – 15 см</w:t>
            </w:r>
          </w:p>
        </w:tc>
      </w:tr>
      <w:tr w:rsidR="00D17696" w:rsidRPr="0021798E" w:rsidTr="00930243">
        <w:trPr>
          <w:trHeight w:val="4769"/>
          <w:jc w:val="center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17696" w:rsidRPr="0021798E" w:rsidRDefault="0014710A" w:rsidP="004547C2">
            <w:pPr>
              <w:jc w:val="center"/>
              <w:rPr>
                <w:snapToGrid w:val="0"/>
                <w:sz w:val="24"/>
                <w:szCs w:val="24"/>
              </w:rPr>
            </w:pPr>
            <w:r w:rsidRPr="0021798E">
              <w:rPr>
                <w:snapToGrid w:val="0"/>
                <w:sz w:val="24"/>
                <w:szCs w:val="24"/>
              </w:rPr>
              <w:lastRenderedPageBreak/>
              <w:t>4</w:t>
            </w:r>
          </w:p>
        </w:tc>
        <w:tc>
          <w:tcPr>
            <w:tcW w:w="3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17696" w:rsidRPr="0021798E" w:rsidRDefault="0014710A" w:rsidP="004547C2">
            <w:pPr>
              <w:rPr>
                <w:snapToGrid w:val="0"/>
                <w:sz w:val="24"/>
                <w:szCs w:val="24"/>
              </w:rPr>
            </w:pPr>
            <w:r w:rsidRPr="0021798E">
              <w:rPr>
                <w:snapToGrid w:val="0"/>
                <w:sz w:val="24"/>
                <w:szCs w:val="24"/>
              </w:rPr>
              <w:t>Параметры проектируемого котлована и его ограждающие кон</w:t>
            </w:r>
            <w:r w:rsidR="0018383F" w:rsidRPr="0021798E">
              <w:rPr>
                <w:snapToGrid w:val="0"/>
                <w:sz w:val="24"/>
                <w:szCs w:val="24"/>
              </w:rPr>
              <w:t>с</w:t>
            </w:r>
            <w:r w:rsidRPr="0021798E">
              <w:rPr>
                <w:snapToGrid w:val="0"/>
                <w:sz w:val="24"/>
                <w:szCs w:val="24"/>
              </w:rPr>
              <w:t>трукции</w:t>
            </w: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17696" w:rsidRPr="0021798E" w:rsidRDefault="00D17696" w:rsidP="00D17696">
            <w:pPr>
              <w:shd w:val="clear" w:color="auto" w:fill="FFFFFF"/>
              <w:jc w:val="both"/>
              <w:rPr>
                <w:sz w:val="24"/>
                <w:szCs w:val="24"/>
              </w:rPr>
            </w:pPr>
            <w:r w:rsidRPr="0021798E">
              <w:rPr>
                <w:sz w:val="24"/>
                <w:szCs w:val="24"/>
              </w:rPr>
              <w:t xml:space="preserve">Отметка дна котлована (корпус </w:t>
            </w:r>
            <w:r w:rsidR="0014710A" w:rsidRPr="0021798E">
              <w:rPr>
                <w:sz w:val="24"/>
                <w:szCs w:val="24"/>
              </w:rPr>
              <w:t>3.</w:t>
            </w:r>
            <w:r w:rsidRPr="0021798E">
              <w:rPr>
                <w:sz w:val="24"/>
                <w:szCs w:val="24"/>
              </w:rPr>
              <w:t xml:space="preserve">1, </w:t>
            </w:r>
            <w:r w:rsidR="0014710A" w:rsidRPr="0021798E">
              <w:rPr>
                <w:sz w:val="24"/>
                <w:szCs w:val="24"/>
              </w:rPr>
              <w:t>3.</w:t>
            </w:r>
            <w:r w:rsidRPr="0021798E">
              <w:rPr>
                <w:sz w:val="24"/>
                <w:szCs w:val="24"/>
              </w:rPr>
              <w:t xml:space="preserve">3), 24-этажные секции -7,150 м, что соответствует </w:t>
            </w:r>
            <w:proofErr w:type="spellStart"/>
            <w:r w:rsidRPr="0021798E">
              <w:rPr>
                <w:sz w:val="24"/>
                <w:szCs w:val="24"/>
              </w:rPr>
              <w:t>абс</w:t>
            </w:r>
            <w:proofErr w:type="spellEnd"/>
            <w:r w:rsidRPr="0021798E">
              <w:rPr>
                <w:sz w:val="24"/>
                <w:szCs w:val="24"/>
              </w:rPr>
              <w:t>. 144,33 м</w:t>
            </w:r>
            <w:r w:rsidR="00F11058" w:rsidRPr="0021798E">
              <w:rPr>
                <w:sz w:val="24"/>
                <w:szCs w:val="24"/>
              </w:rPr>
              <w:t>.</w:t>
            </w:r>
          </w:p>
          <w:p w:rsidR="00D17696" w:rsidRPr="0021798E" w:rsidRDefault="00D17696" w:rsidP="00D17696">
            <w:pPr>
              <w:shd w:val="clear" w:color="auto" w:fill="FFFFFF"/>
              <w:jc w:val="both"/>
              <w:rPr>
                <w:sz w:val="24"/>
                <w:szCs w:val="24"/>
              </w:rPr>
            </w:pPr>
            <w:r w:rsidRPr="0021798E">
              <w:rPr>
                <w:sz w:val="24"/>
                <w:szCs w:val="24"/>
              </w:rPr>
              <w:t xml:space="preserve">Отметка дна котлована (корпус </w:t>
            </w:r>
            <w:r w:rsidR="0014710A" w:rsidRPr="0021798E">
              <w:rPr>
                <w:sz w:val="24"/>
                <w:szCs w:val="24"/>
              </w:rPr>
              <w:t>3.</w:t>
            </w:r>
            <w:r w:rsidRPr="0021798E">
              <w:rPr>
                <w:sz w:val="24"/>
                <w:szCs w:val="24"/>
              </w:rPr>
              <w:t xml:space="preserve">2, </w:t>
            </w:r>
            <w:r w:rsidR="0014710A" w:rsidRPr="0021798E">
              <w:rPr>
                <w:sz w:val="24"/>
                <w:szCs w:val="24"/>
              </w:rPr>
              <w:t>3.</w:t>
            </w:r>
            <w:r w:rsidRPr="0021798E">
              <w:rPr>
                <w:sz w:val="24"/>
                <w:szCs w:val="24"/>
              </w:rPr>
              <w:t xml:space="preserve">4), 12-этажные секции -6,650 м, что соответствует </w:t>
            </w:r>
            <w:proofErr w:type="spellStart"/>
            <w:r w:rsidRPr="0021798E">
              <w:rPr>
                <w:sz w:val="24"/>
                <w:szCs w:val="24"/>
              </w:rPr>
              <w:t>абс</w:t>
            </w:r>
            <w:proofErr w:type="spellEnd"/>
            <w:r w:rsidRPr="0021798E">
              <w:rPr>
                <w:sz w:val="24"/>
                <w:szCs w:val="24"/>
              </w:rPr>
              <w:t>. 144,83 м</w:t>
            </w:r>
            <w:r w:rsidR="00F11058" w:rsidRPr="0021798E">
              <w:rPr>
                <w:sz w:val="24"/>
                <w:szCs w:val="24"/>
              </w:rPr>
              <w:t>.</w:t>
            </w:r>
          </w:p>
          <w:p w:rsidR="00D17696" w:rsidRPr="0021798E" w:rsidRDefault="00D17696" w:rsidP="00D17696">
            <w:pPr>
              <w:shd w:val="clear" w:color="auto" w:fill="FFFFFF"/>
              <w:jc w:val="both"/>
              <w:rPr>
                <w:sz w:val="24"/>
                <w:szCs w:val="24"/>
              </w:rPr>
            </w:pPr>
            <w:r w:rsidRPr="0021798E">
              <w:rPr>
                <w:sz w:val="24"/>
                <w:szCs w:val="24"/>
              </w:rPr>
              <w:t xml:space="preserve">Отметка дна котлована паркинга -6,900 м, что соответствует </w:t>
            </w:r>
            <w:proofErr w:type="spellStart"/>
            <w:r w:rsidRPr="0021798E">
              <w:rPr>
                <w:sz w:val="24"/>
                <w:szCs w:val="24"/>
              </w:rPr>
              <w:t>абс</w:t>
            </w:r>
            <w:proofErr w:type="spellEnd"/>
            <w:r w:rsidRPr="0021798E">
              <w:rPr>
                <w:sz w:val="24"/>
                <w:szCs w:val="24"/>
              </w:rPr>
              <w:t>. 144,58 м</w:t>
            </w:r>
            <w:r w:rsidR="00F11058" w:rsidRPr="0021798E">
              <w:rPr>
                <w:sz w:val="24"/>
                <w:szCs w:val="24"/>
              </w:rPr>
              <w:t>.</w:t>
            </w:r>
          </w:p>
          <w:p w:rsidR="00D17696" w:rsidRPr="0021798E" w:rsidRDefault="00D17696" w:rsidP="00D17696">
            <w:pPr>
              <w:shd w:val="clear" w:color="auto" w:fill="FFFFFF"/>
              <w:jc w:val="both"/>
              <w:rPr>
                <w:sz w:val="24"/>
                <w:szCs w:val="24"/>
              </w:rPr>
            </w:pPr>
            <w:proofErr w:type="gramStart"/>
            <w:r w:rsidRPr="0021798E">
              <w:rPr>
                <w:sz w:val="24"/>
                <w:szCs w:val="24"/>
              </w:rPr>
              <w:t>Котлован выполняется комбинированным, в естественных откосах и со шпунтовым ограждением.</w:t>
            </w:r>
            <w:proofErr w:type="gramEnd"/>
          </w:p>
          <w:p w:rsidR="00D17696" w:rsidRPr="0021798E" w:rsidRDefault="00D17696" w:rsidP="00D17696">
            <w:pPr>
              <w:shd w:val="clear" w:color="auto" w:fill="FFFFFF"/>
              <w:jc w:val="both"/>
              <w:rPr>
                <w:sz w:val="24"/>
                <w:szCs w:val="24"/>
              </w:rPr>
            </w:pPr>
            <w:proofErr w:type="gramStart"/>
            <w:r w:rsidRPr="0021798E">
              <w:rPr>
                <w:sz w:val="24"/>
                <w:szCs w:val="24"/>
              </w:rPr>
              <w:t>Котлован в естественных откосах выполняется ступенчатым, с условием выполнения безопасности при строительстве (высота до 5 метров) и устойчивости склона.</w:t>
            </w:r>
            <w:proofErr w:type="gramEnd"/>
          </w:p>
          <w:p w:rsidR="00D17696" w:rsidRPr="0021798E" w:rsidRDefault="00D17696" w:rsidP="00D17696">
            <w:pPr>
              <w:shd w:val="clear" w:color="auto" w:fill="FFFFFF"/>
              <w:jc w:val="both"/>
              <w:rPr>
                <w:snapToGrid w:val="0"/>
                <w:sz w:val="24"/>
                <w:szCs w:val="24"/>
              </w:rPr>
            </w:pPr>
            <w:r w:rsidRPr="0021798E">
              <w:rPr>
                <w:sz w:val="24"/>
                <w:szCs w:val="24"/>
              </w:rPr>
              <w:t xml:space="preserve">Шпунтовое ограждение выполняется из прокатных труб с </w:t>
            </w:r>
            <w:proofErr w:type="spellStart"/>
            <w:r w:rsidRPr="0021798E">
              <w:rPr>
                <w:sz w:val="24"/>
                <w:szCs w:val="24"/>
              </w:rPr>
              <w:t>забиркой</w:t>
            </w:r>
            <w:proofErr w:type="spellEnd"/>
            <w:r w:rsidRPr="0021798E">
              <w:rPr>
                <w:sz w:val="24"/>
                <w:szCs w:val="24"/>
              </w:rPr>
              <w:t xml:space="preserve"> из досок и распорными элементами. Предварительное максимальное заглубление шпунтового ограждения составляет </w:t>
            </w:r>
            <w:proofErr w:type="spellStart"/>
            <w:r w:rsidRPr="0021798E">
              <w:rPr>
                <w:sz w:val="24"/>
                <w:szCs w:val="24"/>
              </w:rPr>
              <w:t>абс</w:t>
            </w:r>
            <w:proofErr w:type="spellEnd"/>
            <w:r w:rsidRPr="0021798E">
              <w:rPr>
                <w:sz w:val="24"/>
                <w:szCs w:val="24"/>
              </w:rPr>
              <w:t xml:space="preserve">. </w:t>
            </w:r>
            <w:proofErr w:type="spellStart"/>
            <w:r w:rsidRPr="0021798E">
              <w:rPr>
                <w:sz w:val="24"/>
                <w:szCs w:val="24"/>
              </w:rPr>
              <w:t>отм</w:t>
            </w:r>
            <w:proofErr w:type="spellEnd"/>
            <w:r w:rsidRPr="0021798E">
              <w:rPr>
                <w:sz w:val="24"/>
                <w:szCs w:val="24"/>
              </w:rPr>
              <w:t>. 136,00 м</w:t>
            </w:r>
          </w:p>
        </w:tc>
      </w:tr>
      <w:tr w:rsidR="00D17696" w:rsidRPr="0021798E" w:rsidTr="00930243">
        <w:trPr>
          <w:trHeight w:val="2519"/>
          <w:jc w:val="center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17696" w:rsidRPr="0021798E" w:rsidRDefault="00AD3E6E" w:rsidP="004547C2">
            <w:pPr>
              <w:jc w:val="center"/>
              <w:rPr>
                <w:snapToGrid w:val="0"/>
                <w:sz w:val="24"/>
                <w:szCs w:val="24"/>
              </w:rPr>
            </w:pPr>
            <w:r w:rsidRPr="0021798E">
              <w:rPr>
                <w:snapToGrid w:val="0"/>
                <w:sz w:val="24"/>
                <w:szCs w:val="24"/>
              </w:rPr>
              <w:t>5</w:t>
            </w:r>
          </w:p>
        </w:tc>
        <w:tc>
          <w:tcPr>
            <w:tcW w:w="3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17696" w:rsidRPr="0021798E" w:rsidRDefault="00D17696" w:rsidP="004547C2">
            <w:pPr>
              <w:rPr>
                <w:snapToGrid w:val="0"/>
                <w:sz w:val="24"/>
                <w:szCs w:val="24"/>
              </w:rPr>
            </w:pPr>
            <w:r w:rsidRPr="0021798E">
              <w:rPr>
                <w:snapToGrid w:val="0"/>
                <w:sz w:val="24"/>
                <w:szCs w:val="24"/>
              </w:rPr>
              <w:t>Перечень нормативных документов</w:t>
            </w: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17696" w:rsidRPr="0021798E" w:rsidRDefault="00D17696" w:rsidP="0018383F">
            <w:pPr>
              <w:jc w:val="both"/>
              <w:rPr>
                <w:snapToGrid w:val="0"/>
                <w:sz w:val="24"/>
                <w:szCs w:val="24"/>
              </w:rPr>
            </w:pPr>
            <w:r w:rsidRPr="0021798E">
              <w:rPr>
                <w:snapToGrid w:val="0"/>
                <w:sz w:val="24"/>
                <w:szCs w:val="24"/>
              </w:rPr>
              <w:t>- СП 47.13330.2016 «Инженерные изыскания для строительства. Основные положения. Актуализированная редакция СНиП 11-02-96»</w:t>
            </w:r>
            <w:r w:rsidR="0018383F" w:rsidRPr="0021798E">
              <w:rPr>
                <w:snapToGrid w:val="0"/>
                <w:sz w:val="24"/>
                <w:szCs w:val="24"/>
              </w:rPr>
              <w:t>;</w:t>
            </w:r>
          </w:p>
          <w:p w:rsidR="00D17696" w:rsidRPr="0021798E" w:rsidRDefault="00D17696" w:rsidP="0018383F">
            <w:pPr>
              <w:jc w:val="both"/>
              <w:rPr>
                <w:snapToGrid w:val="0"/>
                <w:sz w:val="24"/>
                <w:szCs w:val="24"/>
              </w:rPr>
            </w:pPr>
            <w:r w:rsidRPr="0021798E">
              <w:rPr>
                <w:snapToGrid w:val="0"/>
                <w:sz w:val="24"/>
                <w:szCs w:val="24"/>
              </w:rPr>
              <w:t>-</w:t>
            </w:r>
            <w:r w:rsidR="0018383F" w:rsidRPr="0021798E">
              <w:rPr>
                <w:snapToGrid w:val="0"/>
                <w:sz w:val="24"/>
                <w:szCs w:val="24"/>
              </w:rPr>
              <w:t xml:space="preserve"> </w:t>
            </w:r>
            <w:hyperlink r:id="rId6" w:history="1">
              <w:r w:rsidR="00930243" w:rsidRPr="0021798E">
                <w:rPr>
                  <w:rFonts w:eastAsiaTheme="minorEastAsia"/>
                  <w:snapToGrid w:val="0"/>
                  <w:sz w:val="24"/>
                  <w:szCs w:val="24"/>
                </w:rPr>
                <w:t xml:space="preserve">СП </w:t>
              </w:r>
            </w:hyperlink>
            <w:hyperlink r:id="rId7" w:history="1">
              <w:r w:rsidR="00930243" w:rsidRPr="0021798E">
                <w:rPr>
                  <w:rFonts w:eastAsiaTheme="minorEastAsia"/>
                  <w:snapToGrid w:val="0"/>
                  <w:sz w:val="24"/>
                  <w:szCs w:val="24"/>
                </w:rPr>
                <w:t>502.1325800.20</w:t>
              </w:r>
            </w:hyperlink>
            <w:r w:rsidR="00930243" w:rsidRPr="0021798E">
              <w:rPr>
                <w:snapToGrid w:val="0"/>
                <w:sz w:val="24"/>
                <w:szCs w:val="24"/>
              </w:rPr>
              <w:t>21 «Инженерно-экологические изыскания для строительства. Общие правила производства работ»</w:t>
            </w:r>
            <w:r w:rsidR="0018383F" w:rsidRPr="0021798E">
              <w:rPr>
                <w:snapToGrid w:val="0"/>
                <w:sz w:val="24"/>
                <w:szCs w:val="24"/>
              </w:rPr>
              <w:t>;</w:t>
            </w:r>
          </w:p>
          <w:p w:rsidR="0018383F" w:rsidRPr="0021798E" w:rsidRDefault="0018383F" w:rsidP="0021798E">
            <w:pPr>
              <w:jc w:val="both"/>
              <w:rPr>
                <w:sz w:val="24"/>
                <w:szCs w:val="24"/>
              </w:rPr>
            </w:pPr>
            <w:r w:rsidRPr="0021798E">
              <w:rPr>
                <w:sz w:val="24"/>
                <w:szCs w:val="24"/>
              </w:rPr>
              <w:t xml:space="preserve">- СП </w:t>
            </w:r>
            <w:r w:rsidR="0021798E" w:rsidRPr="0021798E">
              <w:rPr>
                <w:sz w:val="24"/>
                <w:szCs w:val="24"/>
              </w:rPr>
              <w:t>11-102-97</w:t>
            </w:r>
            <w:r w:rsidRPr="0021798E">
              <w:rPr>
                <w:sz w:val="24"/>
                <w:szCs w:val="24"/>
              </w:rPr>
              <w:t xml:space="preserve"> </w:t>
            </w:r>
            <w:r w:rsidRPr="0021798E">
              <w:rPr>
                <w:snapToGrid w:val="0"/>
                <w:sz w:val="24"/>
                <w:szCs w:val="24"/>
              </w:rPr>
              <w:t>«</w:t>
            </w:r>
            <w:r w:rsidR="0021798E" w:rsidRPr="0021798E">
              <w:rPr>
                <w:snapToGrid w:val="0"/>
                <w:sz w:val="24"/>
                <w:szCs w:val="24"/>
              </w:rPr>
              <w:t>Инженерно-экологические изыскания для строительства</w:t>
            </w:r>
            <w:r w:rsidRPr="0021798E">
              <w:rPr>
                <w:snapToGrid w:val="0"/>
                <w:sz w:val="24"/>
                <w:szCs w:val="24"/>
              </w:rPr>
              <w:t>»</w:t>
            </w:r>
          </w:p>
        </w:tc>
      </w:tr>
      <w:tr w:rsidR="00D17696" w:rsidRPr="0021798E" w:rsidTr="00930243">
        <w:trPr>
          <w:trHeight w:val="1520"/>
          <w:jc w:val="center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17696" w:rsidRPr="0021798E" w:rsidRDefault="00AD3E6E" w:rsidP="004547C2">
            <w:pPr>
              <w:jc w:val="center"/>
              <w:rPr>
                <w:snapToGrid w:val="0"/>
                <w:sz w:val="24"/>
                <w:szCs w:val="24"/>
              </w:rPr>
            </w:pPr>
            <w:r w:rsidRPr="0021798E">
              <w:rPr>
                <w:snapToGrid w:val="0"/>
                <w:sz w:val="24"/>
                <w:szCs w:val="24"/>
              </w:rPr>
              <w:t>7</w:t>
            </w:r>
          </w:p>
        </w:tc>
        <w:tc>
          <w:tcPr>
            <w:tcW w:w="3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17696" w:rsidRPr="0021798E" w:rsidRDefault="00D17696" w:rsidP="004547C2">
            <w:pPr>
              <w:rPr>
                <w:snapToGrid w:val="0"/>
                <w:sz w:val="24"/>
                <w:szCs w:val="24"/>
              </w:rPr>
            </w:pPr>
            <w:r w:rsidRPr="0021798E">
              <w:rPr>
                <w:snapToGrid w:val="0"/>
                <w:sz w:val="24"/>
                <w:szCs w:val="24"/>
              </w:rPr>
              <w:t>Требования к составу и форме отчетной технической документации</w:t>
            </w:r>
          </w:p>
        </w:tc>
        <w:tc>
          <w:tcPr>
            <w:tcW w:w="5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17696" w:rsidRPr="0021798E" w:rsidRDefault="00AD3E6E" w:rsidP="00930243">
            <w:pPr>
              <w:jc w:val="both"/>
              <w:rPr>
                <w:snapToGrid w:val="0"/>
                <w:sz w:val="24"/>
                <w:szCs w:val="24"/>
              </w:rPr>
            </w:pPr>
            <w:r w:rsidRPr="0021798E">
              <w:rPr>
                <w:sz w:val="24"/>
                <w:szCs w:val="24"/>
              </w:rPr>
              <w:t xml:space="preserve">Результаты инженерно-экологических изысканий оформить в виде отчетов. Отчеты передать на бумажном носителе в количестве 4-х и в электронном виде (текстовая часть в формате MS WORD и </w:t>
            </w:r>
            <w:proofErr w:type="spellStart"/>
            <w:r w:rsidRPr="0021798E">
              <w:rPr>
                <w:sz w:val="24"/>
                <w:szCs w:val="24"/>
              </w:rPr>
              <w:t>pdf</w:t>
            </w:r>
            <w:proofErr w:type="spellEnd"/>
            <w:r w:rsidRPr="0021798E">
              <w:rPr>
                <w:sz w:val="24"/>
                <w:szCs w:val="24"/>
              </w:rPr>
              <w:t xml:space="preserve">, графическая в формате </w:t>
            </w:r>
            <w:proofErr w:type="spellStart"/>
            <w:r w:rsidRPr="0021798E">
              <w:rPr>
                <w:sz w:val="24"/>
                <w:szCs w:val="24"/>
              </w:rPr>
              <w:t>dwg</w:t>
            </w:r>
            <w:proofErr w:type="spellEnd"/>
            <w:r w:rsidRPr="0021798E">
              <w:rPr>
                <w:sz w:val="24"/>
                <w:szCs w:val="24"/>
              </w:rPr>
              <w:t xml:space="preserve"> и </w:t>
            </w:r>
            <w:proofErr w:type="spellStart"/>
            <w:r w:rsidRPr="0021798E">
              <w:rPr>
                <w:sz w:val="24"/>
                <w:szCs w:val="24"/>
              </w:rPr>
              <w:t>pdf</w:t>
            </w:r>
            <w:proofErr w:type="spellEnd"/>
            <w:r w:rsidRPr="0021798E">
              <w:rPr>
                <w:sz w:val="24"/>
                <w:szCs w:val="24"/>
              </w:rPr>
              <w:t>)</w:t>
            </w:r>
          </w:p>
        </w:tc>
      </w:tr>
    </w:tbl>
    <w:p w:rsidR="00930243" w:rsidRPr="0021798E" w:rsidRDefault="00930243" w:rsidP="00930243">
      <w:pPr>
        <w:overflowPunct/>
        <w:autoSpaceDE/>
        <w:autoSpaceDN/>
        <w:textAlignment w:val="auto"/>
        <w:rPr>
          <w:color w:val="000000"/>
          <w:sz w:val="24"/>
          <w:szCs w:val="24"/>
        </w:rPr>
      </w:pPr>
    </w:p>
    <w:p w:rsidR="00930243" w:rsidRPr="0021798E" w:rsidRDefault="00930243" w:rsidP="00930243">
      <w:pPr>
        <w:overflowPunct/>
        <w:autoSpaceDE/>
        <w:autoSpaceDN/>
        <w:textAlignment w:val="auto"/>
        <w:rPr>
          <w:color w:val="000000"/>
          <w:sz w:val="24"/>
          <w:szCs w:val="24"/>
        </w:rPr>
      </w:pPr>
      <w:r w:rsidRPr="0021798E">
        <w:rPr>
          <w:color w:val="000000"/>
          <w:sz w:val="24"/>
          <w:szCs w:val="24"/>
        </w:rPr>
        <w:t>Состав работ:</w:t>
      </w:r>
    </w:p>
    <w:tbl>
      <w:tblPr>
        <w:tblW w:w="990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96"/>
        <w:gridCol w:w="6520"/>
        <w:gridCol w:w="2684"/>
      </w:tblGrid>
      <w:tr w:rsidR="00930243" w:rsidRPr="0021798E" w:rsidTr="00930243">
        <w:tc>
          <w:tcPr>
            <w:tcW w:w="696" w:type="dxa"/>
          </w:tcPr>
          <w:p w:rsidR="00930243" w:rsidRPr="0021798E" w:rsidRDefault="00930243" w:rsidP="003A0CCD">
            <w:pPr>
              <w:jc w:val="center"/>
              <w:rPr>
                <w:sz w:val="24"/>
                <w:szCs w:val="24"/>
              </w:rPr>
            </w:pPr>
            <w:r w:rsidRPr="0021798E">
              <w:rPr>
                <w:sz w:val="24"/>
                <w:szCs w:val="24"/>
              </w:rPr>
              <w:t xml:space="preserve">№ </w:t>
            </w:r>
            <w:proofErr w:type="spellStart"/>
            <w:r w:rsidRPr="0021798E">
              <w:rPr>
                <w:sz w:val="24"/>
                <w:szCs w:val="24"/>
              </w:rPr>
              <w:t>пп</w:t>
            </w:r>
            <w:proofErr w:type="spellEnd"/>
          </w:p>
        </w:tc>
        <w:tc>
          <w:tcPr>
            <w:tcW w:w="6520" w:type="dxa"/>
          </w:tcPr>
          <w:p w:rsidR="00930243" w:rsidRPr="0021798E" w:rsidRDefault="00930243" w:rsidP="003A0CCD">
            <w:pPr>
              <w:jc w:val="center"/>
              <w:rPr>
                <w:sz w:val="24"/>
                <w:szCs w:val="24"/>
              </w:rPr>
            </w:pPr>
            <w:r w:rsidRPr="0021798E">
              <w:rPr>
                <w:sz w:val="24"/>
                <w:szCs w:val="24"/>
              </w:rPr>
              <w:t>Вид изысканий (исследований)</w:t>
            </w:r>
          </w:p>
        </w:tc>
        <w:tc>
          <w:tcPr>
            <w:tcW w:w="2684" w:type="dxa"/>
          </w:tcPr>
          <w:p w:rsidR="00930243" w:rsidRPr="0021798E" w:rsidRDefault="00930243" w:rsidP="003A0CCD">
            <w:pPr>
              <w:jc w:val="center"/>
              <w:rPr>
                <w:sz w:val="24"/>
                <w:szCs w:val="24"/>
              </w:rPr>
            </w:pPr>
            <w:r w:rsidRPr="0021798E">
              <w:rPr>
                <w:sz w:val="24"/>
                <w:szCs w:val="24"/>
              </w:rPr>
              <w:t xml:space="preserve">Необходимость  </w:t>
            </w:r>
          </w:p>
          <w:p w:rsidR="00930243" w:rsidRPr="0021798E" w:rsidRDefault="00930243" w:rsidP="003A0CCD">
            <w:pPr>
              <w:jc w:val="center"/>
              <w:rPr>
                <w:sz w:val="24"/>
                <w:szCs w:val="24"/>
              </w:rPr>
            </w:pPr>
            <w:r w:rsidRPr="0021798E">
              <w:rPr>
                <w:sz w:val="24"/>
                <w:szCs w:val="24"/>
              </w:rPr>
              <w:t>проведения  (да, нет)</w:t>
            </w:r>
          </w:p>
        </w:tc>
      </w:tr>
      <w:tr w:rsidR="00930243" w:rsidRPr="0021798E" w:rsidTr="00930243">
        <w:tc>
          <w:tcPr>
            <w:tcW w:w="696" w:type="dxa"/>
          </w:tcPr>
          <w:p w:rsidR="00930243" w:rsidRPr="0021798E" w:rsidRDefault="00930243" w:rsidP="003A0CC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21798E">
              <w:rPr>
                <w:sz w:val="24"/>
                <w:szCs w:val="24"/>
              </w:rPr>
              <w:t>1</w:t>
            </w:r>
          </w:p>
        </w:tc>
        <w:tc>
          <w:tcPr>
            <w:tcW w:w="6520" w:type="dxa"/>
          </w:tcPr>
          <w:p w:rsidR="00930243" w:rsidRPr="0021798E" w:rsidRDefault="00930243" w:rsidP="003A0CCD">
            <w:pPr>
              <w:spacing w:line="360" w:lineRule="auto"/>
              <w:rPr>
                <w:sz w:val="24"/>
                <w:szCs w:val="24"/>
              </w:rPr>
            </w:pPr>
            <w:r w:rsidRPr="0021798E">
              <w:rPr>
                <w:sz w:val="24"/>
                <w:szCs w:val="24"/>
              </w:rPr>
              <w:t>Измерение МЭД гамма-излучения на территории</w:t>
            </w:r>
          </w:p>
        </w:tc>
        <w:tc>
          <w:tcPr>
            <w:tcW w:w="2684" w:type="dxa"/>
          </w:tcPr>
          <w:p w:rsidR="00930243" w:rsidRPr="0021798E" w:rsidRDefault="00930243" w:rsidP="003A0CCD">
            <w:pPr>
              <w:spacing w:line="360" w:lineRule="auto"/>
              <w:rPr>
                <w:sz w:val="24"/>
                <w:szCs w:val="24"/>
              </w:rPr>
            </w:pPr>
            <w:r w:rsidRPr="0021798E">
              <w:rPr>
                <w:sz w:val="24"/>
                <w:szCs w:val="24"/>
              </w:rPr>
              <w:t>да</w:t>
            </w:r>
          </w:p>
        </w:tc>
      </w:tr>
      <w:tr w:rsidR="00930243" w:rsidRPr="0021798E" w:rsidTr="00930243">
        <w:tc>
          <w:tcPr>
            <w:tcW w:w="696" w:type="dxa"/>
          </w:tcPr>
          <w:p w:rsidR="00930243" w:rsidRPr="0021798E" w:rsidRDefault="00930243" w:rsidP="003A0CC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21798E">
              <w:rPr>
                <w:sz w:val="24"/>
                <w:szCs w:val="24"/>
              </w:rPr>
              <w:t>2</w:t>
            </w:r>
          </w:p>
        </w:tc>
        <w:tc>
          <w:tcPr>
            <w:tcW w:w="6520" w:type="dxa"/>
          </w:tcPr>
          <w:p w:rsidR="00930243" w:rsidRPr="0021798E" w:rsidRDefault="00930243" w:rsidP="003A0CCD">
            <w:pPr>
              <w:spacing w:line="360" w:lineRule="auto"/>
              <w:rPr>
                <w:sz w:val="24"/>
                <w:szCs w:val="24"/>
              </w:rPr>
            </w:pPr>
            <w:r w:rsidRPr="0021798E">
              <w:rPr>
                <w:sz w:val="24"/>
                <w:szCs w:val="24"/>
              </w:rPr>
              <w:t>Измерение МЭД гамма-излучения  в здании</w:t>
            </w:r>
            <w:proofErr w:type="gramStart"/>
            <w:r w:rsidRPr="0021798E">
              <w:rPr>
                <w:sz w:val="24"/>
                <w:szCs w:val="24"/>
              </w:rPr>
              <w:t xml:space="preserve"> (-</w:t>
            </w:r>
            <w:proofErr w:type="spellStart"/>
            <w:proofErr w:type="gramEnd"/>
            <w:r w:rsidRPr="0021798E">
              <w:rPr>
                <w:sz w:val="24"/>
                <w:szCs w:val="24"/>
              </w:rPr>
              <w:t>ях</w:t>
            </w:r>
            <w:proofErr w:type="spellEnd"/>
            <w:r w:rsidRPr="0021798E">
              <w:rPr>
                <w:sz w:val="24"/>
                <w:szCs w:val="24"/>
              </w:rPr>
              <w:t>)</w:t>
            </w:r>
          </w:p>
        </w:tc>
        <w:tc>
          <w:tcPr>
            <w:tcW w:w="2684" w:type="dxa"/>
          </w:tcPr>
          <w:p w:rsidR="00930243" w:rsidRPr="0021798E" w:rsidRDefault="00930243" w:rsidP="003A0CCD">
            <w:pPr>
              <w:spacing w:line="360" w:lineRule="auto"/>
              <w:rPr>
                <w:sz w:val="24"/>
                <w:szCs w:val="24"/>
              </w:rPr>
            </w:pPr>
            <w:r w:rsidRPr="0021798E">
              <w:rPr>
                <w:sz w:val="24"/>
                <w:szCs w:val="24"/>
              </w:rPr>
              <w:t>нет</w:t>
            </w:r>
          </w:p>
        </w:tc>
      </w:tr>
      <w:tr w:rsidR="00930243" w:rsidRPr="0021798E" w:rsidTr="00930243">
        <w:tc>
          <w:tcPr>
            <w:tcW w:w="696" w:type="dxa"/>
          </w:tcPr>
          <w:p w:rsidR="00930243" w:rsidRPr="0021798E" w:rsidRDefault="00930243" w:rsidP="003A0CC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21798E">
              <w:rPr>
                <w:sz w:val="24"/>
                <w:szCs w:val="24"/>
              </w:rPr>
              <w:t>3</w:t>
            </w:r>
          </w:p>
        </w:tc>
        <w:tc>
          <w:tcPr>
            <w:tcW w:w="6520" w:type="dxa"/>
          </w:tcPr>
          <w:p w:rsidR="00930243" w:rsidRPr="0021798E" w:rsidRDefault="00930243" w:rsidP="003A0CCD">
            <w:pPr>
              <w:spacing w:line="360" w:lineRule="auto"/>
              <w:rPr>
                <w:sz w:val="24"/>
                <w:szCs w:val="24"/>
              </w:rPr>
            </w:pPr>
            <w:r w:rsidRPr="0021798E">
              <w:rPr>
                <w:sz w:val="24"/>
                <w:szCs w:val="24"/>
              </w:rPr>
              <w:t>Гамма-спектрометрия проб грунта</w:t>
            </w:r>
          </w:p>
        </w:tc>
        <w:tc>
          <w:tcPr>
            <w:tcW w:w="2684" w:type="dxa"/>
          </w:tcPr>
          <w:p w:rsidR="00930243" w:rsidRPr="0021798E" w:rsidRDefault="00930243" w:rsidP="003A0CCD">
            <w:pPr>
              <w:spacing w:line="360" w:lineRule="auto"/>
              <w:rPr>
                <w:sz w:val="24"/>
                <w:szCs w:val="24"/>
              </w:rPr>
            </w:pPr>
            <w:r w:rsidRPr="0021798E">
              <w:rPr>
                <w:sz w:val="24"/>
                <w:szCs w:val="24"/>
              </w:rPr>
              <w:t>да</w:t>
            </w:r>
          </w:p>
        </w:tc>
      </w:tr>
      <w:tr w:rsidR="00930243" w:rsidRPr="0021798E" w:rsidTr="00930243">
        <w:tc>
          <w:tcPr>
            <w:tcW w:w="696" w:type="dxa"/>
          </w:tcPr>
          <w:p w:rsidR="00930243" w:rsidRPr="0021798E" w:rsidRDefault="00930243" w:rsidP="003A0CC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21798E">
              <w:rPr>
                <w:sz w:val="24"/>
                <w:szCs w:val="24"/>
              </w:rPr>
              <w:t>4</w:t>
            </w:r>
          </w:p>
        </w:tc>
        <w:tc>
          <w:tcPr>
            <w:tcW w:w="6520" w:type="dxa"/>
          </w:tcPr>
          <w:p w:rsidR="00930243" w:rsidRPr="0021798E" w:rsidRDefault="00930243" w:rsidP="003A0CCD">
            <w:pPr>
              <w:spacing w:line="360" w:lineRule="auto"/>
              <w:rPr>
                <w:sz w:val="24"/>
                <w:szCs w:val="24"/>
              </w:rPr>
            </w:pPr>
            <w:r w:rsidRPr="0021798E">
              <w:rPr>
                <w:sz w:val="24"/>
                <w:szCs w:val="24"/>
              </w:rPr>
              <w:t xml:space="preserve">Гамма-спектрометрия проб ОСС </w:t>
            </w:r>
          </w:p>
        </w:tc>
        <w:tc>
          <w:tcPr>
            <w:tcW w:w="2684" w:type="dxa"/>
          </w:tcPr>
          <w:p w:rsidR="00930243" w:rsidRPr="0021798E" w:rsidRDefault="00930243" w:rsidP="003A0CCD">
            <w:pPr>
              <w:spacing w:line="360" w:lineRule="auto"/>
              <w:rPr>
                <w:sz w:val="24"/>
                <w:szCs w:val="24"/>
              </w:rPr>
            </w:pPr>
            <w:r w:rsidRPr="0021798E">
              <w:rPr>
                <w:sz w:val="24"/>
                <w:szCs w:val="24"/>
              </w:rPr>
              <w:t>нет</w:t>
            </w:r>
          </w:p>
        </w:tc>
      </w:tr>
      <w:tr w:rsidR="00930243" w:rsidRPr="0021798E" w:rsidTr="00930243">
        <w:tc>
          <w:tcPr>
            <w:tcW w:w="696" w:type="dxa"/>
          </w:tcPr>
          <w:p w:rsidR="00930243" w:rsidRPr="0021798E" w:rsidRDefault="00930243" w:rsidP="003A0CC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21798E">
              <w:rPr>
                <w:sz w:val="24"/>
                <w:szCs w:val="24"/>
              </w:rPr>
              <w:t>5</w:t>
            </w:r>
          </w:p>
        </w:tc>
        <w:tc>
          <w:tcPr>
            <w:tcW w:w="6520" w:type="dxa"/>
          </w:tcPr>
          <w:p w:rsidR="00930243" w:rsidRPr="0021798E" w:rsidRDefault="00930243" w:rsidP="003A0CCD">
            <w:pPr>
              <w:spacing w:line="360" w:lineRule="auto"/>
              <w:rPr>
                <w:sz w:val="24"/>
                <w:szCs w:val="24"/>
              </w:rPr>
            </w:pPr>
            <w:r w:rsidRPr="0021798E">
              <w:rPr>
                <w:sz w:val="24"/>
                <w:szCs w:val="24"/>
              </w:rPr>
              <w:t>Измерение ПП радона на территории</w:t>
            </w:r>
          </w:p>
        </w:tc>
        <w:tc>
          <w:tcPr>
            <w:tcW w:w="2684" w:type="dxa"/>
          </w:tcPr>
          <w:p w:rsidR="00930243" w:rsidRPr="0021798E" w:rsidRDefault="0021798E" w:rsidP="003A0CC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  <w:bookmarkStart w:id="0" w:name="_GoBack"/>
            <w:bookmarkEnd w:id="0"/>
          </w:p>
        </w:tc>
      </w:tr>
      <w:tr w:rsidR="00930243" w:rsidRPr="0021798E" w:rsidTr="00930243">
        <w:tc>
          <w:tcPr>
            <w:tcW w:w="696" w:type="dxa"/>
          </w:tcPr>
          <w:p w:rsidR="00930243" w:rsidRPr="0021798E" w:rsidRDefault="00930243" w:rsidP="003A0CC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21798E">
              <w:rPr>
                <w:sz w:val="24"/>
                <w:szCs w:val="24"/>
              </w:rPr>
              <w:t>6</w:t>
            </w:r>
          </w:p>
        </w:tc>
        <w:tc>
          <w:tcPr>
            <w:tcW w:w="6520" w:type="dxa"/>
          </w:tcPr>
          <w:p w:rsidR="00930243" w:rsidRPr="0021798E" w:rsidRDefault="00930243" w:rsidP="003A0CCD">
            <w:pPr>
              <w:spacing w:line="360" w:lineRule="auto"/>
              <w:rPr>
                <w:sz w:val="24"/>
                <w:szCs w:val="24"/>
              </w:rPr>
            </w:pPr>
            <w:r w:rsidRPr="0021798E">
              <w:rPr>
                <w:sz w:val="24"/>
                <w:szCs w:val="24"/>
              </w:rPr>
              <w:t>Измерение ЭРОА радона в здании</w:t>
            </w:r>
          </w:p>
        </w:tc>
        <w:tc>
          <w:tcPr>
            <w:tcW w:w="2684" w:type="dxa"/>
          </w:tcPr>
          <w:p w:rsidR="00930243" w:rsidRPr="0021798E" w:rsidRDefault="00930243" w:rsidP="003A0CCD">
            <w:pPr>
              <w:spacing w:line="360" w:lineRule="auto"/>
              <w:rPr>
                <w:sz w:val="24"/>
                <w:szCs w:val="24"/>
              </w:rPr>
            </w:pPr>
            <w:r w:rsidRPr="0021798E">
              <w:rPr>
                <w:sz w:val="24"/>
                <w:szCs w:val="24"/>
              </w:rPr>
              <w:t>нет</w:t>
            </w:r>
          </w:p>
        </w:tc>
      </w:tr>
      <w:tr w:rsidR="00930243" w:rsidRPr="0021798E" w:rsidTr="00930243">
        <w:tc>
          <w:tcPr>
            <w:tcW w:w="696" w:type="dxa"/>
          </w:tcPr>
          <w:p w:rsidR="00930243" w:rsidRPr="0021798E" w:rsidRDefault="00930243" w:rsidP="003A0CC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21798E">
              <w:rPr>
                <w:sz w:val="24"/>
                <w:szCs w:val="24"/>
              </w:rPr>
              <w:t>7</w:t>
            </w:r>
          </w:p>
        </w:tc>
        <w:tc>
          <w:tcPr>
            <w:tcW w:w="6520" w:type="dxa"/>
          </w:tcPr>
          <w:p w:rsidR="00930243" w:rsidRPr="0021798E" w:rsidRDefault="00930243" w:rsidP="003A0CCD">
            <w:pPr>
              <w:spacing w:line="360" w:lineRule="auto"/>
              <w:rPr>
                <w:sz w:val="24"/>
                <w:szCs w:val="24"/>
              </w:rPr>
            </w:pPr>
            <w:r w:rsidRPr="0021798E">
              <w:rPr>
                <w:sz w:val="24"/>
                <w:szCs w:val="24"/>
              </w:rPr>
              <w:t>Определение соединений тяжелых металлов в пробах грунта</w:t>
            </w:r>
          </w:p>
        </w:tc>
        <w:tc>
          <w:tcPr>
            <w:tcW w:w="2684" w:type="dxa"/>
          </w:tcPr>
          <w:p w:rsidR="00930243" w:rsidRPr="0021798E" w:rsidRDefault="00930243" w:rsidP="003A0CCD">
            <w:pPr>
              <w:spacing w:line="360" w:lineRule="auto"/>
              <w:rPr>
                <w:sz w:val="24"/>
                <w:szCs w:val="24"/>
              </w:rPr>
            </w:pPr>
            <w:r w:rsidRPr="0021798E">
              <w:rPr>
                <w:sz w:val="24"/>
                <w:szCs w:val="24"/>
              </w:rPr>
              <w:t>да</w:t>
            </w:r>
          </w:p>
        </w:tc>
      </w:tr>
      <w:tr w:rsidR="00930243" w:rsidRPr="0021798E" w:rsidTr="00930243">
        <w:tc>
          <w:tcPr>
            <w:tcW w:w="696" w:type="dxa"/>
          </w:tcPr>
          <w:p w:rsidR="00930243" w:rsidRPr="0021798E" w:rsidRDefault="00930243" w:rsidP="003A0CC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21798E">
              <w:rPr>
                <w:sz w:val="24"/>
                <w:szCs w:val="24"/>
              </w:rPr>
              <w:t>8</w:t>
            </w:r>
          </w:p>
        </w:tc>
        <w:tc>
          <w:tcPr>
            <w:tcW w:w="6520" w:type="dxa"/>
          </w:tcPr>
          <w:p w:rsidR="00930243" w:rsidRPr="0021798E" w:rsidRDefault="00930243" w:rsidP="003A0CCD">
            <w:pPr>
              <w:spacing w:line="360" w:lineRule="auto"/>
              <w:rPr>
                <w:sz w:val="24"/>
                <w:szCs w:val="24"/>
              </w:rPr>
            </w:pPr>
            <w:r w:rsidRPr="0021798E">
              <w:rPr>
                <w:sz w:val="24"/>
                <w:szCs w:val="24"/>
              </w:rPr>
              <w:t>Определение соединений тяжелых металлов в пробах ОСС</w:t>
            </w:r>
          </w:p>
        </w:tc>
        <w:tc>
          <w:tcPr>
            <w:tcW w:w="2684" w:type="dxa"/>
          </w:tcPr>
          <w:p w:rsidR="00930243" w:rsidRPr="0021798E" w:rsidRDefault="00930243" w:rsidP="003A0CCD">
            <w:pPr>
              <w:spacing w:line="360" w:lineRule="auto"/>
              <w:rPr>
                <w:sz w:val="24"/>
                <w:szCs w:val="24"/>
              </w:rPr>
            </w:pPr>
            <w:r w:rsidRPr="0021798E">
              <w:rPr>
                <w:sz w:val="24"/>
                <w:szCs w:val="24"/>
              </w:rPr>
              <w:t>нет</w:t>
            </w:r>
          </w:p>
        </w:tc>
      </w:tr>
      <w:tr w:rsidR="00930243" w:rsidRPr="0021798E" w:rsidTr="00930243">
        <w:tc>
          <w:tcPr>
            <w:tcW w:w="696" w:type="dxa"/>
          </w:tcPr>
          <w:p w:rsidR="00930243" w:rsidRPr="0021798E" w:rsidRDefault="00930243" w:rsidP="003A0CC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21798E">
              <w:rPr>
                <w:sz w:val="24"/>
                <w:szCs w:val="24"/>
              </w:rPr>
              <w:t>9</w:t>
            </w:r>
          </w:p>
        </w:tc>
        <w:tc>
          <w:tcPr>
            <w:tcW w:w="6520" w:type="dxa"/>
          </w:tcPr>
          <w:p w:rsidR="00930243" w:rsidRPr="0021798E" w:rsidRDefault="00930243" w:rsidP="003A0CCD">
            <w:pPr>
              <w:spacing w:line="360" w:lineRule="auto"/>
              <w:rPr>
                <w:sz w:val="24"/>
                <w:szCs w:val="24"/>
              </w:rPr>
            </w:pPr>
            <w:r w:rsidRPr="0021798E">
              <w:rPr>
                <w:sz w:val="24"/>
                <w:szCs w:val="24"/>
              </w:rPr>
              <w:t>Определение 3,4-бен</w:t>
            </w:r>
            <w:proofErr w:type="gramStart"/>
            <w:r w:rsidRPr="0021798E">
              <w:rPr>
                <w:sz w:val="24"/>
                <w:szCs w:val="24"/>
              </w:rPr>
              <w:t>з(</w:t>
            </w:r>
            <w:proofErr w:type="gramEnd"/>
            <w:r w:rsidRPr="0021798E">
              <w:rPr>
                <w:sz w:val="24"/>
                <w:szCs w:val="24"/>
              </w:rPr>
              <w:t>а)</w:t>
            </w:r>
            <w:proofErr w:type="spellStart"/>
            <w:r w:rsidRPr="0021798E">
              <w:rPr>
                <w:sz w:val="24"/>
                <w:szCs w:val="24"/>
              </w:rPr>
              <w:t>пирена</w:t>
            </w:r>
            <w:proofErr w:type="spellEnd"/>
            <w:r w:rsidRPr="0021798E">
              <w:rPr>
                <w:sz w:val="24"/>
                <w:szCs w:val="24"/>
              </w:rPr>
              <w:t xml:space="preserve"> в пробах грунта</w:t>
            </w:r>
          </w:p>
        </w:tc>
        <w:tc>
          <w:tcPr>
            <w:tcW w:w="2684" w:type="dxa"/>
          </w:tcPr>
          <w:p w:rsidR="00930243" w:rsidRPr="0021798E" w:rsidRDefault="00930243" w:rsidP="003A0CCD">
            <w:pPr>
              <w:spacing w:line="360" w:lineRule="auto"/>
              <w:rPr>
                <w:sz w:val="24"/>
                <w:szCs w:val="24"/>
              </w:rPr>
            </w:pPr>
            <w:r w:rsidRPr="0021798E">
              <w:rPr>
                <w:sz w:val="24"/>
                <w:szCs w:val="24"/>
              </w:rPr>
              <w:t>да</w:t>
            </w:r>
          </w:p>
        </w:tc>
      </w:tr>
      <w:tr w:rsidR="00930243" w:rsidRPr="0021798E" w:rsidTr="00930243">
        <w:tc>
          <w:tcPr>
            <w:tcW w:w="696" w:type="dxa"/>
          </w:tcPr>
          <w:p w:rsidR="00930243" w:rsidRPr="0021798E" w:rsidRDefault="00930243" w:rsidP="003A0CC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21798E">
              <w:rPr>
                <w:sz w:val="24"/>
                <w:szCs w:val="24"/>
              </w:rPr>
              <w:t>10</w:t>
            </w:r>
          </w:p>
        </w:tc>
        <w:tc>
          <w:tcPr>
            <w:tcW w:w="6520" w:type="dxa"/>
          </w:tcPr>
          <w:p w:rsidR="00930243" w:rsidRPr="0021798E" w:rsidRDefault="00930243" w:rsidP="003A0CCD">
            <w:pPr>
              <w:spacing w:line="360" w:lineRule="auto"/>
              <w:rPr>
                <w:sz w:val="24"/>
                <w:szCs w:val="24"/>
              </w:rPr>
            </w:pPr>
            <w:r w:rsidRPr="0021798E">
              <w:rPr>
                <w:sz w:val="24"/>
                <w:szCs w:val="24"/>
              </w:rPr>
              <w:t>Определение нефтепродуктов в пробах грунта</w:t>
            </w:r>
          </w:p>
        </w:tc>
        <w:tc>
          <w:tcPr>
            <w:tcW w:w="2684" w:type="dxa"/>
          </w:tcPr>
          <w:p w:rsidR="00930243" w:rsidRPr="0021798E" w:rsidRDefault="00930243" w:rsidP="003A0CCD">
            <w:pPr>
              <w:spacing w:line="360" w:lineRule="auto"/>
              <w:rPr>
                <w:sz w:val="24"/>
                <w:szCs w:val="24"/>
              </w:rPr>
            </w:pPr>
            <w:r w:rsidRPr="0021798E">
              <w:rPr>
                <w:sz w:val="24"/>
                <w:szCs w:val="24"/>
              </w:rPr>
              <w:t>да</w:t>
            </w:r>
          </w:p>
        </w:tc>
      </w:tr>
      <w:tr w:rsidR="00930243" w:rsidRPr="0021798E" w:rsidTr="00930243">
        <w:tc>
          <w:tcPr>
            <w:tcW w:w="696" w:type="dxa"/>
          </w:tcPr>
          <w:p w:rsidR="00930243" w:rsidRPr="0021798E" w:rsidRDefault="00930243" w:rsidP="003A0CC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21798E">
              <w:rPr>
                <w:sz w:val="24"/>
                <w:szCs w:val="24"/>
              </w:rPr>
              <w:t>11</w:t>
            </w:r>
          </w:p>
        </w:tc>
        <w:tc>
          <w:tcPr>
            <w:tcW w:w="6520" w:type="dxa"/>
          </w:tcPr>
          <w:p w:rsidR="00930243" w:rsidRPr="0021798E" w:rsidRDefault="00930243" w:rsidP="003A0CCD">
            <w:pPr>
              <w:spacing w:line="360" w:lineRule="auto"/>
              <w:rPr>
                <w:sz w:val="24"/>
                <w:szCs w:val="24"/>
              </w:rPr>
            </w:pPr>
            <w:r w:rsidRPr="0021798E">
              <w:rPr>
                <w:sz w:val="24"/>
                <w:szCs w:val="24"/>
              </w:rPr>
              <w:t>Микробиологическое исследование проб грунта</w:t>
            </w:r>
          </w:p>
        </w:tc>
        <w:tc>
          <w:tcPr>
            <w:tcW w:w="2684" w:type="dxa"/>
          </w:tcPr>
          <w:p w:rsidR="00930243" w:rsidRPr="0021798E" w:rsidRDefault="00930243" w:rsidP="003A0CCD">
            <w:pPr>
              <w:spacing w:line="360" w:lineRule="auto"/>
              <w:rPr>
                <w:sz w:val="24"/>
                <w:szCs w:val="24"/>
              </w:rPr>
            </w:pPr>
            <w:r w:rsidRPr="0021798E">
              <w:rPr>
                <w:sz w:val="24"/>
                <w:szCs w:val="24"/>
              </w:rPr>
              <w:t>да</w:t>
            </w:r>
          </w:p>
        </w:tc>
      </w:tr>
      <w:tr w:rsidR="00930243" w:rsidRPr="0021798E" w:rsidTr="00930243">
        <w:tc>
          <w:tcPr>
            <w:tcW w:w="696" w:type="dxa"/>
          </w:tcPr>
          <w:p w:rsidR="00930243" w:rsidRPr="0021798E" w:rsidRDefault="00930243" w:rsidP="003A0CC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21798E">
              <w:rPr>
                <w:sz w:val="24"/>
                <w:szCs w:val="24"/>
              </w:rPr>
              <w:t>12</w:t>
            </w:r>
          </w:p>
        </w:tc>
        <w:tc>
          <w:tcPr>
            <w:tcW w:w="6520" w:type="dxa"/>
          </w:tcPr>
          <w:p w:rsidR="00930243" w:rsidRPr="0021798E" w:rsidRDefault="00930243" w:rsidP="003A0CCD">
            <w:pPr>
              <w:spacing w:line="360" w:lineRule="auto"/>
              <w:rPr>
                <w:sz w:val="24"/>
                <w:szCs w:val="24"/>
              </w:rPr>
            </w:pPr>
            <w:r w:rsidRPr="0021798E">
              <w:rPr>
                <w:sz w:val="24"/>
                <w:szCs w:val="24"/>
              </w:rPr>
              <w:t xml:space="preserve">Санитарно-химический анализ воздуха, по элементам: </w:t>
            </w:r>
          </w:p>
        </w:tc>
        <w:tc>
          <w:tcPr>
            <w:tcW w:w="2684" w:type="dxa"/>
          </w:tcPr>
          <w:p w:rsidR="00930243" w:rsidRPr="0021798E" w:rsidRDefault="00930243" w:rsidP="003A0CCD">
            <w:pPr>
              <w:spacing w:line="360" w:lineRule="auto"/>
              <w:rPr>
                <w:sz w:val="24"/>
                <w:szCs w:val="24"/>
              </w:rPr>
            </w:pPr>
            <w:r w:rsidRPr="0021798E">
              <w:rPr>
                <w:sz w:val="24"/>
                <w:szCs w:val="24"/>
              </w:rPr>
              <w:t>нет</w:t>
            </w:r>
          </w:p>
        </w:tc>
      </w:tr>
      <w:tr w:rsidR="00930243" w:rsidRPr="0021798E" w:rsidTr="00930243">
        <w:tc>
          <w:tcPr>
            <w:tcW w:w="696" w:type="dxa"/>
          </w:tcPr>
          <w:p w:rsidR="00930243" w:rsidRPr="0021798E" w:rsidRDefault="00930243" w:rsidP="003A0CC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21798E">
              <w:rPr>
                <w:sz w:val="24"/>
                <w:szCs w:val="24"/>
              </w:rPr>
              <w:t>13</w:t>
            </w:r>
          </w:p>
        </w:tc>
        <w:tc>
          <w:tcPr>
            <w:tcW w:w="6520" w:type="dxa"/>
          </w:tcPr>
          <w:p w:rsidR="00930243" w:rsidRPr="0021798E" w:rsidRDefault="00930243" w:rsidP="003A0CCD">
            <w:pPr>
              <w:spacing w:line="360" w:lineRule="auto"/>
              <w:rPr>
                <w:sz w:val="24"/>
                <w:szCs w:val="24"/>
              </w:rPr>
            </w:pPr>
            <w:r w:rsidRPr="0021798E">
              <w:rPr>
                <w:sz w:val="24"/>
                <w:szCs w:val="24"/>
              </w:rPr>
              <w:t>Санитарно-химический анализ воды</w:t>
            </w:r>
          </w:p>
        </w:tc>
        <w:tc>
          <w:tcPr>
            <w:tcW w:w="2684" w:type="dxa"/>
          </w:tcPr>
          <w:p w:rsidR="00930243" w:rsidRPr="0021798E" w:rsidRDefault="00930243" w:rsidP="003A0CCD">
            <w:pPr>
              <w:spacing w:line="360" w:lineRule="auto"/>
              <w:rPr>
                <w:sz w:val="24"/>
                <w:szCs w:val="24"/>
              </w:rPr>
            </w:pPr>
            <w:r w:rsidRPr="0021798E">
              <w:rPr>
                <w:sz w:val="24"/>
                <w:szCs w:val="24"/>
              </w:rPr>
              <w:t>нет</w:t>
            </w:r>
          </w:p>
        </w:tc>
      </w:tr>
      <w:tr w:rsidR="00930243" w:rsidRPr="0021798E" w:rsidTr="00930243">
        <w:tc>
          <w:tcPr>
            <w:tcW w:w="696" w:type="dxa"/>
          </w:tcPr>
          <w:p w:rsidR="00930243" w:rsidRPr="0021798E" w:rsidRDefault="00930243" w:rsidP="003A0CC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21798E">
              <w:rPr>
                <w:sz w:val="24"/>
                <w:szCs w:val="24"/>
              </w:rPr>
              <w:t>14</w:t>
            </w:r>
          </w:p>
        </w:tc>
        <w:tc>
          <w:tcPr>
            <w:tcW w:w="6520" w:type="dxa"/>
          </w:tcPr>
          <w:p w:rsidR="00930243" w:rsidRPr="0021798E" w:rsidRDefault="00930243" w:rsidP="003A0CCD">
            <w:pPr>
              <w:spacing w:line="360" w:lineRule="auto"/>
              <w:rPr>
                <w:sz w:val="24"/>
                <w:szCs w:val="24"/>
              </w:rPr>
            </w:pPr>
            <w:r w:rsidRPr="0021798E">
              <w:rPr>
                <w:sz w:val="24"/>
                <w:szCs w:val="24"/>
              </w:rPr>
              <w:t>Микробиологический анализ воды</w:t>
            </w:r>
          </w:p>
        </w:tc>
        <w:tc>
          <w:tcPr>
            <w:tcW w:w="2684" w:type="dxa"/>
          </w:tcPr>
          <w:p w:rsidR="00930243" w:rsidRPr="0021798E" w:rsidRDefault="00930243" w:rsidP="003A0CCD">
            <w:pPr>
              <w:spacing w:line="360" w:lineRule="auto"/>
              <w:rPr>
                <w:sz w:val="24"/>
                <w:szCs w:val="24"/>
              </w:rPr>
            </w:pPr>
            <w:r w:rsidRPr="0021798E">
              <w:rPr>
                <w:sz w:val="24"/>
                <w:szCs w:val="24"/>
              </w:rPr>
              <w:t>нет</w:t>
            </w:r>
          </w:p>
        </w:tc>
      </w:tr>
      <w:tr w:rsidR="00930243" w:rsidRPr="0021798E" w:rsidTr="00930243">
        <w:tc>
          <w:tcPr>
            <w:tcW w:w="696" w:type="dxa"/>
          </w:tcPr>
          <w:p w:rsidR="00930243" w:rsidRPr="0021798E" w:rsidRDefault="00930243" w:rsidP="003A0CC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21798E">
              <w:rPr>
                <w:sz w:val="24"/>
                <w:szCs w:val="24"/>
              </w:rPr>
              <w:t>15</w:t>
            </w:r>
          </w:p>
        </w:tc>
        <w:tc>
          <w:tcPr>
            <w:tcW w:w="6520" w:type="dxa"/>
          </w:tcPr>
          <w:p w:rsidR="00930243" w:rsidRPr="0021798E" w:rsidRDefault="00930243" w:rsidP="003A0CCD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21798E">
              <w:rPr>
                <w:sz w:val="24"/>
                <w:szCs w:val="24"/>
              </w:rPr>
              <w:t>Газогеохимические</w:t>
            </w:r>
            <w:proofErr w:type="spellEnd"/>
            <w:r w:rsidRPr="0021798E">
              <w:rPr>
                <w:sz w:val="24"/>
                <w:szCs w:val="24"/>
              </w:rPr>
              <w:t xml:space="preserve"> исследования</w:t>
            </w:r>
          </w:p>
        </w:tc>
        <w:tc>
          <w:tcPr>
            <w:tcW w:w="2684" w:type="dxa"/>
          </w:tcPr>
          <w:p w:rsidR="00930243" w:rsidRPr="0021798E" w:rsidRDefault="00930243" w:rsidP="003A0CCD">
            <w:pPr>
              <w:spacing w:line="360" w:lineRule="auto"/>
              <w:rPr>
                <w:sz w:val="24"/>
                <w:szCs w:val="24"/>
              </w:rPr>
            </w:pPr>
            <w:r w:rsidRPr="0021798E">
              <w:rPr>
                <w:sz w:val="24"/>
                <w:szCs w:val="24"/>
              </w:rPr>
              <w:t>при необходимости</w:t>
            </w:r>
          </w:p>
        </w:tc>
      </w:tr>
      <w:tr w:rsidR="00930243" w:rsidRPr="0021798E" w:rsidTr="00930243">
        <w:tc>
          <w:tcPr>
            <w:tcW w:w="696" w:type="dxa"/>
          </w:tcPr>
          <w:p w:rsidR="00930243" w:rsidRPr="0021798E" w:rsidRDefault="00930243" w:rsidP="003A0CC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21798E">
              <w:rPr>
                <w:sz w:val="24"/>
                <w:szCs w:val="24"/>
              </w:rPr>
              <w:t>16</w:t>
            </w:r>
          </w:p>
        </w:tc>
        <w:tc>
          <w:tcPr>
            <w:tcW w:w="6520" w:type="dxa"/>
          </w:tcPr>
          <w:p w:rsidR="00930243" w:rsidRPr="0021798E" w:rsidRDefault="00930243" w:rsidP="003A0CCD">
            <w:pPr>
              <w:spacing w:line="360" w:lineRule="auto"/>
              <w:rPr>
                <w:sz w:val="24"/>
                <w:szCs w:val="24"/>
              </w:rPr>
            </w:pPr>
            <w:r w:rsidRPr="0021798E">
              <w:rPr>
                <w:sz w:val="24"/>
                <w:szCs w:val="24"/>
              </w:rPr>
              <w:t>Измерение шума</w:t>
            </w:r>
          </w:p>
        </w:tc>
        <w:tc>
          <w:tcPr>
            <w:tcW w:w="2684" w:type="dxa"/>
          </w:tcPr>
          <w:p w:rsidR="00930243" w:rsidRPr="0021798E" w:rsidRDefault="00930243" w:rsidP="003A0CCD">
            <w:pPr>
              <w:spacing w:line="360" w:lineRule="auto"/>
              <w:rPr>
                <w:sz w:val="24"/>
                <w:szCs w:val="24"/>
              </w:rPr>
            </w:pPr>
            <w:r w:rsidRPr="0021798E">
              <w:rPr>
                <w:sz w:val="24"/>
                <w:szCs w:val="24"/>
              </w:rPr>
              <w:t>да</w:t>
            </w:r>
          </w:p>
        </w:tc>
      </w:tr>
      <w:tr w:rsidR="00930243" w:rsidRPr="0021798E" w:rsidTr="00930243">
        <w:tc>
          <w:tcPr>
            <w:tcW w:w="696" w:type="dxa"/>
          </w:tcPr>
          <w:p w:rsidR="00930243" w:rsidRPr="0021798E" w:rsidRDefault="00930243" w:rsidP="003A0CC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21798E">
              <w:rPr>
                <w:sz w:val="24"/>
                <w:szCs w:val="24"/>
              </w:rPr>
              <w:t>17</w:t>
            </w:r>
          </w:p>
        </w:tc>
        <w:tc>
          <w:tcPr>
            <w:tcW w:w="6520" w:type="dxa"/>
          </w:tcPr>
          <w:p w:rsidR="00930243" w:rsidRPr="0021798E" w:rsidRDefault="00930243" w:rsidP="003A0CCD">
            <w:pPr>
              <w:spacing w:line="360" w:lineRule="auto"/>
              <w:rPr>
                <w:sz w:val="24"/>
                <w:szCs w:val="24"/>
              </w:rPr>
            </w:pPr>
            <w:r w:rsidRPr="0021798E">
              <w:rPr>
                <w:sz w:val="24"/>
                <w:szCs w:val="24"/>
              </w:rPr>
              <w:t>Измерение вибрации</w:t>
            </w:r>
          </w:p>
        </w:tc>
        <w:tc>
          <w:tcPr>
            <w:tcW w:w="2684" w:type="dxa"/>
          </w:tcPr>
          <w:p w:rsidR="00930243" w:rsidRPr="0021798E" w:rsidRDefault="00930243" w:rsidP="003A0CCD">
            <w:pPr>
              <w:spacing w:line="360" w:lineRule="auto"/>
              <w:rPr>
                <w:sz w:val="24"/>
                <w:szCs w:val="24"/>
              </w:rPr>
            </w:pPr>
            <w:r w:rsidRPr="0021798E">
              <w:rPr>
                <w:sz w:val="24"/>
                <w:szCs w:val="24"/>
              </w:rPr>
              <w:t>нет</w:t>
            </w:r>
          </w:p>
        </w:tc>
      </w:tr>
      <w:tr w:rsidR="00930243" w:rsidRPr="0021798E" w:rsidTr="00930243">
        <w:tc>
          <w:tcPr>
            <w:tcW w:w="696" w:type="dxa"/>
          </w:tcPr>
          <w:p w:rsidR="00930243" w:rsidRPr="0021798E" w:rsidRDefault="00930243" w:rsidP="003A0CC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21798E">
              <w:rPr>
                <w:sz w:val="24"/>
                <w:szCs w:val="24"/>
              </w:rPr>
              <w:t>18</w:t>
            </w:r>
          </w:p>
        </w:tc>
        <w:tc>
          <w:tcPr>
            <w:tcW w:w="6520" w:type="dxa"/>
          </w:tcPr>
          <w:p w:rsidR="00930243" w:rsidRPr="0021798E" w:rsidRDefault="00930243" w:rsidP="003A0CCD">
            <w:pPr>
              <w:spacing w:line="360" w:lineRule="auto"/>
              <w:rPr>
                <w:sz w:val="24"/>
                <w:szCs w:val="24"/>
              </w:rPr>
            </w:pPr>
            <w:r w:rsidRPr="0021798E">
              <w:rPr>
                <w:sz w:val="24"/>
                <w:szCs w:val="24"/>
              </w:rPr>
              <w:t>Измерение электромагнитного поля</w:t>
            </w:r>
          </w:p>
        </w:tc>
        <w:tc>
          <w:tcPr>
            <w:tcW w:w="2684" w:type="dxa"/>
          </w:tcPr>
          <w:p w:rsidR="00930243" w:rsidRPr="0021798E" w:rsidRDefault="00930243" w:rsidP="003A0CCD">
            <w:pPr>
              <w:spacing w:line="360" w:lineRule="auto"/>
              <w:rPr>
                <w:sz w:val="24"/>
                <w:szCs w:val="24"/>
              </w:rPr>
            </w:pPr>
            <w:r w:rsidRPr="0021798E">
              <w:rPr>
                <w:sz w:val="24"/>
                <w:szCs w:val="24"/>
              </w:rPr>
              <w:t>при необходимости</w:t>
            </w:r>
          </w:p>
        </w:tc>
      </w:tr>
      <w:tr w:rsidR="00930243" w:rsidRPr="0021798E" w:rsidTr="00930243">
        <w:tc>
          <w:tcPr>
            <w:tcW w:w="696" w:type="dxa"/>
          </w:tcPr>
          <w:p w:rsidR="00930243" w:rsidRPr="0021798E" w:rsidRDefault="00930243" w:rsidP="003A0CC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21798E">
              <w:rPr>
                <w:sz w:val="24"/>
                <w:szCs w:val="24"/>
              </w:rPr>
              <w:t>19</w:t>
            </w:r>
          </w:p>
        </w:tc>
        <w:tc>
          <w:tcPr>
            <w:tcW w:w="6520" w:type="dxa"/>
          </w:tcPr>
          <w:p w:rsidR="00930243" w:rsidRPr="0021798E" w:rsidRDefault="00930243" w:rsidP="003A0CCD">
            <w:pPr>
              <w:spacing w:line="360" w:lineRule="auto"/>
              <w:rPr>
                <w:sz w:val="24"/>
                <w:szCs w:val="24"/>
              </w:rPr>
            </w:pPr>
            <w:r w:rsidRPr="0021798E">
              <w:rPr>
                <w:sz w:val="24"/>
                <w:szCs w:val="24"/>
              </w:rPr>
              <w:t>Другие виды:</w:t>
            </w:r>
            <w:r w:rsidRPr="0021798E">
              <w:rPr>
                <w:sz w:val="24"/>
                <w:szCs w:val="24"/>
                <w:u w:val="single"/>
              </w:rPr>
              <w:t xml:space="preserve">_ </w:t>
            </w:r>
          </w:p>
        </w:tc>
        <w:tc>
          <w:tcPr>
            <w:tcW w:w="2684" w:type="dxa"/>
          </w:tcPr>
          <w:p w:rsidR="00930243" w:rsidRPr="0021798E" w:rsidRDefault="00930243" w:rsidP="003A0CCD">
            <w:pPr>
              <w:spacing w:line="360" w:lineRule="auto"/>
              <w:rPr>
                <w:sz w:val="24"/>
                <w:szCs w:val="24"/>
              </w:rPr>
            </w:pPr>
            <w:r w:rsidRPr="0021798E">
              <w:rPr>
                <w:sz w:val="24"/>
                <w:szCs w:val="24"/>
              </w:rPr>
              <w:t>нет</w:t>
            </w:r>
          </w:p>
        </w:tc>
      </w:tr>
    </w:tbl>
    <w:p w:rsidR="006E7242" w:rsidRDefault="006E7242" w:rsidP="00930243">
      <w:pPr>
        <w:overflowPunct/>
        <w:autoSpaceDE/>
        <w:autoSpaceDN/>
        <w:textAlignment w:val="auto"/>
        <w:rPr>
          <w:sz w:val="24"/>
          <w:szCs w:val="24"/>
        </w:rPr>
      </w:pPr>
    </w:p>
    <w:p w:rsidR="00930243" w:rsidRDefault="00930243" w:rsidP="00930243">
      <w:pPr>
        <w:overflowPunct/>
        <w:autoSpaceDE/>
        <w:autoSpaceDN/>
        <w:textAlignment w:val="auto"/>
        <w:rPr>
          <w:sz w:val="24"/>
          <w:szCs w:val="24"/>
        </w:rPr>
      </w:pPr>
    </w:p>
    <w:p w:rsidR="00930243" w:rsidRPr="00930243" w:rsidRDefault="00930243" w:rsidP="00930243">
      <w:pPr>
        <w:ind w:left="-90" w:right="-108"/>
        <w:rPr>
          <w:sz w:val="22"/>
          <w:szCs w:val="22"/>
        </w:rPr>
      </w:pPr>
      <w:r w:rsidRPr="00930243">
        <w:rPr>
          <w:sz w:val="22"/>
          <w:szCs w:val="22"/>
        </w:rPr>
        <w:t xml:space="preserve">Схема </w:t>
      </w:r>
      <w:r w:rsidRPr="00930243">
        <w:rPr>
          <w:sz w:val="22"/>
          <w:szCs w:val="22"/>
        </w:rPr>
        <w:t>с обозначением границы участка и контурами проектируемых строений</w:t>
      </w:r>
      <w:r w:rsidRPr="00930243">
        <w:rPr>
          <w:sz w:val="22"/>
          <w:szCs w:val="22"/>
        </w:rPr>
        <w:t>:</w:t>
      </w:r>
    </w:p>
    <w:p w:rsidR="00930243" w:rsidRDefault="00930243" w:rsidP="00930243">
      <w:pPr>
        <w:ind w:left="-90" w:right="-108"/>
        <w:rPr>
          <w:sz w:val="24"/>
          <w:szCs w:val="24"/>
        </w:rPr>
      </w:pPr>
    </w:p>
    <w:p w:rsidR="00930243" w:rsidRPr="00293CC6" w:rsidRDefault="00930243" w:rsidP="00930243">
      <w:pPr>
        <w:overflowPunct/>
        <w:autoSpaceDE/>
        <w:autoSpaceDN/>
        <w:textAlignment w:val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0425" cy="5967927"/>
            <wp:effectExtent l="0" t="0" r="3175" b="0"/>
            <wp:docPr id="1" name="Рисунок 1" descr="H:\ТЕКУЩИЕ ОБЪЕКТЫ\МО, Синдика\ИЭИ\Скриншот 13.02.24_10.31.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:\ТЕКУЩИЕ ОБЪЕКТЫ\МО, Синдика\ИЭИ\Скриншот 13.02.24_10.31.1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67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30243" w:rsidRPr="00293CC6" w:rsidSect="00013E16">
      <w:pgSz w:w="11906" w:h="16838"/>
      <w:pgMar w:top="810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56A395D"/>
    <w:multiLevelType w:val="multilevel"/>
    <w:tmpl w:val="D84A39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>
    <w:nsid w:val="4CB450B7"/>
    <w:multiLevelType w:val="multilevel"/>
    <w:tmpl w:val="C2A825CE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7242"/>
    <w:rsid w:val="00013E16"/>
    <w:rsid w:val="00114C9B"/>
    <w:rsid w:val="001215F4"/>
    <w:rsid w:val="0014710A"/>
    <w:rsid w:val="0018383F"/>
    <w:rsid w:val="001866E2"/>
    <w:rsid w:val="0021798E"/>
    <w:rsid w:val="00293CC6"/>
    <w:rsid w:val="006E7242"/>
    <w:rsid w:val="007B6D44"/>
    <w:rsid w:val="00930243"/>
    <w:rsid w:val="009F0B6A"/>
    <w:rsid w:val="00AD3E6E"/>
    <w:rsid w:val="00B5714A"/>
    <w:rsid w:val="00BA5290"/>
    <w:rsid w:val="00D17696"/>
    <w:rsid w:val="00E23AC2"/>
    <w:rsid w:val="00E40407"/>
    <w:rsid w:val="00F11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E724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7242"/>
    <w:pPr>
      <w:ind w:left="720"/>
      <w:contextualSpacing/>
    </w:pPr>
  </w:style>
  <w:style w:type="character" w:styleId="a4">
    <w:name w:val="annotation reference"/>
    <w:semiHidden/>
    <w:unhideWhenUsed/>
    <w:rsid w:val="006E7242"/>
    <w:rPr>
      <w:sz w:val="16"/>
      <w:szCs w:val="16"/>
    </w:rPr>
  </w:style>
  <w:style w:type="paragraph" w:styleId="a5">
    <w:name w:val="annotation text"/>
    <w:basedOn w:val="a"/>
    <w:link w:val="a6"/>
    <w:semiHidden/>
    <w:unhideWhenUsed/>
    <w:rsid w:val="006E7242"/>
  </w:style>
  <w:style w:type="character" w:customStyle="1" w:styleId="a6">
    <w:name w:val="Текст примечания Знак"/>
    <w:basedOn w:val="a0"/>
    <w:link w:val="a5"/>
    <w:semiHidden/>
    <w:rsid w:val="006E724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6E7242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E7242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msonormalmrcssattr">
    <w:name w:val="msonormal_mr_css_attr"/>
    <w:basedOn w:val="a"/>
    <w:rsid w:val="00D17696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</w:rPr>
  </w:style>
  <w:style w:type="character" w:styleId="a9">
    <w:name w:val="Hyperlink"/>
    <w:basedOn w:val="a0"/>
    <w:uiPriority w:val="99"/>
    <w:unhideWhenUsed/>
    <w:rsid w:val="00930243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E724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7242"/>
    <w:pPr>
      <w:ind w:left="720"/>
      <w:contextualSpacing/>
    </w:pPr>
  </w:style>
  <w:style w:type="character" w:styleId="a4">
    <w:name w:val="annotation reference"/>
    <w:semiHidden/>
    <w:unhideWhenUsed/>
    <w:rsid w:val="006E7242"/>
    <w:rPr>
      <w:sz w:val="16"/>
      <w:szCs w:val="16"/>
    </w:rPr>
  </w:style>
  <w:style w:type="paragraph" w:styleId="a5">
    <w:name w:val="annotation text"/>
    <w:basedOn w:val="a"/>
    <w:link w:val="a6"/>
    <w:semiHidden/>
    <w:unhideWhenUsed/>
    <w:rsid w:val="006E7242"/>
  </w:style>
  <w:style w:type="character" w:customStyle="1" w:styleId="a6">
    <w:name w:val="Текст примечания Знак"/>
    <w:basedOn w:val="a0"/>
    <w:link w:val="a5"/>
    <w:semiHidden/>
    <w:rsid w:val="006E724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6E7242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E7242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msonormalmrcssattr">
    <w:name w:val="msonormal_mr_css_attr"/>
    <w:basedOn w:val="a"/>
    <w:rsid w:val="00D17696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</w:rPr>
  </w:style>
  <w:style w:type="character" w:styleId="a9">
    <w:name w:val="Hyperlink"/>
    <w:basedOn w:val="a0"/>
    <w:uiPriority w:val="99"/>
    <w:unhideWhenUsed/>
    <w:rsid w:val="0093024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hyperlink" Target="https://www.faufcc.ru/technical-regulation-in-constuction/formulary-list/?s=44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aufcc.ru/technical-regulation-in-constuction/formulary-list/?s=446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677</Words>
  <Characters>3861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ПК1</dc:creator>
  <cp:lastModifiedBy>ПК1</cp:lastModifiedBy>
  <cp:revision>2</cp:revision>
  <dcterms:created xsi:type="dcterms:W3CDTF">2024-02-13T07:37:00Z</dcterms:created>
  <dcterms:modified xsi:type="dcterms:W3CDTF">2024-02-13T07:37:00Z</dcterms:modified>
</cp:coreProperties>
</file>