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A4B18">
      <w:pPr>
        <w:pStyle w:val="6"/>
        <w:ind w:firstLine="709"/>
        <w:rPr>
          <w:szCs w:val="24"/>
          <w:u w:val="none"/>
        </w:rPr>
      </w:pPr>
      <w:r>
        <w:rPr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-342265</wp:posOffset>
                </wp:positionV>
                <wp:extent cx="6275705" cy="0"/>
                <wp:effectExtent l="0" t="0" r="10795" b="1905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570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1" o:spid="_x0000_s1026" o:spt="20" style="position:absolute;left:0pt;margin-left:-12.5pt;margin-top:-26.95pt;height:0pt;width:494.15pt;z-index:251662336;mso-width-relative:page;mso-height-relative:page;" filled="f" stroked="t" coordsize="21600,21600" o:gfxdata="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tmLKW2gAAAAsBAAAPAAAAAAAAAAEAIAAAACIAAABkcnMv&#10;ZG93bnJldi54bWxQSwECFAAUAAAACACHTuJAeROE9wECAADZAwAADgAAAAAAAAABACAAAAApAQAA&#10;ZHJzL2Uyb0RvYy54bWxQSwUGAAAAAAYABgBZAQAAnAUAAAAA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3034665</wp:posOffset>
                </wp:positionH>
                <wp:positionV relativeFrom="paragraph">
                  <wp:posOffset>140970</wp:posOffset>
                </wp:positionV>
                <wp:extent cx="3112770" cy="742950"/>
                <wp:effectExtent l="0" t="0" r="0" b="0"/>
                <wp:wrapNone/>
                <wp:docPr id="31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2770" cy="742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A5C6EBD">
                            <w:pPr>
                              <w:tabs>
                                <w:tab w:val="left" w:pos="5954"/>
                              </w:tabs>
                              <w:spacing w:after="0" w:line="240" w:lineRule="auto"/>
                              <w:ind w:firstLine="567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Департамент</w:t>
                            </w:r>
                          </w:p>
                          <w:p w14:paraId="77113035">
                            <w:pPr>
                              <w:spacing w:after="0" w:line="240" w:lineRule="auto"/>
                              <w:ind w:firstLine="567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торговли и услуг </w:t>
                            </w:r>
                          </w:p>
                          <w:p w14:paraId="69736281">
                            <w:pPr>
                              <w:spacing w:after="0" w:line="240" w:lineRule="auto"/>
                              <w:ind w:firstLine="567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города Москвы</w:t>
                            </w:r>
                          </w:p>
                          <w:p w14:paraId="0B164744">
                            <w:pPr>
                              <w:spacing w:after="0" w:line="240" w:lineRule="auto"/>
                              <w:ind w:firstLine="567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" o:spid="_x0000_s1026" o:spt="202" type="#_x0000_t202" style="position:absolute;left:0pt;margin-left:238.95pt;margin-top:11.1pt;height:58.5pt;width:245.1pt;z-index:251663360;mso-width-relative:page;mso-height-relative:page;" filled="f" stroked="f" coordsize="21600,21600" o:gfxdata="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QP6tW2AAAAAoBAAAPAAAAAAAAAAEAIAAAACIAAABkcnMvZG93bnJldi54bWxQSwEC&#10;FAAUAAAACACHTuJAiBIg8y0CAAAvBAAADgAAAAAAAAABACAAAAAnAQAAZHJzL2Uyb0RvYy54bWxQ&#10;SwUGAAAAAAYABgBZAQAAx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A5C6EBD">
                      <w:pPr>
                        <w:tabs>
                          <w:tab w:val="left" w:pos="5954"/>
                        </w:tabs>
                        <w:spacing w:after="0" w:line="240" w:lineRule="auto"/>
                        <w:ind w:firstLine="567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Департамент</w:t>
                      </w:r>
                    </w:p>
                    <w:p w14:paraId="77113035">
                      <w:pPr>
                        <w:spacing w:after="0" w:line="240" w:lineRule="auto"/>
                        <w:ind w:firstLine="567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торговли и услуг </w:t>
                      </w:r>
                    </w:p>
                    <w:p w14:paraId="69736281">
                      <w:pPr>
                        <w:spacing w:after="0" w:line="240" w:lineRule="auto"/>
                        <w:ind w:firstLine="567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города Москвы</w:t>
                      </w:r>
                    </w:p>
                    <w:p w14:paraId="0B164744">
                      <w:pPr>
                        <w:spacing w:after="0" w:line="240" w:lineRule="auto"/>
                        <w:ind w:firstLine="567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151765</wp:posOffset>
                </wp:positionH>
                <wp:positionV relativeFrom="paragraph">
                  <wp:posOffset>62865</wp:posOffset>
                </wp:positionV>
                <wp:extent cx="2258060" cy="272415"/>
                <wp:effectExtent l="0" t="0" r="0" b="0"/>
                <wp:wrapNone/>
                <wp:docPr id="3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060" cy="272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3BAFD9A">
                            <w:pPr>
                              <w:spacing w:after="0"/>
                              <w:ind w:left="284" w:right="-5"/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9"/>
                                <w:rFonts w:eastAsiaTheme="minorHAnsi"/>
                                <w:highlight w:val="green"/>
                              </w:rPr>
                              <w:t>20.07.2023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  <w:highlight w:val="green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№  </w:t>
                            </w:r>
                            <w:r>
                              <w:rPr>
                                <w:rStyle w:val="9"/>
                                <w:rFonts w:eastAsiaTheme="minorHAnsi"/>
                              </w:rPr>
                              <w:t>ЭА-1-</w:t>
                            </w:r>
                            <w:r>
                              <w:rPr>
                                <w:rStyle w:val="9"/>
                                <w:rFonts w:eastAsiaTheme="minorHAnsi"/>
                                <w:highlight w:val="green"/>
                              </w:rPr>
                              <w:t>201</w:t>
                            </w:r>
                            <w:r>
                              <w:rPr>
                                <w:rStyle w:val="9"/>
                                <w:rFonts w:eastAsiaTheme="minorHAnsi"/>
                              </w:rPr>
                              <w:t>-</w:t>
                            </w:r>
                            <w:r>
                              <w:rPr>
                                <w:rStyle w:val="9"/>
                                <w:rFonts w:eastAsiaTheme="minorHAnsi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Style w:val="9"/>
                                <w:rFonts w:eastAsiaTheme="minorHAnsi"/>
                              </w:rPr>
                              <w:t>3</w:t>
                            </w:r>
                          </w:p>
                          <w:p w14:paraId="079FBF1C">
                            <w:pPr>
                              <w:ind w:left="284" w:right="49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" o:spid="_x0000_s1026" o:spt="202" type="#_x0000_t202" style="position:absolute;left:0pt;margin-left:11.95pt;margin-top:4.95pt;height:21.45pt;width:177.8pt;z-index:251664384;mso-width-relative:page;mso-height-relative:page;" filled="f" stroked="f" coordsize="21600,21600" o:gfxdata="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og0IGNUAAAAHAQAADwAAAAAAAAABACAAAAAiAAAAZHJzL2Rvd25yZXYueG1sUEsBAhQAFAAA&#10;AAgAh07iQDW6RuIrAgAALwQAAA4AAAAAAAAAAQAgAAAAJA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3BAFD9A">
                      <w:pPr>
                        <w:spacing w:after="0"/>
                        <w:ind w:left="284" w:right="-5"/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Style w:val="9"/>
                          <w:rFonts w:eastAsiaTheme="minorHAnsi"/>
                          <w:highlight w:val="green"/>
                        </w:rPr>
                        <w:t>20.07.2023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  <w:highlight w:val="green"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№  </w:t>
                      </w:r>
                      <w:r>
                        <w:rPr>
                          <w:rStyle w:val="9"/>
                          <w:rFonts w:eastAsiaTheme="minorHAnsi"/>
                        </w:rPr>
                        <w:t>ЭА-1-</w:t>
                      </w:r>
                      <w:r>
                        <w:rPr>
                          <w:rStyle w:val="9"/>
                          <w:rFonts w:eastAsiaTheme="minorHAnsi"/>
                          <w:highlight w:val="green"/>
                        </w:rPr>
                        <w:t>201</w:t>
                      </w:r>
                      <w:r>
                        <w:rPr>
                          <w:rStyle w:val="9"/>
                          <w:rFonts w:eastAsiaTheme="minorHAnsi"/>
                        </w:rPr>
                        <w:t>-</w:t>
                      </w:r>
                      <w:r>
                        <w:rPr>
                          <w:rStyle w:val="9"/>
                          <w:rFonts w:eastAsiaTheme="minorHAnsi"/>
                          <w:lang w:val="en-US"/>
                        </w:rPr>
                        <w:t>2</w:t>
                      </w:r>
                      <w:r>
                        <w:rPr>
                          <w:rStyle w:val="9"/>
                          <w:rFonts w:eastAsiaTheme="minorHAnsi"/>
                        </w:rPr>
                        <w:t>3</w:t>
                      </w:r>
                    </w:p>
                    <w:p w14:paraId="079FBF1C">
                      <w:pPr>
                        <w:ind w:left="284" w:right="49"/>
                      </w:pPr>
                    </w:p>
                  </w:txbxContent>
                </v:textbox>
              </v:shape>
            </w:pict>
          </mc:Fallback>
        </mc:AlternateContent>
      </w:r>
    </w:p>
    <w:p w14:paraId="3B9FA80B">
      <w:pPr>
        <w:pStyle w:val="6"/>
        <w:ind w:firstLine="709"/>
        <w:rPr>
          <w:szCs w:val="24"/>
          <w:u w:val="none"/>
        </w:rPr>
      </w:pPr>
    </w:p>
    <w:p w14:paraId="76FE7D0B">
      <w:pPr>
        <w:pStyle w:val="6"/>
        <w:ind w:firstLine="709"/>
        <w:rPr>
          <w:szCs w:val="24"/>
          <w:u w:val="none"/>
        </w:rPr>
      </w:pPr>
    </w:p>
    <w:p w14:paraId="1C10010A">
      <w:pPr>
        <w:pStyle w:val="6"/>
        <w:ind w:firstLine="709"/>
        <w:rPr>
          <w:szCs w:val="24"/>
          <w:u w:val="none"/>
        </w:rPr>
      </w:pPr>
    </w:p>
    <w:p w14:paraId="2D04A1CB">
      <w:pPr>
        <w:pStyle w:val="6"/>
        <w:ind w:firstLine="709"/>
        <w:rPr>
          <w:szCs w:val="24"/>
          <w:u w:val="none"/>
        </w:rPr>
      </w:pPr>
    </w:p>
    <w:p w14:paraId="25BFB553">
      <w:pPr>
        <w:pStyle w:val="6"/>
        <w:ind w:firstLine="709"/>
        <w:rPr>
          <w:szCs w:val="24"/>
          <w:u w:val="none"/>
        </w:rPr>
      </w:pPr>
      <w:r>
        <w:rPr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0">
                <wp:simplePos x="0" y="0"/>
                <wp:positionH relativeFrom="column">
                  <wp:posOffset>-213360</wp:posOffset>
                </wp:positionH>
                <wp:positionV relativeFrom="page">
                  <wp:posOffset>2659380</wp:posOffset>
                </wp:positionV>
                <wp:extent cx="3466465" cy="647700"/>
                <wp:effectExtent l="0" t="0" r="0" b="0"/>
                <wp:wrapNone/>
                <wp:docPr id="33" name="Надпись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66465" cy="647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80C7E63">
                            <w:pPr>
                              <w:tabs>
                                <w:tab w:val="left" w:pos="4536"/>
                              </w:tabs>
                              <w:spacing w:after="0" w:line="240" w:lineRule="auto"/>
                              <w:ind w:left="709" w:right="1049" w:hanging="283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shd w:val="clear" w:color="auto" w:fill="F2F2F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┌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                 </w:t>
                            </w:r>
                            <w:r>
                              <w:rPr>
                                <w:rFonts w:ascii="Segoe UI" w:hAnsi="Segoe UI" w:cs="Segoe UI"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┐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shd w:val="clear" w:color="auto" w:fill="F2F2F2"/>
                              </w:rPr>
                              <w:t xml:space="preserve"> </w:t>
                            </w:r>
                          </w:p>
                          <w:p w14:paraId="52596BEA">
                            <w:pPr>
                              <w:tabs>
                                <w:tab w:val="left" w:pos="3828"/>
                              </w:tabs>
                              <w:spacing w:after="0" w:line="240" w:lineRule="auto"/>
                              <w:ind w:left="709" w:right="1332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О запросе  справочной информации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" o:spid="_x0000_s1026" o:spt="202" type="#_x0000_t202" style="position:absolute;left:0pt;margin-left:-16.8pt;margin-top:209.4pt;height:51pt;width:272.95pt;mso-position-vertical-relative:page;z-index:251665408;mso-width-relative:page;mso-height-relative:page;" filled="f" stroked="f" coordsize="21600,21600" o:allowincell="f" o:allowoverlap="f" o:gfxdata="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PWojadgAAAALAQAADwAAAAAAAAABACAAAAAiAAAAZHJzL2Rvd25yZXYu&#10;eG1sUEsBAhQAFAAAAAgAh07iQJGgQzA0AgAAQgQAAA4AAAAAAAAAAQAgAAAAJwEAAGRycy9lMm9E&#10;b2MueG1sUEsFBgAAAAAGAAYAWQEAAM0FAAAAAA==&#10;">
                <v:fill on="f" focussize="0,0"/>
                <v:stroke on="f" miterlimit="8" joinstyle="miter"/>
                <v:imagedata o:title=""/>
                <o:lock v:ext="edit" aspectratio="t"/>
                <v:textbox>
                  <w:txbxContent>
                    <w:p w14:paraId="380C7E63">
                      <w:pPr>
                        <w:tabs>
                          <w:tab w:val="left" w:pos="4536"/>
                        </w:tabs>
                        <w:spacing w:after="0" w:line="240" w:lineRule="auto"/>
                        <w:ind w:left="709" w:right="1049" w:hanging="283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  <w:shd w:val="clear" w:color="auto" w:fill="F2F2F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┌</w:t>
                      </w:r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                 </w:t>
                      </w:r>
                      <w:r>
                        <w:rPr>
                          <w:rFonts w:ascii="Segoe UI" w:hAnsi="Segoe UI" w:cs="Segoe UI"/>
                          <w:color w:val="000000"/>
                          <w:sz w:val="24"/>
                          <w:szCs w:val="24"/>
                        </w:rPr>
                        <w:t xml:space="preserve">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┐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  <w:shd w:val="clear" w:color="auto" w:fill="F2F2F2"/>
                        </w:rPr>
                        <w:t xml:space="preserve"> </w:t>
                      </w:r>
                    </w:p>
                    <w:p w14:paraId="52596BEA">
                      <w:pPr>
                        <w:tabs>
                          <w:tab w:val="left" w:pos="3828"/>
                        </w:tabs>
                        <w:spacing w:after="0" w:line="240" w:lineRule="auto"/>
                        <w:ind w:left="709" w:right="1332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О запросе  справочной информации</w:t>
                      </w:r>
                    </w:p>
                  </w:txbxContent>
                </v:textbox>
              </v:shape>
            </w:pict>
          </mc:Fallback>
        </mc:AlternateContent>
      </w:r>
    </w:p>
    <w:p w14:paraId="469BFD0E">
      <w:pPr>
        <w:pStyle w:val="6"/>
        <w:ind w:firstLine="709"/>
        <w:rPr>
          <w:szCs w:val="24"/>
          <w:u w:val="none"/>
        </w:rPr>
      </w:pPr>
    </w:p>
    <w:p w14:paraId="6947DBFF">
      <w:pPr>
        <w:pStyle w:val="6"/>
        <w:ind w:firstLine="709"/>
        <w:rPr>
          <w:szCs w:val="24"/>
          <w:u w:val="none"/>
        </w:rPr>
      </w:pPr>
    </w:p>
    <w:p w14:paraId="04CFC4A5">
      <w:pPr>
        <w:pStyle w:val="6"/>
        <w:ind w:firstLine="709"/>
        <w:rPr>
          <w:szCs w:val="24"/>
          <w:u w:val="none"/>
        </w:rPr>
      </w:pPr>
    </w:p>
    <w:p w14:paraId="4AC87B9C">
      <w:pPr>
        <w:pStyle w:val="6"/>
        <w:ind w:firstLine="709"/>
        <w:rPr>
          <w:szCs w:val="24"/>
          <w:u w:val="none"/>
        </w:rPr>
      </w:pPr>
      <w:r>
        <w:rPr>
          <w:szCs w:val="24"/>
          <w:u w:val="none"/>
        </w:rPr>
        <w:t xml:space="preserve">Прошу предоставить информацию о наличии (отсутствии) кладбищ, их санитарно-защитных зон на участке изысканий в </w:t>
      </w:r>
      <w:r>
        <w:rPr>
          <w:szCs w:val="24"/>
          <w:highlight w:val="green"/>
          <w:u w:val="none"/>
        </w:rPr>
        <w:t>ЗАО г.Москвы на территории районов Дорогомилово и Филевский парк</w:t>
      </w:r>
      <w:r>
        <w:rPr>
          <w:szCs w:val="24"/>
          <w:u w:val="none"/>
        </w:rPr>
        <w:t xml:space="preserve"> в целях подготовки технического отчета по инженерно-экологическим изысканиям по объекту: </w:t>
      </w:r>
      <w:r>
        <w:rPr>
          <w:szCs w:val="24"/>
          <w:highlight w:val="green"/>
          <w:u w:val="none"/>
        </w:rPr>
        <w:t>«</w:t>
      </w:r>
      <w:r>
        <w:rPr>
          <w:b/>
          <w:color w:val="000000"/>
          <w:szCs w:val="24"/>
          <w:highlight w:val="green"/>
          <w:u w:val="none"/>
        </w:rPr>
        <w:t>Путепровод через ж/д пути Смоленского направления МЖД, внеуличные пешеходные переходы, переустройство инженерных сетей и коммуникаций, в т.ч. железнодорожная инфраструктура, с реконструкцией ул.Барклая, Промышленного и Багратионовского проездов, обеспечивающей их функционирование</w:t>
      </w:r>
      <w:r>
        <w:rPr>
          <w:szCs w:val="24"/>
          <w:highlight w:val="green"/>
          <w:u w:val="none"/>
        </w:rPr>
        <w:t>».</w:t>
      </w:r>
    </w:p>
    <w:p w14:paraId="083AE804">
      <w:pPr>
        <w:pStyle w:val="6"/>
        <w:ind w:firstLine="709"/>
        <w:rPr>
          <w:szCs w:val="24"/>
          <w:u w:val="none"/>
        </w:rPr>
      </w:pPr>
      <w:r>
        <w:rPr>
          <w:szCs w:val="24"/>
          <w:u w:val="none"/>
        </w:rPr>
        <w:t>Ответ прошу отправить по электронной почте.</w:t>
      </w:r>
    </w:p>
    <w:tbl>
      <w:tblPr>
        <w:tblStyle w:val="3"/>
        <w:tblW w:w="97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9"/>
        <w:gridCol w:w="7008"/>
      </w:tblGrid>
      <w:tr w14:paraId="5EC4DF1A">
        <w:tc>
          <w:tcPr>
            <w:tcW w:w="2739" w:type="dxa"/>
            <w:shd w:val="clear" w:color="auto" w:fill="auto"/>
            <w:vAlign w:val="center"/>
          </w:tcPr>
          <w:p w14:paraId="56E39AD9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Полное наименование</w:t>
            </w:r>
          </w:p>
        </w:tc>
        <w:tc>
          <w:tcPr>
            <w:tcW w:w="7008" w:type="dxa"/>
          </w:tcPr>
          <w:p w14:paraId="2510C67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Акционерное общество «РЭИ-ЭКОАудит»</w:t>
            </w:r>
          </w:p>
        </w:tc>
      </w:tr>
      <w:tr w14:paraId="6EBE42F2">
        <w:tc>
          <w:tcPr>
            <w:tcW w:w="2739" w:type="dxa"/>
            <w:shd w:val="clear" w:color="auto" w:fill="auto"/>
          </w:tcPr>
          <w:p w14:paraId="41AFD44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Адрес юридического лица</w:t>
            </w:r>
          </w:p>
        </w:tc>
        <w:tc>
          <w:tcPr>
            <w:tcW w:w="7008" w:type="dxa"/>
          </w:tcPr>
          <w:p w14:paraId="4A1B4E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117513, Г.МОСКВА, ВН.ТЕР.Г. МУНИЦИПАЛЬНЫЙ ОКРУГ ТЕПЛЫЙ СТАН, УЛ.ОСТРОВИТЯНОВА, Д.6, ПОМЕЩ. 3/П</w:t>
            </w:r>
          </w:p>
        </w:tc>
      </w:tr>
      <w:tr w14:paraId="363D2822">
        <w:tc>
          <w:tcPr>
            <w:tcW w:w="2739" w:type="dxa"/>
            <w:shd w:val="clear" w:color="auto" w:fill="auto"/>
          </w:tcPr>
          <w:p w14:paraId="141B3FB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Телефон</w:t>
            </w:r>
          </w:p>
        </w:tc>
        <w:tc>
          <w:tcPr>
            <w:tcW w:w="7008" w:type="dxa"/>
          </w:tcPr>
          <w:p w14:paraId="40BCC83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+7 495 225-7127</w:t>
            </w:r>
          </w:p>
        </w:tc>
      </w:tr>
      <w:tr w14:paraId="1F86CF99">
        <w:tc>
          <w:tcPr>
            <w:tcW w:w="2739" w:type="dxa"/>
            <w:shd w:val="clear" w:color="auto" w:fill="auto"/>
          </w:tcPr>
          <w:p w14:paraId="6339769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Электронный адрес</w:t>
            </w:r>
          </w:p>
        </w:tc>
        <w:tc>
          <w:tcPr>
            <w:tcW w:w="7008" w:type="dxa"/>
          </w:tcPr>
          <w:p w14:paraId="1CAE589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project@gruppa-rei.ru</w:t>
            </w:r>
          </w:p>
        </w:tc>
      </w:tr>
      <w:tr w14:paraId="5A6F84DC">
        <w:tc>
          <w:tcPr>
            <w:tcW w:w="2739" w:type="dxa"/>
            <w:shd w:val="clear" w:color="auto" w:fill="auto"/>
          </w:tcPr>
          <w:p w14:paraId="11D6DCD4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ОГРН</w:t>
            </w:r>
          </w:p>
        </w:tc>
        <w:tc>
          <w:tcPr>
            <w:tcW w:w="7008" w:type="dxa"/>
          </w:tcPr>
          <w:p w14:paraId="0978A0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1037789070153</w:t>
            </w:r>
          </w:p>
        </w:tc>
      </w:tr>
      <w:tr w14:paraId="0974B2BB">
        <w:tc>
          <w:tcPr>
            <w:tcW w:w="2739" w:type="dxa"/>
            <w:shd w:val="clear" w:color="auto" w:fill="auto"/>
          </w:tcPr>
          <w:p w14:paraId="0348BFC5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ИНН</w:t>
            </w:r>
          </w:p>
        </w:tc>
        <w:tc>
          <w:tcPr>
            <w:tcW w:w="7008" w:type="dxa"/>
          </w:tcPr>
          <w:p w14:paraId="686CA42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7731501750</w:t>
            </w:r>
          </w:p>
        </w:tc>
      </w:tr>
      <w:tr w14:paraId="64FC5273">
        <w:tc>
          <w:tcPr>
            <w:tcW w:w="2739" w:type="dxa"/>
            <w:shd w:val="clear" w:color="auto" w:fill="auto"/>
          </w:tcPr>
          <w:p w14:paraId="5CF97730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КПП</w:t>
            </w:r>
          </w:p>
        </w:tc>
        <w:tc>
          <w:tcPr>
            <w:tcW w:w="7008" w:type="dxa"/>
          </w:tcPr>
          <w:p w14:paraId="60AE54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772801001</w:t>
            </w:r>
          </w:p>
        </w:tc>
      </w:tr>
    </w:tbl>
    <w:p w14:paraId="20CA2AD0">
      <w:pPr>
        <w:pStyle w:val="5"/>
        <w:spacing w:after="0" w:line="360" w:lineRule="auto"/>
        <w:ind w:right="-23"/>
      </w:pPr>
    </w:p>
    <w:p w14:paraId="69809DE1">
      <w:pPr>
        <w:pStyle w:val="5"/>
        <w:spacing w:after="0" w:line="360" w:lineRule="auto"/>
        <w:ind w:right="-23"/>
      </w:pPr>
      <w:r>
        <w:t>Приложение:</w:t>
      </w:r>
    </w:p>
    <w:p w14:paraId="0635A0F3">
      <w:pPr>
        <w:pStyle w:val="5"/>
        <w:numPr>
          <w:ilvl w:val="0"/>
          <w:numId w:val="1"/>
        </w:numPr>
        <w:tabs>
          <w:tab w:val="left" w:pos="851"/>
        </w:tabs>
        <w:spacing w:after="0" w:line="240" w:lineRule="auto"/>
        <w:ind w:right="-23"/>
        <w:jc w:val="both"/>
        <w:outlineLvl w:val="0"/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1501140</wp:posOffset>
            </wp:positionH>
            <wp:positionV relativeFrom="paragraph">
              <wp:posOffset>168275</wp:posOffset>
            </wp:positionV>
            <wp:extent cx="1619250" cy="1809750"/>
            <wp:effectExtent l="0" t="0" r="0" b="0"/>
            <wp:wrapNone/>
            <wp:docPr id="16" name="Рисунок 16" descr="Z:\ОТДЕЛЫ\Отдел КИИМ\Организация ИИ\Печати и подписи\Подпись-печать Аудит_без_фон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Z:\ОТДЕЛЫ\Отдел КИИМ\Организация ИИ\Печати и подписи\Подпись-печать Аудит_без_фона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Топографический план – 1 лист 1 экз.</w:t>
      </w:r>
    </w:p>
    <w:p w14:paraId="526C4672">
      <w:pPr>
        <w:spacing w:line="240" w:lineRule="exact"/>
        <w:jc w:val="both"/>
        <w:rPr>
          <w:rFonts w:ascii="Times New Roman" w:hAnsi="Times New Roman" w:cs="Times New Roman"/>
        </w:rPr>
      </w:pPr>
    </w:p>
    <w:p w14:paraId="6217D231">
      <w:pPr>
        <w:spacing w:line="240" w:lineRule="exact"/>
        <w:jc w:val="both"/>
        <w:rPr>
          <w:rFonts w:ascii="Times New Roman" w:hAnsi="Times New Roman" w:cs="Times New Roman"/>
        </w:rPr>
      </w:pPr>
    </w:p>
    <w:p w14:paraId="1ED757C9">
      <w:pPr>
        <w:spacing w:line="240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Директор                                                                                   М.А.Маренный</w:t>
      </w:r>
    </w:p>
    <w:p w14:paraId="1AFF053A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</w:p>
    <w:p w14:paraId="4478461B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</w:p>
    <w:p w14:paraId="39FC5DA2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  <w:bookmarkStart w:id="0" w:name="_GoBack"/>
      <w:bookmarkEnd w:id="0"/>
    </w:p>
    <w:p w14:paraId="21A0E426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</w:p>
    <w:p w14:paraId="73308FE3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  <w:highlight w:val="green"/>
        </w:rPr>
      </w:pPr>
      <w:r>
        <w:rPr>
          <w:rFonts w:ascii="Times New Roman" w:hAnsi="Times New Roman" w:cs="Times New Roman"/>
          <w:sz w:val="20"/>
          <w:szCs w:val="20"/>
          <w:highlight w:val="green"/>
        </w:rPr>
        <w:t xml:space="preserve">Исполнитель: Штефанова Ульяна </w:t>
      </w:r>
    </w:p>
    <w:p w14:paraId="290CF712">
      <w:pPr>
        <w:spacing w:after="0" w:line="240" w:lineRule="auto"/>
        <w:ind w:left="-142" w:firstLine="709"/>
        <w:rPr>
          <w:rFonts w:ascii="Times New Roman" w:hAnsi="Times New Roman" w:cs="Times New Roman"/>
          <w:sz w:val="20"/>
          <w:szCs w:val="20"/>
          <w:highlight w:val="green"/>
        </w:rPr>
      </w:pPr>
      <w:r>
        <w:rPr>
          <w:rFonts w:ascii="Times New Roman" w:hAnsi="Times New Roman" w:cs="Times New Roman"/>
          <w:sz w:val="20"/>
          <w:szCs w:val="20"/>
          <w:highlight w:val="green"/>
        </w:rPr>
        <w:t xml:space="preserve">               +7 9165939341</w:t>
      </w:r>
    </w:p>
    <w:p w14:paraId="716F2DE6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  <w:highlight w:val="green"/>
        </w:rPr>
      </w:pPr>
      <w:r>
        <w:rPr>
          <w:rFonts w:ascii="Times New Roman" w:hAnsi="Times New Roman" w:cs="Times New Roman"/>
          <w:sz w:val="20"/>
          <w:szCs w:val="20"/>
          <w:highlight w:val="green"/>
        </w:rPr>
        <w:t xml:space="preserve">Исполнитель: Бурнацкая Ирина </w:t>
      </w:r>
    </w:p>
    <w:p w14:paraId="5140D1E1">
      <w:pPr>
        <w:spacing w:after="0" w:line="240" w:lineRule="auto"/>
        <w:ind w:left="-142" w:firstLine="709"/>
        <w:rPr>
          <w:rFonts w:ascii="Times New Roman" w:hAnsi="Times New Roman" w:cs="Times New Roman"/>
          <w:sz w:val="20"/>
          <w:szCs w:val="20"/>
          <w:highlight w:val="green"/>
        </w:rPr>
      </w:pPr>
      <w:r>
        <w:rPr>
          <w:rFonts w:ascii="Times New Roman" w:hAnsi="Times New Roman" w:cs="Times New Roman"/>
          <w:sz w:val="20"/>
          <w:szCs w:val="20"/>
          <w:highlight w:val="green"/>
        </w:rPr>
        <w:t xml:space="preserve">               +7 495 225-7127, доб.114</w:t>
      </w:r>
    </w:p>
    <w:p w14:paraId="3EC0925C">
      <w:pPr>
        <w:spacing w:after="0" w:line="240" w:lineRule="auto"/>
        <w:rPr>
          <w:rFonts w:ascii="Times New Roman" w:hAnsi="Times New Roman" w:cs="Times New Roman"/>
          <w:sz w:val="20"/>
          <w:szCs w:val="20"/>
          <w:highlight w:val="green"/>
        </w:rPr>
      </w:pPr>
      <w:r>
        <w:rPr>
          <w:rFonts w:ascii="Times New Roman" w:hAnsi="Times New Roman" w:cs="Times New Roman"/>
          <w:sz w:val="20"/>
          <w:szCs w:val="20"/>
          <w:highlight w:val="green"/>
        </w:rPr>
        <w:t>Исполнитель: Ермолов Томас</w:t>
      </w:r>
    </w:p>
    <w:p w14:paraId="7CBBA34B">
      <w:pPr>
        <w:spacing w:after="0" w:line="240" w:lineRule="auto"/>
        <w:ind w:left="-142" w:firstLine="70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highlight w:val="green"/>
        </w:rPr>
        <w:t xml:space="preserve">              +7 968 640 7221</w:t>
      </w:r>
    </w:p>
    <w:p w14:paraId="48397155">
      <w:pPr>
        <w:tabs>
          <w:tab w:val="left" w:pos="1134"/>
        </w:tabs>
        <w:spacing w:after="0"/>
        <w:ind w:right="425"/>
        <w:rPr>
          <w:rFonts w:ascii="Times New Roman" w:hAnsi="Times New Roman" w:cs="Times New Roman"/>
          <w:sz w:val="24"/>
          <w:szCs w:val="24"/>
          <w:lang w:eastAsia="ru-RU"/>
        </w:rPr>
      </w:pPr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503" w:right="567" w:bottom="851" w:left="1701" w:header="142" w:footer="1017" w:gutter="0"/>
      <w:pgNumType w:start="1"/>
      <w:cols w:space="708" w:num="1"/>
      <w:formProt w:val="0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CC"/>
    <w:family w:val="swiss"/>
    <w:pitch w:val="default"/>
    <w:sig w:usb0="E1002AFF" w:usb1="C000605B" w:usb2="00000029" w:usb3="00000000" w:csb0="200101FF" w:csb1="20280000"/>
  </w:font>
  <w:font w:name="Segoe UI">
    <w:altName w:val="Helvetica Neue"/>
    <w:panose1 w:val="020B0502040204020203"/>
    <w:charset w:val="CC"/>
    <w:family w:val="swiss"/>
    <w:pitch w:val="default"/>
    <w:sig w:usb0="00000000" w:usb1="00000000" w:usb2="00000009" w:usb3="00000000" w:csb0="000001FF" w:csb1="00000000"/>
  </w:font>
  <w:font w:name="Open Sans">
    <w:altName w:val="苹方-简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F77CD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875D2F">
    <w:pPr>
      <w:spacing w:after="0" w:line="240" w:lineRule="exact"/>
      <w:ind w:right="196"/>
      <w:jc w:val="right"/>
      <w:rPr>
        <w:rFonts w:ascii="Times New Roman" w:hAnsi="Times New Roman" w:cs="Times New Roman"/>
        <w:sz w:val="20"/>
        <w:szCs w:val="20"/>
      </w:rPr>
    </w:pPr>
    <w:r>
      <w:rPr>
        <w:lang w:eastAsia="ru-RU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-1070610</wp:posOffset>
          </wp:positionH>
          <wp:positionV relativeFrom="paragraph">
            <wp:posOffset>91440</wp:posOffset>
          </wp:positionV>
          <wp:extent cx="7583170" cy="742315"/>
          <wp:effectExtent l="0" t="0" r="0" b="635"/>
          <wp:wrapNone/>
          <wp:docPr id="22" name="Рисунок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Рисунок 2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076" b="-1"/>
                  <a:stretch>
                    <a:fillRect/>
                  </a:stretch>
                </pic:blipFill>
                <pic:spPr>
                  <a:xfrm>
                    <a:off x="0" y="0"/>
                    <a:ext cx="7583170" cy="74231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340E7BB6">
    <w:pPr>
      <w:pStyle w:val="7"/>
      <w:ind w:left="-1701"/>
      <w:jc w:val="right"/>
    </w:pPr>
    <w:r>
      <w:rPr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-269875</wp:posOffset>
              </wp:positionH>
              <wp:positionV relativeFrom="paragraph">
                <wp:posOffset>443230</wp:posOffset>
              </wp:positionV>
              <wp:extent cx="6794500" cy="263525"/>
              <wp:effectExtent l="0" t="0" r="0" b="0"/>
              <wp:wrapNone/>
              <wp:docPr id="35" name="Надпись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94500" cy="2635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04450AEC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Система менеджмента качества АО «РЭИ-ЭКОАудит» сертифицирована СДС «Технопрогресс» на соответствие 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ISO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9001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Надпись 2" o:spid="_x0000_s1026" o:spt="202" type="#_x0000_t202" style="position:absolute;left:0pt;margin-left:-21.25pt;margin-top:34.9pt;height:20.75pt;width:535pt;z-index:251661312;mso-width-relative:page;mso-height-relative:page;" filled="f" stroked="f" coordsize="21600,21600" o:gfxdata="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DkQIAnYAAAACwEAAA8AAAAAAAAAAQAgAAAAIgAAAGRycy9kb3ducmV2LnhtbFBLAQIUABQA&#10;AAAIAIdO4kBwntacKQIAAC8EAAAOAAAAAAAAAAEAIAAAACcBAABkcnMvZTJvRG9jLnhtbFBLBQYA&#10;AAAABgAGAFkBAADCBQAAAAA=&#10;">
              <v:fill on="f" focussize="0,0"/>
              <v:stroke on="f" miterlimit="8" joinstyle="miter"/>
              <v:imagedata o:title=""/>
              <o:lock v:ext="edit" aspectratio="f"/>
              <v:textbox>
                <w:txbxContent>
                  <w:p w14:paraId="04450AEC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Система менеджмента качества АО «РЭИ-ЭКОАудит» сертифицирована СДС «Технопрогресс» на соответствие </w:t>
                    </w:r>
                    <w:r>
                      <w:rPr>
                        <w:sz w:val="18"/>
                        <w:szCs w:val="18"/>
                        <w:lang w:val="en-US"/>
                      </w:rPr>
                      <w:t>ISO</w:t>
                    </w:r>
                    <w:r>
                      <w:rPr>
                        <w:sz w:val="18"/>
                        <w:szCs w:val="18"/>
                      </w:rPr>
                      <w:t xml:space="preserve"> 9001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20"/>
        <w:szCs w:val="20"/>
      </w:rPr>
      <w:t xml:space="preserve">________________ от _______________   стр. </w:t>
    </w:r>
    <w:r>
      <w:rPr>
        <w:rFonts w:ascii="Times New Roman" w:hAnsi="Times New Roman" w:cs="Times New Roman"/>
        <w:sz w:val="20"/>
        <w:szCs w:val="20"/>
      </w:rPr>
      <w:fldChar w:fldCharType="begin"/>
    </w:r>
    <w:r>
      <w:rPr>
        <w:rFonts w:ascii="Times New Roman" w:hAnsi="Times New Roman" w:cs="Times New Roman"/>
        <w:sz w:val="20"/>
        <w:szCs w:val="20"/>
      </w:rPr>
      <w:instrText xml:space="preserve"> PAGE   \* MERGEFORMAT </w:instrText>
    </w:r>
    <w:r>
      <w:rPr>
        <w:rFonts w:ascii="Times New Roman" w:hAnsi="Times New Roman" w:cs="Times New Roman"/>
        <w:sz w:val="20"/>
        <w:szCs w:val="20"/>
      </w:rPr>
      <w:fldChar w:fldCharType="separate"/>
    </w:r>
    <w:r>
      <w:rPr>
        <w:rFonts w:ascii="Times New Roman" w:hAnsi="Times New Roman" w:cs="Times New Roman"/>
        <w:sz w:val="20"/>
        <w:szCs w:val="20"/>
      </w:rPr>
      <w:t>1</w:t>
    </w:r>
    <w:r>
      <w:rPr>
        <w:rFonts w:ascii="Times New Roman" w:hAnsi="Times New Roman" w:cs="Times New Roman"/>
        <w:sz w:val="20"/>
        <w:szCs w:val="20"/>
      </w:rPr>
      <w:fldChar w:fldCharType="end"/>
    </w:r>
    <w:r>
      <w:rPr>
        <w:rFonts w:ascii="Times New Roman" w:hAnsi="Times New Roman" w:cs="Times New Roman"/>
        <w:sz w:val="20"/>
        <w:szCs w:val="20"/>
      </w:rPr>
      <w:t xml:space="preserve"> из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51983D">
    <w:pPr>
      <w:pStyle w:val="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79FA0B">
    <w:pPr>
      <w:pStyle w:val="8"/>
      <w:ind w:left="-1560"/>
    </w:pPr>
    <w:r>
      <w:rPr>
        <w:lang w:eastAsia="ru-RU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>
              <wp:simplePos x="0" y="0"/>
              <wp:positionH relativeFrom="column">
                <wp:posOffset>2034540</wp:posOffset>
              </wp:positionH>
              <wp:positionV relativeFrom="paragraph">
                <wp:posOffset>338455</wp:posOffset>
              </wp:positionV>
              <wp:extent cx="4145280" cy="1341120"/>
              <wp:effectExtent l="0" t="0" r="0" b="0"/>
              <wp:wrapSquare wrapText="bothSides"/>
              <wp:docPr id="4" name="Надпись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45280" cy="13411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73E672D1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  <w:t>АО «РЭИ-ЭКОАудит»</w:t>
                          </w:r>
                        </w:p>
                        <w:p w14:paraId="6ACFB84E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ОГРН 1037789070153</w:t>
                          </w:r>
                        </w:p>
                        <w:p w14:paraId="3DDE7642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+7 495 225-7127</w:t>
                          </w:r>
                        </w:p>
                        <w:p w14:paraId="1A6B8770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project@gruppa-rei.ru, www.gruppa-rei.ru</w:t>
                          </w:r>
                        </w:p>
                        <w:p w14:paraId="2A3795C7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 xml:space="preserve">117513, г.Москва, вн.тер.г. муниципальный округ </w:t>
                          </w:r>
                        </w:p>
                        <w:p w14:paraId="3179AEB6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hAnsi="Open Sans" w:eastAsia="Times New Roman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hAnsi="Open Sans" w:eastAsia="Times New Roman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Теплый Стан, ул.Островитянова, д.6, помещ. 3/П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Надпись 2" o:spid="_x0000_s1026" o:spt="202" type="#_x0000_t202" style="position:absolute;left:0pt;margin-left:160.2pt;margin-top:26.65pt;height:105.6pt;width:326.4pt;mso-wrap-distance-bottom:3.6pt;mso-wrap-distance-left:9pt;mso-wrap-distance-right:9pt;mso-wrap-distance-top:3.6pt;z-index:251663360;mso-width-relative:page;mso-height-relative:page;" filled="f" stroked="f" coordsize="21600,21600" o:gfxdata="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JW8DEvYAAAACgEAAA8AAAAAAAAAAQAgAAAAIgAAAGRycy9kb3ducmV2LnhtbFBLAQIU&#10;ABQAAAAIAIdO4kDmspkRLAIAAC8EAAAOAAAAAAAAAAEAIAAAACcBAABkcnMvZTJvRG9jLnhtbFBL&#10;BQYAAAAABgAGAFkBAADFBQAAAAA=&#10;">
              <v:fill on="f" focussize="0,0"/>
              <v:stroke on="f" miterlimit="8" joinstyle="miter"/>
              <v:imagedata o:title=""/>
              <o:lock v:ext="edit" aspectratio="f"/>
              <v:textbox>
                <w:txbxContent>
                  <w:p w14:paraId="73E672D1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  <w:t>АО «РЭИ-ЭКОАудит»</w:t>
                    </w:r>
                  </w:p>
                  <w:p w14:paraId="6ACFB84E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  <w:t>ОГРН 1037789070153</w:t>
                    </w:r>
                  </w:p>
                  <w:p w14:paraId="3DDE7642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  <w:t>+7 495 225-7127</w:t>
                    </w:r>
                  </w:p>
                  <w:p w14:paraId="1A6B8770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color w:val="929090"/>
                        <w:sz w:val="20"/>
                        <w:szCs w:val="20"/>
                        <w:lang w:eastAsia="ru-RU"/>
                      </w:rPr>
                      <w:t>project@gruppa-rei.ru, www.gruppa-rei.ru</w:t>
                    </w:r>
                  </w:p>
                  <w:p w14:paraId="2A3795C7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 xml:space="preserve">117513, г.Москва, вн.тер.г. муниципальный округ </w:t>
                    </w:r>
                  </w:p>
                  <w:p w14:paraId="3179AEB6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hAnsi="Open Sans" w:eastAsia="Times New Roman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hAnsi="Open Sans" w:eastAsia="Times New Roman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Теплый Стан, ул.Островитянова, д.6, помещ. 3/П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lang w:eastAsia="ru-RU"/>
      </w:rPr>
      <w:drawing>
        <wp:inline distT="0" distB="0" distL="0" distR="0">
          <wp:extent cx="3543300" cy="1692275"/>
          <wp:effectExtent l="0" t="0" r="0" b="3175"/>
          <wp:docPr id="10" name="Рисунок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Рисунок 10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3098" b="84159"/>
                  <a:stretch>
                    <a:fillRect/>
                  </a:stretch>
                </pic:blipFill>
                <pic:spPr>
                  <a:xfrm>
                    <a:off x="0" y="0"/>
                    <a:ext cx="3543877" cy="16930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  <w:r>
      <w:rPr>
        <w:lang w:eastAsia="ru-RU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311785</wp:posOffset>
          </wp:positionH>
          <wp:positionV relativeFrom="margin">
            <wp:posOffset>1997075</wp:posOffset>
          </wp:positionV>
          <wp:extent cx="5427980" cy="5394960"/>
          <wp:effectExtent l="0" t="0" r="0" b="0"/>
          <wp:wrapNone/>
          <wp:docPr id="9" name="Рисунок 9" descr="Изображение выглядит как темный&#10;&#10;Автоматически созданное описание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Рисунок 9" descr="Изображение выглядит как темный&#10;&#10;Автоматически созданное описание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27980" cy="5394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731D81"/>
    <w:multiLevelType w:val="multilevel"/>
    <w:tmpl w:val="45731D81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647" w:hanging="360"/>
      </w:pPr>
    </w:lvl>
    <w:lvl w:ilvl="2" w:tentative="0">
      <w:start w:val="1"/>
      <w:numFmt w:val="lowerRoman"/>
      <w:lvlText w:val="%3."/>
      <w:lvlJc w:val="right"/>
      <w:pPr>
        <w:ind w:left="2367" w:hanging="180"/>
      </w:pPr>
    </w:lvl>
    <w:lvl w:ilvl="3" w:tentative="0">
      <w:start w:val="1"/>
      <w:numFmt w:val="decimal"/>
      <w:lvlText w:val="%4."/>
      <w:lvlJc w:val="left"/>
      <w:pPr>
        <w:ind w:left="3087" w:hanging="360"/>
      </w:pPr>
    </w:lvl>
    <w:lvl w:ilvl="4" w:tentative="0">
      <w:start w:val="1"/>
      <w:numFmt w:val="lowerLetter"/>
      <w:lvlText w:val="%5."/>
      <w:lvlJc w:val="left"/>
      <w:pPr>
        <w:ind w:left="3807" w:hanging="360"/>
      </w:pPr>
    </w:lvl>
    <w:lvl w:ilvl="5" w:tentative="0">
      <w:start w:val="1"/>
      <w:numFmt w:val="lowerRoman"/>
      <w:lvlText w:val="%6."/>
      <w:lvlJc w:val="right"/>
      <w:pPr>
        <w:ind w:left="4527" w:hanging="180"/>
      </w:pPr>
    </w:lvl>
    <w:lvl w:ilvl="6" w:tentative="0">
      <w:start w:val="1"/>
      <w:numFmt w:val="decimal"/>
      <w:lvlText w:val="%7."/>
      <w:lvlJc w:val="left"/>
      <w:pPr>
        <w:ind w:left="5247" w:hanging="360"/>
      </w:pPr>
    </w:lvl>
    <w:lvl w:ilvl="7" w:tentative="0">
      <w:start w:val="1"/>
      <w:numFmt w:val="lowerLetter"/>
      <w:lvlText w:val="%8."/>
      <w:lvlJc w:val="left"/>
      <w:pPr>
        <w:ind w:left="5967" w:hanging="360"/>
      </w:pPr>
    </w:lvl>
    <w:lvl w:ilvl="8" w:tentative="0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1541"/>
    <w:rsid w:val="00055AFC"/>
    <w:rsid w:val="00075568"/>
    <w:rsid w:val="000A3AE8"/>
    <w:rsid w:val="000B7C91"/>
    <w:rsid w:val="000F2819"/>
    <w:rsid w:val="0012630E"/>
    <w:rsid w:val="00146AED"/>
    <w:rsid w:val="00160D3C"/>
    <w:rsid w:val="00167617"/>
    <w:rsid w:val="00192B97"/>
    <w:rsid w:val="001C314F"/>
    <w:rsid w:val="001C407D"/>
    <w:rsid w:val="001D6733"/>
    <w:rsid w:val="001E6EC7"/>
    <w:rsid w:val="00234C14"/>
    <w:rsid w:val="00242E11"/>
    <w:rsid w:val="00256CE0"/>
    <w:rsid w:val="00266862"/>
    <w:rsid w:val="00275F55"/>
    <w:rsid w:val="002B0487"/>
    <w:rsid w:val="002B5377"/>
    <w:rsid w:val="002C798C"/>
    <w:rsid w:val="00300AE7"/>
    <w:rsid w:val="0037728F"/>
    <w:rsid w:val="003D47CE"/>
    <w:rsid w:val="003F5602"/>
    <w:rsid w:val="00431E3B"/>
    <w:rsid w:val="00466E7B"/>
    <w:rsid w:val="0047132E"/>
    <w:rsid w:val="00482E49"/>
    <w:rsid w:val="004C5A29"/>
    <w:rsid w:val="00520D59"/>
    <w:rsid w:val="00535F29"/>
    <w:rsid w:val="00545D2E"/>
    <w:rsid w:val="00556CED"/>
    <w:rsid w:val="00562948"/>
    <w:rsid w:val="005875CC"/>
    <w:rsid w:val="005C7CDA"/>
    <w:rsid w:val="005E1453"/>
    <w:rsid w:val="005E343B"/>
    <w:rsid w:val="00602649"/>
    <w:rsid w:val="0061321F"/>
    <w:rsid w:val="00624AD5"/>
    <w:rsid w:val="006A2DDD"/>
    <w:rsid w:val="0070397F"/>
    <w:rsid w:val="007103B3"/>
    <w:rsid w:val="00767E8F"/>
    <w:rsid w:val="007A3770"/>
    <w:rsid w:val="007D69B6"/>
    <w:rsid w:val="007E1169"/>
    <w:rsid w:val="00807F08"/>
    <w:rsid w:val="00827C9B"/>
    <w:rsid w:val="0083162B"/>
    <w:rsid w:val="00892018"/>
    <w:rsid w:val="008B07CD"/>
    <w:rsid w:val="008D2B54"/>
    <w:rsid w:val="008E394B"/>
    <w:rsid w:val="008F1FD3"/>
    <w:rsid w:val="00912BCE"/>
    <w:rsid w:val="00932811"/>
    <w:rsid w:val="009723F7"/>
    <w:rsid w:val="00987B8A"/>
    <w:rsid w:val="009940AB"/>
    <w:rsid w:val="009A4BE4"/>
    <w:rsid w:val="009F7B99"/>
    <w:rsid w:val="009F7CA5"/>
    <w:rsid w:val="00A252D1"/>
    <w:rsid w:val="00A47D67"/>
    <w:rsid w:val="00A60A58"/>
    <w:rsid w:val="00A85E4B"/>
    <w:rsid w:val="00AA60C6"/>
    <w:rsid w:val="00AA771B"/>
    <w:rsid w:val="00AB5BBC"/>
    <w:rsid w:val="00B073C5"/>
    <w:rsid w:val="00BA20C7"/>
    <w:rsid w:val="00BE7018"/>
    <w:rsid w:val="00BF4EB8"/>
    <w:rsid w:val="00C16782"/>
    <w:rsid w:val="00C23403"/>
    <w:rsid w:val="00C72645"/>
    <w:rsid w:val="00C857D1"/>
    <w:rsid w:val="00C8677D"/>
    <w:rsid w:val="00CB2C8C"/>
    <w:rsid w:val="00CC15FF"/>
    <w:rsid w:val="00D016DF"/>
    <w:rsid w:val="00D2601C"/>
    <w:rsid w:val="00D469AC"/>
    <w:rsid w:val="00D47BD1"/>
    <w:rsid w:val="00D62D51"/>
    <w:rsid w:val="00D859D8"/>
    <w:rsid w:val="00D97135"/>
    <w:rsid w:val="00DA5B36"/>
    <w:rsid w:val="00DB57E1"/>
    <w:rsid w:val="00DC0546"/>
    <w:rsid w:val="00E0435E"/>
    <w:rsid w:val="00E21541"/>
    <w:rsid w:val="00E54372"/>
    <w:rsid w:val="00EB1DB6"/>
    <w:rsid w:val="00EC25B2"/>
    <w:rsid w:val="00EF0B17"/>
    <w:rsid w:val="00F05277"/>
    <w:rsid w:val="00F1026B"/>
    <w:rsid w:val="00F1298F"/>
    <w:rsid w:val="00F573D3"/>
    <w:rsid w:val="00F63B14"/>
    <w:rsid w:val="00F80AD0"/>
    <w:rsid w:val="00F86483"/>
    <w:rsid w:val="3F376F7C"/>
    <w:rsid w:val="EFFFE8E8"/>
    <w:rsid w:val="F4DFB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Body Text 2"/>
    <w:basedOn w:val="1"/>
    <w:link w:val="16"/>
    <w:uiPriority w:val="0"/>
    <w:pPr>
      <w:spacing w:after="120" w:line="48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">
    <w:name w:val="Body Text Indent"/>
    <w:basedOn w:val="1"/>
    <w:link w:val="9"/>
    <w:uiPriority w:val="0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hAnsi="Times New Roman" w:eastAsia="Times New Roman" w:cs="Times New Roman"/>
      <w:sz w:val="24"/>
      <w:szCs w:val="20"/>
      <w:u w:val="single"/>
    </w:rPr>
  </w:style>
  <w:style w:type="paragraph" w:styleId="7">
    <w:name w:val="footer"/>
    <w:basedOn w:val="1"/>
    <w:link w:val="11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8">
    <w:name w:val="header"/>
    <w:basedOn w:val="1"/>
    <w:link w:val="10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9">
    <w:name w:val="Основной текст с отступом Знак"/>
    <w:basedOn w:val="2"/>
    <w:link w:val="6"/>
    <w:uiPriority w:val="0"/>
    <w:rPr>
      <w:rFonts w:ascii="Times New Roman" w:hAnsi="Times New Roman" w:eastAsia="Times New Roman" w:cs="Times New Roman"/>
      <w:sz w:val="24"/>
      <w:szCs w:val="20"/>
      <w:u w:val="single"/>
    </w:rPr>
  </w:style>
  <w:style w:type="character" w:customStyle="1" w:styleId="10">
    <w:name w:val="Верхний колонтитул Знак"/>
    <w:basedOn w:val="2"/>
    <w:link w:val="8"/>
    <w:uiPriority w:val="99"/>
  </w:style>
  <w:style w:type="character" w:customStyle="1" w:styleId="11">
    <w:name w:val="Нижний колонтитул Знак"/>
    <w:basedOn w:val="2"/>
    <w:link w:val="7"/>
    <w:uiPriority w:val="99"/>
  </w:style>
  <w:style w:type="character" w:customStyle="1" w:styleId="12">
    <w:name w:val="jsgrdq"/>
    <w:basedOn w:val="2"/>
    <w:uiPriority w:val="0"/>
  </w:style>
  <w:style w:type="paragraph" w:customStyle="1" w:styleId="13">
    <w:name w:val="_04xlpa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4">
    <w:name w:val="Текст выноски Знак"/>
    <w:basedOn w:val="2"/>
    <w:link w:val="4"/>
    <w:semiHidden/>
    <w:uiPriority w:val="99"/>
    <w:rPr>
      <w:rFonts w:ascii="Tahoma" w:hAnsi="Tahoma" w:cs="Tahoma"/>
      <w:sz w:val="16"/>
      <w:szCs w:val="16"/>
    </w:rPr>
  </w:style>
  <w:style w:type="paragraph" w:styleId="1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16">
    <w:name w:val="Основной текст 2 Знак"/>
    <w:basedOn w:val="2"/>
    <w:link w:val="5"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noFill/>
        <a:ln w="9525">
          <a:noFill/>
          <a:miter lim="800000"/>
        </a:ln>
      </a:spPr>
      <a:bodyPr rot="0" vert="horz" wrap="square" lIns="91440" tIns="45720" rIns="91440" bIns="45720" anchor="t" anchorCtr="0">
        <a:no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B2F014-C2F1-4F4C-8C08-7DB8BDAF685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Hewlett-Packard Company</Company>
  <Pages>1</Pages>
  <Words>186</Words>
  <Characters>1064</Characters>
  <Lines>8</Lines>
  <Paragraphs>2</Paragraphs>
  <TotalTime>3</TotalTime>
  <ScaleCrop>false</ScaleCrop>
  <LinksUpToDate>false</LinksUpToDate>
  <CharactersWithSpaces>1248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2023-11-17T13:17:00Z</dcterms:created>
  <dc:creator>Полубояров Никита Дмитриевич</dc:creator>
  <cp:lastModifiedBy>plancode</cp:lastModifiedBy>
  <cp:lastPrinted>2021-06-09T13:15:00Z</cp:lastPrinted>
  <dcterms:modified xsi:type="dcterms:W3CDTF">2025-12-24T10:37:03Z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D40632B82F8BD88BD5B142698811D20F_42</vt:lpwstr>
  </property>
</Properties>
</file>