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7EB7" w14:textId="77777777" w:rsidR="003F20F3" w:rsidRPr="004B2170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4B2170">
        <w:rPr>
          <w:rFonts w:ascii="Times New Roman" w:hAnsi="Times New Roman" w:cs="Times New Roman"/>
          <w:color w:val="auto"/>
        </w:rPr>
        <w:t>Week 9 – Class Discussion Evidence</w:t>
      </w:r>
    </w:p>
    <w:p w14:paraId="469B0CEB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Topic Focus: Event-Based Processing vs Other Approaches</w:t>
      </w:r>
      <w:r w:rsidRPr="004B2170">
        <w:rPr>
          <w:rFonts w:ascii="Times New Roman" w:hAnsi="Times New Roman" w:cs="Times New Roman"/>
        </w:rPr>
        <w:br/>
        <w:t>This week explored event-based processing and complex event processing (CEP) in cloud systems. We also connected these ideas to practical cloud features such as load-balancing and auto-scaling, which support scalable and resilient applications.</w:t>
      </w:r>
    </w:p>
    <w:p w14:paraId="454B766D" w14:textId="77777777" w:rsidR="003F20F3" w:rsidRPr="004B2170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B2170">
        <w:rPr>
          <w:rFonts w:ascii="Times New Roman" w:hAnsi="Times New Roman" w:cs="Times New Roman"/>
          <w:color w:val="auto"/>
        </w:rPr>
        <w:t>1. Cloud Computing</w:t>
      </w:r>
    </w:p>
    <w:p w14:paraId="7B0B1261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What Cloud Computing services does AWS provide?</w:t>
      </w:r>
      <w:r w:rsidRPr="004B2170">
        <w:rPr>
          <w:rFonts w:ascii="Times New Roman" w:hAnsi="Times New Roman" w:cs="Times New Roman"/>
        </w:rPr>
        <w:br/>
        <w:t>- IaaS – EC2 (compute), S3 (storage), VPC (networking)</w:t>
      </w:r>
      <w:r w:rsidRPr="004B2170">
        <w:rPr>
          <w:rFonts w:ascii="Times New Roman" w:hAnsi="Times New Roman" w:cs="Times New Roman"/>
        </w:rPr>
        <w:br/>
        <w:t>- PaaS – Elastic Beanstalk, RDS, AWS Lambda (serverless)</w:t>
      </w:r>
      <w:r w:rsidRPr="004B2170">
        <w:rPr>
          <w:rFonts w:ascii="Times New Roman" w:hAnsi="Times New Roman" w:cs="Times New Roman"/>
        </w:rPr>
        <w:br/>
        <w:t>- SaaS – Collaboration and productivity tools like WorkSpaces and Chime</w:t>
      </w:r>
    </w:p>
    <w:p w14:paraId="72CD0AD2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How does AWS provide Cloud Computing services?</w:t>
      </w:r>
      <w:r w:rsidRPr="004B2170">
        <w:rPr>
          <w:rFonts w:ascii="Times New Roman" w:hAnsi="Times New Roman" w:cs="Times New Roman"/>
        </w:rPr>
        <w:br/>
        <w:t>AWS uses virtualisation, containerisation, and global data centres. Users interact with services through web consoles, SDKs, and APIs on a pay-as-you-go model.</w:t>
      </w:r>
    </w:p>
    <w:p w14:paraId="3F251698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What are the risks of using AWS?</w:t>
      </w:r>
      <w:r w:rsidRPr="004B2170">
        <w:rPr>
          <w:rFonts w:ascii="Times New Roman" w:hAnsi="Times New Roman" w:cs="Times New Roman"/>
        </w:rPr>
        <w:br/>
        <w:t>- Vendor lock-in (hard to move to other providers)</w:t>
      </w:r>
      <w:r w:rsidRPr="004B2170">
        <w:rPr>
          <w:rFonts w:ascii="Times New Roman" w:hAnsi="Times New Roman" w:cs="Times New Roman"/>
        </w:rPr>
        <w:br/>
        <w:t>- Data security and compliance challenges</w:t>
      </w:r>
      <w:r w:rsidRPr="004B2170">
        <w:rPr>
          <w:rFonts w:ascii="Times New Roman" w:hAnsi="Times New Roman" w:cs="Times New Roman"/>
        </w:rPr>
        <w:br/>
        <w:t>- Service downtime or outages</w:t>
      </w:r>
      <w:r w:rsidRPr="004B2170">
        <w:rPr>
          <w:rFonts w:ascii="Times New Roman" w:hAnsi="Times New Roman" w:cs="Times New Roman"/>
        </w:rPr>
        <w:br/>
        <w:t>- Cost overruns if usage is not monitored properly</w:t>
      </w:r>
    </w:p>
    <w:p w14:paraId="223CBD5D" w14:textId="77777777" w:rsidR="003F20F3" w:rsidRPr="004B2170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B2170">
        <w:rPr>
          <w:rFonts w:ascii="Times New Roman" w:hAnsi="Times New Roman" w:cs="Times New Roman"/>
          <w:color w:val="auto"/>
        </w:rPr>
        <w:t>2. Load-Balancing</w:t>
      </w:r>
    </w:p>
    <w:p w14:paraId="0F394F69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What facilities does load-balancing give in Cloud Computing?</w:t>
      </w:r>
      <w:r w:rsidRPr="004B2170">
        <w:rPr>
          <w:rFonts w:ascii="Times New Roman" w:hAnsi="Times New Roman" w:cs="Times New Roman"/>
        </w:rPr>
        <w:br/>
        <w:t>Load-balancing distributes incoming requests across servers to improve availability, fault tolerance, and system responsiveness.</w:t>
      </w:r>
    </w:p>
    <w:p w14:paraId="24A83295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What is a load-balancing policy?</w:t>
      </w:r>
      <w:r w:rsidRPr="004B2170">
        <w:rPr>
          <w:rFonts w:ascii="Times New Roman" w:hAnsi="Times New Roman" w:cs="Times New Roman"/>
        </w:rPr>
        <w:br/>
        <w:t>A load-balancing policy defines how requests are routed. Examples:</w:t>
      </w:r>
      <w:r w:rsidRPr="004B2170">
        <w:rPr>
          <w:rFonts w:ascii="Times New Roman" w:hAnsi="Times New Roman" w:cs="Times New Roman"/>
        </w:rPr>
        <w:br/>
        <w:t>- Round Robin – equal distribution</w:t>
      </w:r>
      <w:r w:rsidRPr="004B2170">
        <w:rPr>
          <w:rFonts w:ascii="Times New Roman" w:hAnsi="Times New Roman" w:cs="Times New Roman"/>
        </w:rPr>
        <w:br/>
        <w:t>- Least Connections – new requests go to servers with the fewest active connections</w:t>
      </w:r>
      <w:r w:rsidRPr="004B2170">
        <w:rPr>
          <w:rFonts w:ascii="Times New Roman" w:hAnsi="Times New Roman" w:cs="Times New Roman"/>
        </w:rPr>
        <w:br/>
        <w:t>- Geo-based routing – users connect to the nearest regional server</w:t>
      </w:r>
    </w:p>
    <w:p w14:paraId="6F9E396C" w14:textId="77777777" w:rsidR="003F20F3" w:rsidRPr="004B2170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B2170">
        <w:rPr>
          <w:rFonts w:ascii="Times New Roman" w:hAnsi="Times New Roman" w:cs="Times New Roman"/>
          <w:color w:val="auto"/>
        </w:rPr>
        <w:t>3. Auto-Scaling</w:t>
      </w:r>
    </w:p>
    <w:p w14:paraId="240DDBE6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What facilities does auto-scaling give in Cloud Computing?</w:t>
      </w:r>
      <w:r w:rsidRPr="004B2170">
        <w:rPr>
          <w:rFonts w:ascii="Times New Roman" w:hAnsi="Times New Roman" w:cs="Times New Roman"/>
        </w:rPr>
        <w:br/>
        <w:t>Auto-scaling automatically increases or decreases resources based on demand. It ensures elasticity, reliability, and cost efficiency.</w:t>
      </w:r>
    </w:p>
    <w:p w14:paraId="42B9BD2D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What is an auto-scaling policy?</w:t>
      </w:r>
      <w:r w:rsidRPr="004B2170">
        <w:rPr>
          <w:rFonts w:ascii="Times New Roman" w:hAnsi="Times New Roman" w:cs="Times New Roman"/>
        </w:rPr>
        <w:br/>
        <w:t>An auto-scaling policy defines when and how scaling occurs, e.g., “Add 1 EC2 instance if CPU &gt; 80% for 5 minutes; remove an instance if CPU &lt; 30% for 10 minutes.”</w:t>
      </w:r>
    </w:p>
    <w:p w14:paraId="6384E490" w14:textId="77777777" w:rsidR="003F20F3" w:rsidRPr="004B2170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4B2170">
        <w:rPr>
          <w:rFonts w:ascii="Times New Roman" w:hAnsi="Times New Roman" w:cs="Times New Roman"/>
          <w:color w:val="auto"/>
        </w:rPr>
        <w:lastRenderedPageBreak/>
        <w:t>Reflection</w:t>
      </w:r>
    </w:p>
    <w:p w14:paraId="7C414645" w14:textId="77777777" w:rsidR="003F20F3" w:rsidRPr="004B2170" w:rsidRDefault="00000000">
      <w:pPr>
        <w:rPr>
          <w:rFonts w:ascii="Times New Roman" w:hAnsi="Times New Roman" w:cs="Times New Roman"/>
        </w:rPr>
      </w:pPr>
      <w:r w:rsidRPr="004B2170">
        <w:rPr>
          <w:rFonts w:ascii="Times New Roman" w:hAnsi="Times New Roman" w:cs="Times New Roman"/>
        </w:rPr>
        <w:t>This week helped me see how event-driven architectures, load-balancing, and auto-scaling are core to building cloud systems that adapt to real-world workloads. Going forward, I could apply these concepts in:</w:t>
      </w:r>
      <w:r w:rsidRPr="004B2170">
        <w:rPr>
          <w:rFonts w:ascii="Times New Roman" w:hAnsi="Times New Roman" w:cs="Times New Roman"/>
        </w:rPr>
        <w:br/>
        <w:t>- Deploying IoT applications where devices generate continuous events.</w:t>
      </w:r>
      <w:r w:rsidRPr="004B2170">
        <w:rPr>
          <w:rFonts w:ascii="Times New Roman" w:hAnsi="Times New Roman" w:cs="Times New Roman"/>
        </w:rPr>
        <w:br/>
        <w:t>- Designing web services that scale up during peak hours and down during off-hours.</w:t>
      </w:r>
      <w:r w:rsidRPr="004B2170">
        <w:rPr>
          <w:rFonts w:ascii="Times New Roman" w:hAnsi="Times New Roman" w:cs="Times New Roman"/>
        </w:rPr>
        <w:br/>
        <w:t>- Ensuring systems remain resilient and cost-effective.</w:t>
      </w:r>
    </w:p>
    <w:sectPr w:rsidR="003F20F3" w:rsidRPr="004B2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374782">
    <w:abstractNumId w:val="8"/>
  </w:num>
  <w:num w:numId="2" w16cid:durableId="358774275">
    <w:abstractNumId w:val="6"/>
  </w:num>
  <w:num w:numId="3" w16cid:durableId="1856528448">
    <w:abstractNumId w:val="5"/>
  </w:num>
  <w:num w:numId="4" w16cid:durableId="422185283">
    <w:abstractNumId w:val="4"/>
  </w:num>
  <w:num w:numId="5" w16cid:durableId="127404110">
    <w:abstractNumId w:val="7"/>
  </w:num>
  <w:num w:numId="6" w16cid:durableId="1576012948">
    <w:abstractNumId w:val="3"/>
  </w:num>
  <w:num w:numId="7" w16cid:durableId="1283265780">
    <w:abstractNumId w:val="2"/>
  </w:num>
  <w:num w:numId="8" w16cid:durableId="1983461961">
    <w:abstractNumId w:val="1"/>
  </w:num>
  <w:num w:numId="9" w16cid:durableId="23489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B21"/>
    <w:rsid w:val="0029639D"/>
    <w:rsid w:val="00326F90"/>
    <w:rsid w:val="003F20F3"/>
    <w:rsid w:val="004B2170"/>
    <w:rsid w:val="00625BFD"/>
    <w:rsid w:val="00997A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09098"/>
  <w14:defaultImageDpi w14:val="300"/>
  <w15:docId w15:val="{2347C64F-A7B9-4DB5-AE62-F1392DDD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1999</Characters>
  <Application>Microsoft Office Word</Application>
  <DocSecurity>0</DocSecurity>
  <Lines>83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THIEN PHU PHAM</cp:lastModifiedBy>
  <cp:revision>4</cp:revision>
  <dcterms:created xsi:type="dcterms:W3CDTF">2013-12-23T23:15:00Z</dcterms:created>
  <dcterms:modified xsi:type="dcterms:W3CDTF">2025-09-24T20:25:00Z</dcterms:modified>
  <cp:category/>
</cp:coreProperties>
</file>