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h4kli5tzcvn" w:id="0"/>
      <w:bookmarkEnd w:id="0"/>
      <w:r w:rsidDel="00000000" w:rsidR="00000000" w:rsidRPr="00000000">
        <w:rPr>
          <w:b w:val="1"/>
          <w:bCs w:val="1"/>
          <w:sz w:val="46"/>
          <w:szCs w:val="46"/>
          <w:rtl w:val="0"/>
        </w:rPr>
        <w:t xml:space="preserve">Navigating the Surge: Strategic Positioning in the Expanding Operational Technology Security Market</w:t>
      </w:r>
    </w:p>
    <w:p w:rsidR="00000000" w:rsidDel="00000000" w:rsidP="00000000" w:rsidRDefault="00000000" w:rsidRPr="00000000" w14:paraId="00000002">
      <w:pPr>
        <w:rPr>
          <w:b w:val="1"/>
          <w:bCs w:val="1"/>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tl w:val="0"/>
        </w:rPr>
        <w:t xml:space="preserve">The document analyzes the expanding Operational Technology (OT) security market, characterized by strong double-digit growth (15.8% to 25.5% CAGR).</w:t>
      </w:r>
      <w:r w:rsidDel="00000000" w:rsidR="00000000" w:rsidRPr="00000000">
        <w:rPr>
          <w:vertAlign w:val="baseline"/>
          <w:rtl w:val="0"/>
        </w:rPr>
        <w:t xml:space="preserve"> </w:t>
      </w:r>
      <w:r w:rsidDel="00000000" w:rsidR="00000000" w:rsidRPr="00000000">
        <w:rPr>
          <w:vertAlign w:val="baseline"/>
          <w:rtl w:val="0"/>
        </w:rPr>
        <w:t xml:space="preserve">Key drivers include increasing cyber threats to critical infrastructure, IT-OT convergence, and regulatory mandates.</w:t>
      </w:r>
      <w:r w:rsidDel="00000000" w:rsidR="00000000" w:rsidRPr="00000000">
        <w:rPr>
          <w:vertAlign w:val="baseline"/>
          <w:rtl w:val="0"/>
        </w:rPr>
        <w:t xml:space="preserve"> </w:t>
      </w:r>
      <w:r w:rsidDel="00000000" w:rsidR="00000000" w:rsidRPr="00000000">
        <w:rPr>
          <w:vertAlign w:val="baseline"/>
          <w:rtl w:val="0"/>
        </w:rPr>
        <w:t xml:space="preserve">While solutions currently dominate market spend, services are the fastest-growing segment.</w:t>
      </w:r>
      <w:r w:rsidDel="00000000" w:rsidR="00000000" w:rsidRPr="00000000">
        <w:rPr>
          <w:vertAlign w:val="baseline"/>
          <w:rtl w:val="0"/>
        </w:rPr>
        <w:t xml:space="preserve"> </w:t>
      </w:r>
      <w:r w:rsidDel="00000000" w:rsidR="00000000" w:rsidRPr="00000000">
        <w:rPr>
          <w:vertAlign w:val="baseline"/>
          <w:rtl w:val="0"/>
        </w:rPr>
        <w:t xml:space="preserve">Challenges include legacy systems, skills shortages, and high costs.</w:t>
      </w:r>
      <w:r w:rsidDel="00000000" w:rsidR="00000000" w:rsidRPr="00000000">
        <w:rPr>
          <w:vertAlign w:val="baseline"/>
          <w:rtl w:val="0"/>
        </w:rPr>
        <w:t xml:space="preserve"> </w:t>
      </w:r>
      <w:r w:rsidDel="00000000" w:rsidR="00000000" w:rsidRPr="00000000">
        <w:rPr>
          <w:vertAlign w:val="baseline"/>
          <w:rtl w:val="0"/>
        </w:rPr>
        <w:t xml:space="preserve">The market is segmented by offerings, deployment models (on-premises, cloud, hybrid), and industry verticals (Energy &amp; Power, Manufacturing, etc.).</w:t>
      </w:r>
      <w:r w:rsidDel="00000000" w:rsidR="00000000" w:rsidRPr="00000000">
        <w:rPr>
          <w:vertAlign w:val="baseline"/>
          <w:rtl w:val="0"/>
        </w:rPr>
        <w:t xml:space="preserve"> </w:t>
      </w:r>
      <w:r w:rsidDel="00000000" w:rsidR="00000000" w:rsidRPr="00000000">
        <w:rPr>
          <w:vertAlign w:val="baseline"/>
          <w:rtl w:val="0"/>
        </w:rPr>
        <w:t xml:space="preserve">Emerging technologies like AI/ML, IIoT security, and CPS protection platforms are highlighted.</w:t>
      </w:r>
      <w:r w:rsidDel="00000000" w:rsidR="00000000" w:rsidRPr="00000000">
        <w:rPr>
          <w:vertAlign w:val="baseline"/>
          <w:rtl w:val="0"/>
        </w:rPr>
        <w:t xml:space="preserve"> </w:t>
      </w:r>
      <w:r w:rsidDel="00000000" w:rsidR="00000000" w:rsidRPr="00000000">
        <w:rPr>
          <w:vertAlign w:val="baseline"/>
          <w:rtl w:val="0"/>
        </w:rPr>
        <w:t xml:space="preserve">The competitive landscape includes pure-play OT specialists (Dragos, Nozomi Networks), diversified IT security leaders (Fortinet, Microsoft), and industrial automation giants (Siemens, Honeywell).</w:t>
      </w:r>
      <w:r w:rsidDel="00000000" w:rsidR="00000000" w:rsidRPr="00000000">
        <w:rPr>
          <w:vertAlign w:val="baseline"/>
          <w:rtl w:val="0"/>
        </w:rPr>
        <w:t xml:space="preserve"> </w:t>
      </w:r>
      <w:r w:rsidDel="00000000" w:rsidR="00000000" w:rsidRPr="00000000">
        <w:rPr>
          <w:vertAlign w:val="baseline"/>
          <w:rtl w:val="0"/>
        </w:rPr>
        <w:t xml:space="preserve">Analyst reports from Gartner and Forrester identify leading vendors.</w:t>
      </w:r>
      <w:r w:rsidDel="00000000" w:rsidR="00000000" w:rsidRPr="00000000">
        <w:rPr>
          <w:vertAlign w:val="baseline"/>
          <w:rtl w:val="0"/>
        </w:rPr>
        <w:t xml:space="preserve"> </w:t>
      </w:r>
      <w:r w:rsidDel="00000000" w:rsidR="00000000" w:rsidRPr="00000000">
        <w:rPr>
          <w:vertAlign w:val="baseline"/>
          <w:rtl w:val="0"/>
        </w:rPr>
        <w:t xml:space="preserve">Disruptive startups and AI-focused innovators are also noted.</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The Operational Technology (OT) security market is undergoing a period of intense growth and transformation. This expansion is fueled by the convergence of escalating cyber threats targeting critical infrastructure, the pervasive digitization of industrial environments (IT-OT convergence), and the enforcement of stringent global regulatory mandates. Companies and organizations that can deliver comprehensive, deeply integrated, and OT-native security solutions, underpinned by profound domain expertise and robust, specialized service capabilities, are unequivocally best positioned to lead and capitalize on the burgeoning opportunities within this dynamic field.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Key findings indicate that the global OT security market is projected for sustained, strong double-digit Compound Annual Growth Rates (CAGRs), with various market reports estimating figures between 15.8% and 25.5% through 2030-2034. </w:t>
      </w:r>
      <w:r w:rsidDel="00000000" w:rsidR="00000000" w:rsidRPr="00000000">
        <w:rPr>
          <w:rtl w:val="0"/>
        </w:rPr>
        <w:t xml:space="preserve">While technology solutions (hardware and software) currently constitute the larger share of market spend, the services segment—encompassing specialized consulting, OT-specific Managed Security Services (MSSPs), and critical incident response—is demonstrating the highest growth potential and is likely to command premium margins due to inherent complexities and a persistent skills shortage. Key industry verticals such as Energy &amp; Power and Manufacturing are at the forefront of OT security adoption and investment, driven by their critical nature, high susceptibility to operational disruption, and increasing regulatory scrutiny. The competitive arena is diverse and dynamic, featuring focused OT security specialists, large IT cybersecurity corporations extending their reach into OT, and established industrial automation leaders embedding security into their core offerings. Pivotal technology trends shaping the market include the integration of Artificial Intelligence (AI) and Machine Learning (ML) for advanced threat detection, the imperative to secure Industrial Internet of Things (IIoT) deployments, the rise of cloud-delivered OT security services, and the strategic shift towards comprehensive Cyber-Physical Systems (CPS) protection platforms.  </w:t>
      </w:r>
    </w:p>
    <w:p w:rsidR="00000000" w:rsidDel="00000000" w:rsidP="00000000" w:rsidRDefault="00000000" w:rsidRPr="00000000" w14:paraId="00000008">
      <w:pPr>
        <w:spacing w:after="240" w:before="240" w:lineRule="auto"/>
        <w:rPr/>
      </w:pPr>
      <w:r w:rsidDel="00000000" w:rsidR="00000000" w:rsidRPr="00000000">
        <w:rPr>
          <w:rtl w:val="0"/>
        </w:rPr>
        <w:t xml:space="preserve">Illustratively, pure-play OT specialists like Dragos and Nozomi Networks, diversified IT security leaders such as Fortinet and Microsoft, and industrial giants like Siemens and Honeywell are uniquely positioning themselves through distinct strategies to capture significant market share, which will be detailed further in this report.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II. The Operational Technology (OT) Security Market Landscape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 Defining the OT Security Market: Scope and Criticality</w:t>
      </w:r>
    </w:p>
    <w:p w:rsidR="00000000" w:rsidDel="00000000" w:rsidP="00000000" w:rsidRDefault="00000000" w:rsidRPr="00000000" w14:paraId="0000000B">
      <w:pPr>
        <w:spacing w:after="240" w:before="240" w:lineRule="auto"/>
        <w:rPr/>
      </w:pPr>
      <w:r w:rsidDel="00000000" w:rsidR="00000000" w:rsidRPr="00000000">
        <w:rPr>
          <w:rtl w:val="0"/>
        </w:rPr>
        <w:t xml:space="preserve">Operational Technology (OT) security refers to the specialized set of practices, processes, and technologies designed to protect and defend industrial control systems (ICS), Supervisory Control and Data Acquisition (SCADA) systems, Distributed Control Systems (DCS), Programmable Logic Controllers (PLCs), and other hardware and software that directly monitor, control, or automate physical industrial operations and processes. A fundamental distinction from traditional Information Technology (IT) security, which primarily focuses on protecting data (confidentiality, integrity, availability - CIA), is OT security's prioritization of operational availability, system integrity, and the safety of physical processes and personnel (AIC - Availability, Integrity, Confidentiality).  </w:t>
      </w:r>
    </w:p>
    <w:p w:rsidR="00000000" w:rsidDel="00000000" w:rsidP="00000000" w:rsidRDefault="00000000" w:rsidRPr="00000000" w14:paraId="0000000C">
      <w:pPr>
        <w:spacing w:after="240" w:before="240" w:lineRule="auto"/>
        <w:rPr/>
      </w:pPr>
      <w:r w:rsidDel="00000000" w:rsidR="00000000" w:rsidRPr="00000000">
        <w:rPr>
          <w:rtl w:val="0"/>
        </w:rPr>
        <w:t xml:space="preserve">This core difference in priorities is paramount. It fundamentally shapes risk assessment methodologies, the design and selection of security solutions, incident response protocols, and the specialized expertise required. Failures or breaches in OT security can have immediate and severe real-world consequences, including halting industrial production, causing environmental damage, disrupting essential public services, and posing direct threats to human safety. The inherent nature of OT is to control physical processes where uninterrupted operation is often critical, for example, in power generation, manufacturing lines, or water treatment. Snippet explicitly contrasts the IT security CIA triad with the OT security AIC triad, emphasizing availability as paramount in OT. Snippet reinforces this by highlighting OT's direct impact on the physical world and the critical need for operational uptime. This implies that OT security solutions cannot be mere adaptations of IT tools; they must be engineered from the ground up with an intrinsic understanding of industrial protocols, real-time operational constraints, and the potential physical impact of both cyberattacks and poorly implemented security measures. Patching cycles in OT, for instance, are often much longer and more carefully planned than in IT to avoid disrupting critical processes. Passive monitoring techniques are frequently preferred over active scanning to prevent any unintended interference with sensitive OT devices. Companies that fail to grasp this fundamental "availability first" principle will struggle to gain traction and trust within the OT sector. Conversely, vendors demonstrating a deep, native understanding of OT operational realities and embedding this into their product design, deployment methodologies, and support services will be significantly better positioned.  </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B. Market Size, Growth Trajectory, and Forecasts (2024-2030/2034)</w:t>
      </w:r>
    </w:p>
    <w:p w:rsidR="00000000" w:rsidDel="00000000" w:rsidP="00000000" w:rsidRDefault="00000000" w:rsidRPr="00000000" w14:paraId="0000000E">
      <w:pPr>
        <w:spacing w:after="240" w:before="240" w:lineRule="auto"/>
        <w:rPr/>
      </w:pPr>
      <w:r w:rsidDel="00000000" w:rsidR="00000000" w:rsidRPr="00000000">
        <w:rPr>
          <w:rtl w:val="0"/>
        </w:rPr>
        <w:t xml:space="preserve">The OT security market is experiencing robust growth, with multiple market research firms projecting strong double-digit CAGRs, although specific figures vary. For instance, NextMSC valued the market at USD 24.67 billion in 2024, forecasting it to reach USD 95.06 billion by 2030, reflecting a CAGR of 25.5%. MarketsandMarkets projects growth from USD 23.47 billion in 2025 to USD 50.29 billion by 2030, at a CAGR of 16.5%. Precedence Research offers another perspective, calculating the market at USD 22.86 billion in 2024 and forecasting USD 122.22 billion by 2034, which translates to an 18.25% CAGR. Other firms like Polaris Market Research, Allied Market Research, Market.us, and Verified Market Research provide similar strong growth outlooks, with CAGRs ranging from 15.8% to 19% over comparable forecast periods.  </w:t>
      </w:r>
    </w:p>
    <w:p w:rsidR="00000000" w:rsidDel="00000000" w:rsidP="00000000" w:rsidRDefault="00000000" w:rsidRPr="00000000" w14:paraId="0000000F">
      <w:pPr>
        <w:spacing w:after="240" w:before="240" w:lineRule="auto"/>
        <w:rPr/>
      </w:pPr>
      <w:r w:rsidDel="00000000" w:rsidR="00000000" w:rsidRPr="00000000">
        <w:rPr>
          <w:rtl w:val="0"/>
        </w:rPr>
        <w:t xml:space="preserve">These figures, despite variations, collectively underscore a significant and rapidly expanding global market, signifying substantial investment and vast opportunities for vendors, service providers, and investors. The differing CAGRs also suggest varying assumptions about adoption rates and market penetration, highlighting the dynamic nature of this field.</w:t>
      </w:r>
    </w:p>
    <w:p w:rsidR="00000000" w:rsidDel="00000000" w:rsidP="00000000" w:rsidRDefault="00000000" w:rsidRPr="00000000" w14:paraId="00000010">
      <w:pPr>
        <w:spacing w:after="240" w:before="240" w:lineRule="auto"/>
        <w:rPr/>
      </w:pPr>
      <w:r w:rsidDel="00000000" w:rsidR="00000000" w:rsidRPr="00000000">
        <w:rPr>
          <w:rtl w:val="0"/>
        </w:rPr>
        <w:t xml:space="preserve">Regionally, North America currently commands the largest market share due to high technology adoption rates, stringent regulatory environments, and a strong presence of key OT security vendors. However, the Asia Pacific region is consistently identified as the fastest-growing market. This rapid expansion is driven by accelerated industrialization, increasing digitization efforts across various sectors, and significant government initiatives promoting the development of smart infrastructure.  </w:t>
      </w:r>
    </w:p>
    <w:p w:rsidR="00000000" w:rsidDel="00000000" w:rsidP="00000000" w:rsidRDefault="00000000" w:rsidRPr="00000000" w14:paraId="00000011">
      <w:pPr>
        <w:spacing w:after="240" w:before="240" w:lineRule="auto"/>
        <w:rPr/>
      </w:pPr>
      <w:r w:rsidDel="00000000" w:rsidR="00000000" w:rsidRPr="00000000">
        <w:rPr>
          <w:rtl w:val="0"/>
        </w:rPr>
        <w:t xml:space="preserve">The consistent theme across numerous analyses is the dual pressure of escalating cyberattacks and tightening regulatory frameworks. High-profile incidents, such as the Colonial Pipeline ransomware attack which caused widespread disruption , serve as stark wake-up calls, creating a "fear factor" that accelerates budget approvals for security investments. Simultaneously, new and enforceable regulations, such as the EU's Network and Information Systems Directive 2 (NIS2) and various US executive orders and sector-specific mandates , create a "compliance imperative." This potent combination – fear of catastrophic breaches and the legal obligation to secure systems – can unlock budgets and drive adoption at a pace that might exceed linear extrapolations based purely on past spending patterns. As board-level awareness of OT risks increases , the willingness to invest proactively, rather than reactively, is likely to grow. This synergy between threat perception and regulatory enforcement could lead to actual market growth surpassing even some of the more optimistic current forecasts.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Table 1: OT Security Market Size &amp; Growth Projections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0490296220632"/>
        <w:gridCol w:w="1912.1552604698672"/>
        <w:gridCol w:w="2141.6138917262515"/>
        <w:gridCol w:w="1352.849846782431"/>
        <w:gridCol w:w="1625.3319713993872"/>
        <w:tblGridChange w:id="0">
          <w:tblGrid>
            <w:gridCol w:w="2328.0490296220632"/>
            <w:gridCol w:w="1912.1552604698672"/>
            <w:gridCol w:w="2141.6138917262515"/>
            <w:gridCol w:w="1352.849846782431"/>
            <w:gridCol w:w="1625.331971399387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Research Firm/Source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Base Year &amp; Value (USD Billion)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Forecast Year &amp; Value (USD Billion)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Forecast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Projected CAGR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NextMSC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2024: 24.67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2030: 95.06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2025-2030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MarketsandMarkets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2025: 23.47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2030: 50.29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2025-2030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Precedence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2024: 22.86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2034: 122.22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2025-2034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18.25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Polaris Market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2024: 19.36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2034: 83.90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2025-2034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15.8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Allied Market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2022: 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2032: 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2023-2032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Market.us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2023: 18.26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2033: 84.7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2024-2033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16.58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Verified Market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2024: &gt;18.03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2031: 60.33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2024-2031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16.30</w:t>
            </w:r>
          </w:p>
        </w:tc>
      </w:tr>
    </w:tbl>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This table is vital for providing a transparent and consolidated overview of market scale and growth expectations from multiple reputable sources. It allows readers to discern the general consensus on market velocity while also appreciating the inherent variability in forecasting. This is crucial for strategic planning, enabling more informed judgments by presenting a realistic range rather than a single, potentially skewed, figure. It also highlights the dynamism and high-interest in this market, as evidenced by multiple firms tracking it.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 Key Drivers Shaping the Market</w:t>
      </w:r>
    </w:p>
    <w:p w:rsidR="00000000" w:rsidDel="00000000" w:rsidP="00000000" w:rsidRDefault="00000000" w:rsidRPr="00000000" w14:paraId="0000003E">
      <w:pPr>
        <w:spacing w:after="240" w:before="240" w:lineRule="auto"/>
        <w:rPr/>
      </w:pPr>
      <w:r w:rsidDel="00000000" w:rsidR="00000000" w:rsidRPr="00000000">
        <w:rPr>
          <w:rtl w:val="0"/>
        </w:rPr>
        <w:t xml:space="preserve">Three primary forces are propelling the OT security market forward: the escalating threat landscape, the pervasive digitization leading to IT-OT convergence, and the increasing stringency of regulatory mandates.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1. The Unabating Tide of Cyber Threats to Critical Infrastructure:</w:t>
      </w:r>
      <w:r w:rsidDel="00000000" w:rsidR="00000000" w:rsidRPr="00000000">
        <w:rPr>
          <w:rtl w:val="0"/>
        </w:rPr>
        <w:t xml:space="preserve"> A dramatic increase in the frequency, sophistication, and impact of cyberattacks targeting OT environments and Industrial Control Systems (ICS) is a primary driver. These include ransomware attacks , malware specifically designed for industrial environments , state-sponsored attacks, and threats targeting energy grids. IBM's X-Force reported a staggering 2,204% increase in attacks on ICS and OT systems between 2020 and 2021. OT systems, once relatively isolated, are now prime targets due to their criticality and the potential for widespread disruption or financial extortion. The consequences of such attacks can be severe, ranging from operational downtime and financial losses to environmental damage and risks to public safety. This escalating threat landscape is the most significant catalyst compelling organizations across critical infrastructure sectors to make substantial investments in robust OT security measures.  </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2. Digitization and the Imperative of IT-OT Convergence:</w:t>
      </w:r>
      <w:r w:rsidDel="00000000" w:rsidR="00000000" w:rsidRPr="00000000">
        <w:rPr>
          <w:rtl w:val="0"/>
        </w:rPr>
        <w:t xml:space="preserve"> The widespread adoption of digital transformation initiatives, Industry 4.0 principles, the Industrial Internet of Things (IIoT), Artificial Intelligence (AI), and cloud computing within industrial sectors is a major trend. This convergence of IT and OT systems, while enhancing operational efficiency, data-driven decision-making, and automation, significantly expands the cyberattack surface. Reports indicate that 67% of companies recognized increased IT/OT convergence since the pandemic began. The pursuit of greater operational efficiency, predictive maintenance, remote monitoring, and real-time data analytics is breaking down the traditional "air gaps" that once separated OT networks from enterprise IT networks and the internet. This integration, while operationally beneficial, makes previously isolated and often vulnerable OT systems susceptible to threats that can propagate from or through IT networks, necessitating a unified and comprehensive security strategy.  </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3. The Force of Regulatory Compliance:</w:t>
      </w:r>
      <w:r w:rsidDel="00000000" w:rsidR="00000000" w:rsidRPr="00000000">
        <w:rPr>
          <w:rtl w:val="0"/>
        </w:rPr>
        <w:t xml:space="preserve"> Governments and industry bodies worldwide are implementing and enforcing increasingly stringent cybersecurity regulations and standards for critical infrastructure. Key examples include the ISA/IEC 62443 series, NERC CIP (North American Electric Reliability Corporation Critical Infrastructure Protection), the EU's NIS2 Directive, the US Cybersecurity Executive Order, and standards from NIST (National Institute of Standards and Technology). Compliance is cited as a top driver for cybersecurity investments by 70% of industrial organizations. Recognizing the systemic risks posed by vulnerable critical infrastructure, authorities are mandating specific security practices, risk management frameworks, and incident reporting requirements. Non-compliance can result in substantial financial penalties, legal liabilities, and severe reputational damage. This elevates OT security from a technical concern to a critical board-level governance issue, making investment in compliant solutions and practices a non-negotiable priority for many organizations.  </w:t>
      </w:r>
    </w:p>
    <w:p w:rsidR="00000000" w:rsidDel="00000000" w:rsidP="00000000" w:rsidRDefault="00000000" w:rsidRPr="00000000" w14:paraId="00000042">
      <w:pPr>
        <w:spacing w:after="240" w:before="240" w:lineRule="auto"/>
        <w:rPr/>
      </w:pPr>
      <w:r w:rsidDel="00000000" w:rsidR="00000000" w:rsidRPr="00000000">
        <w:rPr>
          <w:rtl w:val="0"/>
        </w:rPr>
        <w:t xml:space="preserve">The proliferation of these regulations serves multiple functions in the market. Firstly, it establishes a baseline level of security, compelling organizations that might have previously underinvested to meet minimum standards. This creates a broader, more homogenous demand for foundational OT security capabilities. Secondly, it incentivizes vendors to develop solutions that directly address specific compliance requirements, such as features for asset inventory, vulnerability management, logging, and reporting as mandated by standards like IEC 62443 or NERC CIP. As basic compliance becomes table stakes, vendors will need to differentiate through more advanced capabilities that go beyond mere adherence, such as AI-driven predictive threat analytics or automated incident response. Thus, regulation not only expands the market but also pushes the boundaries of innovation.  </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 Market Challenges and Restraints</w:t>
      </w:r>
    </w:p>
    <w:p w:rsidR="00000000" w:rsidDel="00000000" w:rsidP="00000000" w:rsidRDefault="00000000" w:rsidRPr="00000000" w14:paraId="00000044">
      <w:pPr>
        <w:spacing w:after="240" w:before="240" w:lineRule="auto"/>
        <w:rPr/>
      </w:pPr>
      <w:r w:rsidDel="00000000" w:rsidR="00000000" w:rsidRPr="00000000">
        <w:rPr>
          <w:rtl w:val="0"/>
        </w:rPr>
        <w:t xml:space="preserve">Despite the strong growth drivers, the OT security market faces several significant challenges that can impede adoption and effective implementation.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The Legacy Systems Conundrum:</w:t>
      </w:r>
      <w:r w:rsidDel="00000000" w:rsidR="00000000" w:rsidRPr="00000000">
        <w:rPr>
          <w:rtl w:val="0"/>
        </w:rPr>
        <w:t xml:space="preserve"> A substantial portion of existing OT infrastructure relies on legacy systems, many of which are 10-20 years old or even older, and were designed without modern cybersecurity considerations or network connectivity in mind. It is estimated that 60% of industrial control systems globally rely on outdated technology. These systems often lack basic security features, cannot be easily patched due to operational constraints or lack of vendor support, or use proprietary protocols that are inherently difficult to secure with standard IT tools. Retrofitting security onto these legacy systems is technically complex, costly, and carries the significant risk of disrupting critical operations if not meticulously planned and executed. Complete replacement of these systems is often prohibitively expensive and impractical due to the long operational lifecycles of industrial assets. This presents a major hurdle for widespread OT security adoption, necessitating solutions that can effectively accommodate, isolate, or provide compensatory controls for these legacy components without compromising operational stability or safety.  </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 Bridging the Cybersecurity Skills Gap in OT:</w:t>
      </w:r>
      <w:r w:rsidDel="00000000" w:rsidR="00000000" w:rsidRPr="00000000">
        <w:rPr>
          <w:rtl w:val="0"/>
        </w:rPr>
        <w:t xml:space="preserve"> There is a well-documented and acute shortage of cybersecurity professionals who possess the specialized, hybrid knowledge required for OT environments. Effective OT security demands a unique blend of traditional IT cybersecurity expertise (e.g., network security, threat intelligence, incident response) and a deep understanding of industrial processes, OT-specific protocols (such as Modbus, DNP3, Profinet, S7), and the unique safety implications of cyber incidents in these settings. The convergence of IT and OT has created a demand for this specialized skillset, but such professionals are rare, highly sought after, and consequently, expensive. This skills gap makes it challenging for many organizations to internally develop, implement, and manage effective OT security programs. It significantly drives the demand for external consultants, specialized training programs, and, increasingly, Managed Security Services (MSSPs) tailored for OT environments.  </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 Cost Implications of Securing OT Environments:</w:t>
      </w:r>
      <w:r w:rsidDel="00000000" w:rsidR="00000000" w:rsidRPr="00000000">
        <w:rPr>
          <w:rtl w:val="0"/>
        </w:rPr>
        <w:t xml:space="preserve"> The implementation of comprehensive OT security solutions requires substantial financial investment. These costs encompass specialized hardware (e.g., ruggedized industrial firewalls, OT network sensors), sophisticated software platforms (for asset discovery, threat detection, vulnerability management), complex integration efforts with existing IT and OT systems, extensive employee training, and ongoing operational expenses for maintenance, updates, and skilled personnel. High initial setup costs and the total cost of ownership over the long lifecycle of OT assets can be a significant barrier, particularly for Small and Medium-sized Enterprises (SMEs) which may lack the capital budgets of larger corporations. Unlike IT environments where hardware and software refresh cycles are often shorter and more predictable, OT assets have very long operational lives. Justifying large capital expenditures for security upgrades on aging infrastructure can be difficult, especially when the Return on Investment (ROI) is not always immediately apparent or easily quantifiable in traditional financial terms. Budgetary constraints can lead to delayed, partial, or inadequately scoped OT security deployments, leaving critical systems vulnerable.  </w:t>
      </w:r>
    </w:p>
    <w:p w:rsidR="00000000" w:rsidDel="00000000" w:rsidP="00000000" w:rsidRDefault="00000000" w:rsidRPr="00000000" w14:paraId="00000048">
      <w:pPr>
        <w:spacing w:after="240" w:before="240" w:lineRule="auto"/>
        <w:rPr/>
      </w:pPr>
      <w:r w:rsidDel="00000000" w:rsidR="00000000" w:rsidRPr="00000000">
        <w:rPr>
          <w:rtl w:val="0"/>
        </w:rPr>
        <w:t xml:space="preserve">The intertwined challenges of high implementation costs and the acute shortage of specialized OT security talent are creating a strong impetus for the adoption of "as a Service" models in the OT security market. Managed Security Services (MSS) are experiencing growth as they offer organizations access to specialized knowledge and resources without the need for large upfront investments in technology and personnel. This trend allows organizations, especially SMEs but also larger enterprises looking to augment their internal teams, to access advanced OT security capabilities—such as 24/7 monitoring, threat detection, and incident response—as a more predictable operational expense rather than a large capital one. This significantly lowers the barrier to entry for adopting robust OT security measures.  </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III. Key Segments and High-Growth Opportunities</w:t>
      </w:r>
    </w:p>
    <w:p w:rsidR="00000000" w:rsidDel="00000000" w:rsidP="00000000" w:rsidRDefault="00000000" w:rsidRPr="00000000" w14:paraId="0000004A">
      <w:pPr>
        <w:spacing w:after="240" w:before="240" w:lineRule="auto"/>
        <w:rPr/>
      </w:pPr>
      <w:r w:rsidDel="00000000" w:rsidR="00000000" w:rsidRPr="00000000">
        <w:rPr>
          <w:rtl w:val="0"/>
        </w:rPr>
        <w:t xml:space="preserve">The OT security market is segmented by offerings (solutions and services), deployment models, and the specific needs of various industry verticals and organization sizes. Understanding these segments is crucial for identifying high-growth areas.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 Solutions vs. Services: Current Spend and Future Outlook</w:t>
      </w:r>
    </w:p>
    <w:p w:rsidR="00000000" w:rsidDel="00000000" w:rsidP="00000000" w:rsidRDefault="00000000" w:rsidRPr="00000000" w14:paraId="0000004C">
      <w:pPr>
        <w:spacing w:after="240" w:before="240" w:lineRule="auto"/>
        <w:rPr/>
      </w:pPr>
      <w:r w:rsidDel="00000000" w:rsidR="00000000" w:rsidRPr="00000000">
        <w:rPr>
          <w:rtl w:val="0"/>
        </w:rPr>
        <w:t xml:space="preserve">The OT security market comprises both technology solutions (hardware and software) and a range of professional and managed services. Currently, the solutions segment accounts for the dominant share of the market. In 2024, solutions represented 72.9% of market revenue , and other reports indicate a similar dominance, with over 76% in 2022. This segment is projected to continue leading the market in terms of overall spending. Key OT security solutions include Security Information and Event Management (SIEM) systems, asset discovery and management tools, network security technologies (such as next-generation firewalls (NGFWs), intrusion detection/prevention systems (IDS/IPS) tailored for OT protocols), vulnerability management platforms, identity and access management (IAM) solutions, and data security tools.  </w:t>
      </w:r>
    </w:p>
    <w:p w:rsidR="00000000" w:rsidDel="00000000" w:rsidP="00000000" w:rsidRDefault="00000000" w:rsidRPr="00000000" w14:paraId="0000004D">
      <w:pPr>
        <w:spacing w:after="240" w:before="240" w:lineRule="auto"/>
        <w:rPr/>
      </w:pPr>
      <w:r w:rsidDel="00000000" w:rsidR="00000000" w:rsidRPr="00000000">
        <w:rPr>
          <w:rtl w:val="0"/>
        </w:rPr>
        <w:t xml:space="preserve">However, the services segment is expected to witness the most significant and highest growth rate in the coming years. This segment encompasses a broad array of offerings, including consulting and integration services, ongoing support and maintenance, specialized training and development, incident response services, and comprehensive managed security services (MSSPs). The initial phase of market development often sees organizations investing heavily in foundational security solutions. As these solutions are deployed, the inherent complexity of OT environments, the critical need for continuous monitoring and expert management, and the persistent shortage of specialized in-house skills drive a strong and growing demand for the services sector. This indicates a maturing market where initial product deployments are followed by a sustained requirement for specialized expertise, ongoing support, and proactive management, creating substantial opportunities for service providers.  </w:t>
      </w:r>
    </w:p>
    <w:p w:rsidR="00000000" w:rsidDel="00000000" w:rsidP="00000000" w:rsidRDefault="00000000" w:rsidRPr="00000000" w14:paraId="0000004E">
      <w:pPr>
        <w:spacing w:after="240" w:before="240" w:lineRule="auto"/>
        <w:rPr/>
      </w:pPr>
      <w:r w:rsidDel="00000000" w:rsidR="00000000" w:rsidRPr="00000000">
        <w:rPr>
          <w:rtl w:val="0"/>
        </w:rPr>
        <w:t xml:space="preserve">Indeed, there is a symbiotic relationship between solutions and services in the OT security market. The deployment of robust and sophisticated solutions, such as advanced AI-driven threat detection platforms or comprehensive asset visibility tools, generates a continuous stream of data, alerts, and insights. This output requires skilled human analysis, interpretation, and timely response to be effective. Consequently, the proliferation of advanced solutions directly fuels the demand for specialized services, including managed detection and response (MDR), Security Operations Center (SOC)-as-a-Service tailored for OT, and expert incident response capabilities. High-value services are often built upon, and derive their efficacy from, the capabilities of leading technology solutions. For example, an AI-powered threat detection solution will identify more subtle and complex anomalies than traditional systems, which then necessitates expert human analysis or managed response services to investigate and remediate. This creates a positive feedback loop, where advancements in solutions drive the growth and evolution of the services market.  </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 Deployment Models: On-Premises, Cloud, and Hybrid</w:t>
      </w:r>
    </w:p>
    <w:p w:rsidR="00000000" w:rsidDel="00000000" w:rsidP="00000000" w:rsidRDefault="00000000" w:rsidRPr="00000000" w14:paraId="00000050">
      <w:pPr>
        <w:spacing w:after="240" w:before="240" w:lineRule="auto"/>
        <w:rPr/>
      </w:pPr>
      <w:r w:rsidDel="00000000" w:rsidR="00000000" w:rsidRPr="00000000">
        <w:rPr>
          <w:rtl w:val="0"/>
        </w:rPr>
        <w:t xml:space="preserve">OT security solutions are deployed through various models, each with its own set of advantages and considerations for industrial organizations. In 2024, on-premises deployment accounted for the largest market share, with some reports indicating it held 59% of the market. This preference is largely driven by organizations' need for complete control over their security infrastructure and sensitive operational data, particularly in critical sectors where data sovereignty and low-latency responses are paramount.  </w:t>
      </w:r>
    </w:p>
    <w:p w:rsidR="00000000" w:rsidDel="00000000" w:rsidP="00000000" w:rsidRDefault="00000000" w:rsidRPr="00000000" w14:paraId="00000051">
      <w:pPr>
        <w:spacing w:after="240" w:before="240" w:lineRule="auto"/>
        <w:rPr/>
      </w:pPr>
      <w:r w:rsidDel="00000000" w:rsidR="00000000" w:rsidRPr="00000000">
        <w:rPr>
          <w:rtl w:val="0"/>
        </w:rPr>
        <w:t xml:space="preserve">Despite the current dominance of on-premises solutions, cloud-based OT security offerings are rapidly gaining traction and are projected to register the highest CAGR in the forecast period. Cloud solutions offer compelling benefits such as real-time analytics, centralized threat intelligence sharing, remote security management, enhanced scalability, and often greater cost-effectiveness through subscription models. The increasing adoption of Industrial IoT (IIoT) and edge computing further accelerates the need for cloud-based security to protect distributed assets and data exchanges.  </w:t>
      </w:r>
    </w:p>
    <w:p w:rsidR="00000000" w:rsidDel="00000000" w:rsidP="00000000" w:rsidRDefault="00000000" w:rsidRPr="00000000" w14:paraId="00000052">
      <w:pPr>
        <w:spacing w:after="240" w:before="240" w:lineRule="auto"/>
        <w:rPr/>
      </w:pPr>
      <w:r w:rsidDel="00000000" w:rsidR="00000000" w:rsidRPr="00000000">
        <w:rPr>
          <w:rtl w:val="0"/>
        </w:rPr>
        <w:t xml:space="preserve">Given the prevalence of legacy on-premise systems in many industrial environments and the critical nature of OT operations (which often demand low latency and local control for safety and reliability), a complete and immediate shift to cloud-based security is unlikely for many organizations. However, the undeniable advantages of cloud platforms for advanced analytics, centralized management, and access to up-to-date threat intelligence mean that hybrid cloud architectures are emerging as the pragmatic future for OT security. These hybrid models aim to combine the strengths of on-premise data collection, local control, and real-time processing with the power of cloud-based analytics, machine learning, and centralized security orchestration. This approach allows organizations to protect their existing investments in legacy systems while progressively leveraging cloud capabilities. This creates significant opportunities for vendors that can provide solutions facilitating secure and seamless IT-OT-cloud integration and management.  </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 Vertical Market Deep Dive: Spend, Priorities, and Purchasing Patterns</w:t>
      </w:r>
    </w:p>
    <w:p w:rsidR="00000000" w:rsidDel="00000000" w:rsidP="00000000" w:rsidRDefault="00000000" w:rsidRPr="00000000" w14:paraId="00000054">
      <w:pPr>
        <w:spacing w:after="240" w:before="240" w:lineRule="auto"/>
        <w:rPr/>
      </w:pPr>
      <w:r w:rsidDel="00000000" w:rsidR="00000000" w:rsidRPr="00000000">
        <w:rPr>
          <w:rtl w:val="0"/>
        </w:rPr>
        <w:t xml:space="preserve">Different industrial verticals exhibit distinct patterns in OT security adoption, driven by their unique operational characteristics, risk profiles, and regulatory landscapes.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1. Energy &amp; Power:</w:t>
      </w:r>
      <w:r w:rsidDel="00000000" w:rsidR="00000000" w:rsidRPr="00000000">
        <w:rPr>
          <w:rtl w:val="0"/>
        </w:rPr>
        <w:t xml:space="preserve"> This sector is projected to register the highest CAGR in the OT security market. Its critical role in society and increasing exposure to sophisticated cyber threats, coupled with the widespread adoption of smart grid technologies, are key drivers. High-profile attacks, such as the ransomware incident affecting Indian power utilities , have heightened the sense of urgency. Compliance with stringent regulations like NERC CIP is a major focus. Primary concerns include supply chain vulnerabilities, the security of diverse OT system components (from wind turbines and solar arrays to SCADA systems), and the potential for physical damage or widespread outages from cyberattacks. Spending priorities are shifting towards advanced data analytics, AI/ML for threat detection, secure remote operations, and comprehensive IoT security. Two-thirds of energy professionals expect greater OT security investment in the year ahead.  </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2. Manufacturing:</w:t>
      </w:r>
      <w:r w:rsidDel="00000000" w:rsidR="00000000" w:rsidRPr="00000000">
        <w:rPr>
          <w:rtl w:val="0"/>
        </w:rPr>
        <w:t xml:space="preserve"> The manufacturing sector is making significant investments in OT security, largely propelled by Industry 4.0 initiatives and the move towards smart factories. Key security concerns in this vertical include ransomware attacks that can halt production lines, vulnerabilities introduced through complex supply chains, and phishing attacks targeting employees. Spending priorities are increasingly focused on proactive measures such as comprehensive asset visibility, advanced threat detection, robust incident response planning, and network segmentation to isolate critical production zones. There is a clear trend of moving from reactive security postures to more strategic, resilience-focused approaches. The Cybersecurity and Infrastructure Security Agency (CISA) has warned that threat actors often target specific OT products commonly used in manufacturing environments, emphasizing the need for product-specific security considerations.  </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3. Transportation &amp; Logistics:</w:t>
      </w:r>
      <w:r w:rsidDel="00000000" w:rsidR="00000000" w:rsidRPr="00000000">
        <w:rPr>
          <w:rtl w:val="0"/>
        </w:rPr>
        <w:t xml:space="preserve"> This vertical is also seeing growing adoption of OT security solutions. The primary focus is on protecting a diverse range of mobile and distributed assets, ensuring the safety of passengers and cargo, and maintaining the continuity of essential services. Regulatory scrutiny is increasing, exemplified by initiatives like the US Executive Order on Port Cybersecurity. Key technological needs include robust network segmentation to protect different operational domains, real-time monitoring of assets and networks, effective patch management strategies for systems that are often in constant operation, and comprehensive asset discovery across geographically dispersed environments.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4. Oil &amp; Gas Operations:</w:t>
      </w:r>
      <w:r w:rsidDel="00000000" w:rsidR="00000000" w:rsidRPr="00000000">
        <w:rPr>
          <w:rtl w:val="0"/>
        </w:rPr>
        <w:t xml:space="preserve"> The oil and gas sector accounted for the highest market share in OT security spending in 2024, representing 22% of the market. This is due to the sector's complex, highly interconnected operations and the potentially catastrophic environmental, safety, and financial consequences of a cyberattack. The primary focus is on preventing cyber threats that could lead to operational shutdowns, equipment damage, or environmental disasters.  </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5. Other Critical Sectors (Water/Wastewater, Healthcare, Government):</w:t>
      </w:r>
      <w:r w:rsidDel="00000000" w:rsidR="00000000" w:rsidRPr="00000000">
        <w:rPr>
          <w:rtl w:val="0"/>
        </w:rPr>
        <w:t xml:space="preserve"> These sectors are also significantly ramping up their OT security efforts. Water and wastewater utilities are increasingly targeted by cyber threats, prompting regulatory actions like EPA mandates for cybersecurity assessments. The healthcare sector is focused on securing interconnected medical devices and protecting sensitive patient data within converged IT/OT/IoT environments, often referred to as the "Internet of Medical Things" (IoMT). Government entities are prioritizing the protection of critical national infrastructure across various domains.  </w:t>
      </w:r>
    </w:p>
    <w:p w:rsidR="00000000" w:rsidDel="00000000" w:rsidP="00000000" w:rsidRDefault="00000000" w:rsidRPr="00000000" w14:paraId="0000005A">
      <w:pPr>
        <w:spacing w:after="240" w:before="240" w:lineRule="auto"/>
        <w:rPr/>
      </w:pPr>
      <w:r w:rsidDel="00000000" w:rsidR="00000000" w:rsidRPr="00000000">
        <w:rPr>
          <w:rtl w:val="0"/>
        </w:rPr>
        <w:t xml:space="preserve">Understanding these sector-specific needs, regulatory drivers, and distinct risk profiles is crucial for vendors to tailor their solutions, messaging, and go-to-market strategies effectively. While each vertical possesses unique operational contexts and priorities, common OT security challenges persist across the board, such as dealing with legacy systems, managing IT-OT convergence risks, and addressing resource constraints (both financial and human). Similarly, many foundational security solutions like network segmentation and anomaly detection have broad applicability. However, the diverse and evolving regulatory landscapes, coupled with the operational nuances specific to each sector, can hinder the development and adoption of universally standardized OT security practices and products. This dynamic creates market opportunities for both broadly applicable platforms that offer flexibility and customization, and for highly specialized niche solutions or services catering to specific compliance or operational requirements. The existence of overarching standards like IEC 62443 indicates a push towards some level of standardization, but the prominence of sector-specific regulations (e.g., NERC CIP for energy, EPA mandates for water) underscores that a one-size-fits-all approach is often insufficient. This tension fuels a market where platform vendors strive for broad applicability while specialists or service providers cater to unique vertical needs.  </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Table 2: OT Security Spending &amp; Priorities by Key Vertical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49673530889"/>
        <w:gridCol w:w="1852.2551481667504"/>
        <w:gridCol w:w="1612.4962330487192"/>
        <w:gridCol w:w="1471.4615770969363"/>
        <w:gridCol w:w="2402.290306378704"/>
        <w:tblGridChange w:id="0">
          <w:tblGrid>
            <w:gridCol w:w="2021.49673530889"/>
            <w:gridCol w:w="1852.2551481667504"/>
            <w:gridCol w:w="1612.4962330487192"/>
            <w:gridCol w:w="1471.4615770969363"/>
            <w:gridCol w:w="2402.290306378704"/>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Vertical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Key 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Primary Concerns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Typical Spend Areas (Solutions &amp;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Key Regulations/Standards</w:t>
            </w:r>
            <w:r w:rsidDel="00000000" w:rsidR="00000000" w:rsidRPr="00000000">
              <w:rPr>
                <w:rtl w:val="0"/>
              </w:rPr>
            </w:r>
          </w:p>
        </w:tc>
      </w:tr>
      <w:tr>
        <w:trPr>
          <w:cantSplit w:val="0"/>
          <w:trHeight w:val="4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Energy &amp;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Smart grid adoption, threat of outages, regulatory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Physical damage, service disruption, supply chain attacks, OT system vulnerabilities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Network security, threat intelligence, AI/ML analytics, incident response, compliance consulting, secure remote access, IoT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NERC CIP, NIS2, IEC 62443, NIST CSF</w:t>
            </w:r>
          </w:p>
        </w:tc>
      </w:tr>
      <w:tr>
        <w:trPr>
          <w:cantSplit w:val="0"/>
          <w:trHeight w:val="4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Industry 4.0, smart factories, operational uptime, supply chain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Ransomware, IP theft, production disruption, supply chain attacks, phishing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Asset visibility, threat detection, network segmentation, vulnerability management, incident response planning, secure-by-design product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IEC 62443, NIST CSF, sector-specific guidelines</w:t>
            </w:r>
          </w:p>
        </w:tc>
      </w:tr>
      <w:tr>
        <w:trPr>
          <w:cantSplit w:val="0"/>
          <w:trHeight w:val="4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Transportation &amp; Logistics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Safety, service continuity, protection of mobile/distributed assets, increasing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Service disruption, safety incidents, data breaches affecting logistics, attacks on port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Network segmentation, real-time monitoring, patch management, asset discovery, secure remote access, consulting for regulatory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Sector-specific directives (e.g., Port Cybersecurity E.O.), NIS2, ISA/IEC 62443</w:t>
            </w:r>
          </w:p>
        </w:tc>
      </w:tr>
      <w:tr>
        <w:trPr>
          <w:cantSplit w:val="0"/>
          <w:trHeight w:val="3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Oil &amp; Gas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High-consequence environments, regulatory compliance, preventing catastrophic incidents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Operational shutdown, environmental damage, safety risks, IP theft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Advanced threat detection, ICS/SCADA specific security, physical security integration, incident response, risk assessment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IEC 62443, API standards, national regulations</w:t>
            </w:r>
          </w:p>
        </w:tc>
      </w:tr>
      <w:tr>
        <w:trPr>
          <w:cantSplit w:val="0"/>
          <w:trHeight w:val="33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Water/Wastewater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Ensuring safe drinking water, preventing service disruption, regulatory mandates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Contamination, service denial, attacks on control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SCADA security, network monitoring, vulnerability assessments, compliance reporting, incident response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EPA Mandates, NIS2, AWIA (America's Water Infrastructure Act)</w:t>
            </w:r>
          </w:p>
        </w:tc>
      </w:tr>
      <w:tr>
        <w:trPr>
          <w:cantSplit w:val="0"/>
          <w:trHeight w:val="55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Healthcare (IoMT)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Patient safety, data privacy (HIPAA), device connectivity, operational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Medical device hijacking, patient data breaches, disruption of 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Medical device discovery &amp; segmentation, vulnerability management for IoMT, secure remote access for device maintenance, threat detection specific to healthcare protocols, compliance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HIPAA, FDA guidelines, IEC 80001, NIS2</w:t>
            </w:r>
          </w:p>
        </w:tc>
      </w:tr>
    </w:tbl>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This table provides a quick reference for understanding the distinct purchasing motivations and priorities within each major customer segment. For vendors, it helps tailor marketing and product development. For investors, it highlights which sub-markets are driven by specific needs. For end-users, it allows benchmarking against industry peers.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D. Emerging Technologies and High-Growth Niches</w:t>
      </w:r>
    </w:p>
    <w:p w:rsidR="00000000" w:rsidDel="00000000" w:rsidP="00000000" w:rsidRDefault="00000000" w:rsidRPr="00000000" w14:paraId="00000082">
      <w:pPr>
        <w:spacing w:after="240" w:before="240" w:lineRule="auto"/>
        <w:rPr/>
      </w:pPr>
      <w:r w:rsidDel="00000000" w:rsidR="00000000" w:rsidRPr="00000000">
        <w:rPr>
          <w:rtl w:val="0"/>
        </w:rPr>
        <w:t xml:space="preserve">Several emerging technologies and specialized niches are poised for high growth within the OT security market, representing the cutting edge of innovation and investment.</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1. AI and Machine Learning in OT Threat Detection and Response:</w:t>
      </w:r>
      <w:r w:rsidDel="00000000" w:rsidR="00000000" w:rsidRPr="00000000">
        <w:rPr>
          <w:rtl w:val="0"/>
        </w:rPr>
        <w:t xml:space="preserve"> The integration of Artificial Intelligence (AI) and Machine Learning (ML) is a key trend, enabling more adaptive, real-time threat detection and response capabilities specifically tailored for complex OT environments. AI/ML algorithms can analyze vast amounts of telemetry data from OT networks to identify subtle anomalous patterns and behaviors that traditional rule-based or signature-based systems might miss. The broader AI for Threat Detection market is projected to reach USD 164.3 billion by 2034, growing at a CAGR of 21.0% , indicating strong investment in this area, which will undoubtedly benefit OT security applications.  </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2. Securing the Industrial Internet of Things (IIoT):</w:t>
      </w:r>
      <w:r w:rsidDel="00000000" w:rsidR="00000000" w:rsidRPr="00000000">
        <w:rPr>
          <w:rtl w:val="0"/>
        </w:rPr>
        <w:t xml:space="preserve"> The increasing adoption of IIoT devices and sensors across industrial operations significantly expands the attack surface, creating new vulnerabilities. The IIoT platform market itself is experiencing rapid growth, with CAGRs around 13.4%. Securing these numerous, often resource-constrained, and geographically dispersed IIoT devices presents a major challenge, driving demand for specialized IIoT security solutions that can provide visibility, control, and threat protection at scale.  </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3. Cyber-Physical Systems (CPS) Protection Platforms:</w:t>
      </w:r>
      <w:r w:rsidDel="00000000" w:rsidR="00000000" w:rsidRPr="00000000">
        <w:rPr>
          <w:rtl w:val="0"/>
        </w:rPr>
        <w:t xml:space="preserve"> Industry analyst firm Gartner has highlighted the emergence and growing importance of Cyber-Physical Systems Protection Platforms (CPS PPs). Gartner expects that by 2027, 75% of organizations with significant CPS deployments will utilize these platforms, marking a shift away from relying on multiple point solutions. The overall CPS market is also growing, with CAGRs estimated between 10-15%. CPS PPs are designed to discover, categorize, map, and protect interconnected physical and digital assets within production or mission-critical environments, offering a more integrated and holistic approach to securing these complex ecosystems.  </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4. The Rise of OT-Specific Managed Security Services (MSSPs):</w:t>
      </w:r>
      <w:r w:rsidDel="00000000" w:rsidR="00000000" w:rsidRPr="00000000">
        <w:rPr>
          <w:rtl w:val="0"/>
        </w:rPr>
        <w:t xml:space="preserve"> Driven by the persistent cybersecurity skills shortage and the increasing complexity of OT environments, the managed security services segment is estimated to dominate service-related growth and is expanding rapidly. Organizations are increasingly outsourcing their OT security monitoring, threat detection, incident response, and overall security management to specialized providers who possess the necessary expertise and resources. The US Managed Security Services market, for example, is projected to reach USD 29.7 billion by 2033, with a CAGR of 15.9% , and a significant portion of this growth will involve OT-specific services.  </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5. Advanced Vulnerability Management and Network Segmentation for OT:</w:t>
      </w:r>
      <w:r w:rsidDel="00000000" w:rsidR="00000000" w:rsidRPr="00000000">
        <w:rPr>
          <w:rtl w:val="0"/>
        </w:rPr>
        <w:t xml:space="preserve"> Proactively identifying, assessing, and mitigating vulnerabilities within OT systems remains a cornerstone of effective defense. The overall vulnerability management market is growing steadily, with CAGRs around 8-9.2%. Similarly, network segmentation—dividing OT networks into smaller, isolated zones to contain threats and limit the blast radius of an attack—is a fundamental and increasingly sophisticated OT security practice. Solutions offering advanced, context-aware vulnerability prioritization and dynamic network segmentation capabilities tailored for OT environments are in high demand.  </w:t>
      </w:r>
    </w:p>
    <w:p w:rsidR="00000000" w:rsidDel="00000000" w:rsidP="00000000" w:rsidRDefault="00000000" w:rsidRPr="00000000" w14:paraId="00000088">
      <w:pPr>
        <w:spacing w:after="240" w:before="240" w:lineRule="auto"/>
        <w:rPr/>
      </w:pPr>
      <w:r w:rsidDel="00000000" w:rsidR="00000000" w:rsidRPr="00000000">
        <w:rPr>
          <w:rtl w:val="0"/>
        </w:rPr>
        <w:t xml:space="preserve">These niches represent the forefront of OT security development and are likely to attract the highest levels of investment and innovation. Companies demonstrating leadership and strong capabilities in these areas are well-positioned for future market success. The emergence of CPS Protection Platforms and the consistent push for unified IT/OT visibility signal a broader trend towards integrated security platforms rather than a collection of disparate point solutions. This shift is driven by the inherent complexity of managing numerous security tools and the critical need for correlated threat intelligence across the entire digital estate. This "platformization" favors vendors with broader, well-integrated portfolios or those smaller, specialized vendors that have cultivated strong integration partnerships to fit into a larger ecosystem.  </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IV. Competitive Landscape: Players Best Positioned to Capitalize</w:t>
      </w:r>
    </w:p>
    <w:p w:rsidR="00000000" w:rsidDel="00000000" w:rsidP="00000000" w:rsidRDefault="00000000" w:rsidRPr="00000000" w14:paraId="0000008A">
      <w:pPr>
        <w:spacing w:after="240" w:before="240" w:lineRule="auto"/>
        <w:rPr/>
      </w:pPr>
      <w:r w:rsidDel="00000000" w:rsidR="00000000" w:rsidRPr="00000000">
        <w:rPr>
          <w:rtl w:val="0"/>
        </w:rPr>
        <w:t xml:space="preserve">The OT security market is characterized by a diverse and evolving competitive landscape, featuring various types of players, each bringing unique strengths and targeting different facets of this specialized domain.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 Categorization of Market Players</w:t>
      </w:r>
    </w:p>
    <w:p w:rsidR="00000000" w:rsidDel="00000000" w:rsidP="00000000" w:rsidRDefault="00000000" w:rsidRPr="00000000" w14:paraId="0000008C">
      <w:pPr>
        <w:spacing w:after="240" w:before="240" w:lineRule="auto"/>
        <w:rPr/>
      </w:pPr>
      <w:r w:rsidDel="00000000" w:rsidR="00000000" w:rsidRPr="00000000">
        <w:rPr>
          <w:rtl w:val="0"/>
        </w:rPr>
        <w:t xml:space="preserve">The key players in the OT security market can be broadly categorized as follows:</w:t>
      </w:r>
    </w:p>
    <w:p w:rsidR="00000000" w:rsidDel="00000000" w:rsidP="00000000" w:rsidRDefault="00000000" w:rsidRPr="00000000" w14:paraId="0000008D">
      <w:pPr>
        <w:numPr>
          <w:ilvl w:val="0"/>
          <w:numId w:val="8"/>
        </w:numPr>
        <w:spacing w:after="0" w:afterAutospacing="0" w:before="240" w:lineRule="auto"/>
        <w:ind w:left="720" w:hanging="360"/>
        <w:rPr/>
      </w:pPr>
      <w:r w:rsidDel="00000000" w:rsidR="00000000" w:rsidRPr="00000000">
        <w:rPr>
          <w:b w:val="1"/>
          <w:bCs w:val="1"/>
          <w:rtl w:val="0"/>
        </w:rPr>
        <w:t xml:space="preserve">1. Pure-Play OT Security Specialists:</w:t>
        <w:br w:type="textWrapping"/>
      </w:r>
    </w:p>
    <w:p w:rsidR="00000000" w:rsidDel="00000000" w:rsidP="00000000" w:rsidRDefault="00000000" w:rsidRPr="00000000" w14:paraId="0000008E">
      <w:pPr>
        <w:numPr>
          <w:ilvl w:val="1"/>
          <w:numId w:val="8"/>
        </w:numPr>
        <w:spacing w:after="0" w:afterAutospacing="0" w:before="0" w:beforeAutospacing="0" w:lineRule="auto"/>
        <w:ind w:left="1440" w:hanging="360"/>
        <w:rPr/>
      </w:pPr>
      <w:r w:rsidDel="00000000" w:rsidR="00000000" w:rsidRPr="00000000">
        <w:rPr>
          <w:b w:val="1"/>
          <w:bCs w:val="1"/>
          <w:rtl w:val="0"/>
        </w:rPr>
        <w:t xml:space="preserve">Examples:</w:t>
      </w:r>
      <w:r w:rsidDel="00000000" w:rsidR="00000000" w:rsidRPr="00000000">
        <w:rPr>
          <w:rtl w:val="0"/>
        </w:rPr>
        <w:t xml:space="preserve"> Dragos, Nozomi Networks, Claroty, SCADAfence. Other notable specialists include Verve Industrial Protection, Radiflow, and TXOne Networks.  </w:t>
      </w:r>
    </w:p>
    <w:p w:rsidR="00000000" w:rsidDel="00000000" w:rsidP="00000000" w:rsidRDefault="00000000" w:rsidRPr="00000000" w14:paraId="0000008F">
      <w:pPr>
        <w:numPr>
          <w:ilvl w:val="1"/>
          <w:numId w:val="8"/>
        </w:numPr>
        <w:spacing w:after="0" w:afterAutospacing="0" w:before="0" w:beforeAutospacing="0" w:lineRule="auto"/>
        <w:ind w:left="1440" w:hanging="360"/>
        <w:rPr/>
      </w:pPr>
      <w:r w:rsidDel="00000000" w:rsidR="00000000" w:rsidRPr="00000000">
        <w:rPr>
          <w:b w:val="1"/>
          <w:bCs w:val="1"/>
          <w:rtl w:val="0"/>
        </w:rPr>
        <w:t xml:space="preserve">Characteristics:</w:t>
      </w:r>
      <w:r w:rsidDel="00000000" w:rsidR="00000000" w:rsidRPr="00000000">
        <w:rPr>
          <w:rtl w:val="0"/>
        </w:rPr>
        <w:t xml:space="preserve"> These companies are distinguished by their deep domain expertise in OT environments, offering purpose-built platforms and solutions specifically designed for ICS, SCADA, and other industrial systems. They often lead in OT-specific threat intelligence, vulnerability research, and understanding of industrial protocols. Their primary focus is on securing operational technology.</w:t>
      </w:r>
    </w:p>
    <w:p w:rsidR="00000000" w:rsidDel="00000000" w:rsidP="00000000" w:rsidRDefault="00000000" w:rsidRPr="00000000" w14:paraId="00000090">
      <w:pPr>
        <w:numPr>
          <w:ilvl w:val="0"/>
          <w:numId w:val="8"/>
        </w:numPr>
        <w:spacing w:after="0" w:afterAutospacing="0" w:before="0" w:beforeAutospacing="0" w:lineRule="auto"/>
        <w:ind w:left="720" w:hanging="360"/>
        <w:rPr/>
      </w:pPr>
      <w:r w:rsidDel="00000000" w:rsidR="00000000" w:rsidRPr="00000000">
        <w:rPr>
          <w:b w:val="1"/>
          <w:bCs w:val="1"/>
          <w:rtl w:val="0"/>
        </w:rPr>
        <w:t xml:space="preserve">2. Diversified IT Cybersecurity Leaders:</w:t>
        <w:br w:type="textWrapping"/>
      </w:r>
    </w:p>
    <w:p w:rsidR="00000000" w:rsidDel="00000000" w:rsidP="00000000" w:rsidRDefault="00000000" w:rsidRPr="00000000" w14:paraId="00000091">
      <w:pPr>
        <w:numPr>
          <w:ilvl w:val="1"/>
          <w:numId w:val="8"/>
        </w:numPr>
        <w:spacing w:after="0" w:afterAutospacing="0" w:before="0" w:beforeAutospacing="0" w:lineRule="auto"/>
        <w:ind w:left="1440" w:hanging="360"/>
        <w:rPr/>
      </w:pPr>
      <w:r w:rsidDel="00000000" w:rsidR="00000000" w:rsidRPr="00000000">
        <w:rPr>
          <w:b w:val="1"/>
          <w:bCs w:val="1"/>
          <w:rtl w:val="0"/>
        </w:rPr>
        <w:t xml:space="preserve">Examples:</w:t>
      </w:r>
      <w:r w:rsidDel="00000000" w:rsidR="00000000" w:rsidRPr="00000000">
        <w:rPr>
          <w:rtl w:val="0"/>
        </w:rPr>
        <w:t xml:space="preserve"> Fortinet, Palo Alto Networks, Cisco, Microsoft, Tenable, Check Point, Broadcom. Others in this category include Trellix, Okta, Zscaler, Rapid7, and Kaspersky.  </w:t>
      </w:r>
    </w:p>
    <w:p w:rsidR="00000000" w:rsidDel="00000000" w:rsidP="00000000" w:rsidRDefault="00000000" w:rsidRPr="00000000" w14:paraId="00000092">
      <w:pPr>
        <w:numPr>
          <w:ilvl w:val="1"/>
          <w:numId w:val="8"/>
        </w:numPr>
        <w:spacing w:after="0" w:afterAutospacing="0" w:before="0" w:beforeAutospacing="0" w:lineRule="auto"/>
        <w:ind w:left="1440" w:hanging="360"/>
        <w:rPr/>
      </w:pPr>
      <w:r w:rsidDel="00000000" w:rsidR="00000000" w:rsidRPr="00000000">
        <w:rPr>
          <w:b w:val="1"/>
          <w:bCs w:val="1"/>
          <w:rtl w:val="0"/>
        </w:rPr>
        <w:t xml:space="preserve">Characteristics:</w:t>
      </w:r>
      <w:r w:rsidDel="00000000" w:rsidR="00000000" w:rsidRPr="00000000">
        <w:rPr>
          <w:rtl w:val="0"/>
        </w:rPr>
        <w:t xml:space="preserve"> These are established IT security vendors with extensive product portfolios, significant R&amp;D budgets, and a global presence. They are increasingly extending their capabilities into the OT space, often by adapting existing technologies or acquiring specialized OT security firms. Their strategy frequently revolves around providing solutions for IT-OT convergence, leveraging their existing enterprise customer relationships.</w:t>
      </w:r>
    </w:p>
    <w:p w:rsidR="00000000" w:rsidDel="00000000" w:rsidP="00000000" w:rsidRDefault="00000000" w:rsidRPr="00000000" w14:paraId="00000093">
      <w:pPr>
        <w:numPr>
          <w:ilvl w:val="0"/>
          <w:numId w:val="8"/>
        </w:numPr>
        <w:spacing w:after="0" w:afterAutospacing="0" w:before="0" w:beforeAutospacing="0" w:lineRule="auto"/>
        <w:ind w:left="720" w:hanging="360"/>
        <w:rPr/>
      </w:pPr>
      <w:r w:rsidDel="00000000" w:rsidR="00000000" w:rsidRPr="00000000">
        <w:rPr>
          <w:b w:val="1"/>
          <w:bCs w:val="1"/>
          <w:rtl w:val="0"/>
        </w:rPr>
        <w:t xml:space="preserve">3. Industrial Automation Giants:</w:t>
        <w:br w:type="textWrapping"/>
      </w:r>
    </w:p>
    <w:p w:rsidR="00000000" w:rsidDel="00000000" w:rsidP="00000000" w:rsidRDefault="00000000" w:rsidRPr="00000000" w14:paraId="00000094">
      <w:pPr>
        <w:numPr>
          <w:ilvl w:val="1"/>
          <w:numId w:val="8"/>
        </w:numPr>
        <w:spacing w:after="0" w:afterAutospacing="0" w:before="0" w:beforeAutospacing="0" w:lineRule="auto"/>
        <w:ind w:left="1440" w:hanging="360"/>
        <w:rPr/>
      </w:pPr>
      <w:r w:rsidDel="00000000" w:rsidR="00000000" w:rsidRPr="00000000">
        <w:rPr>
          <w:b w:val="1"/>
          <w:bCs w:val="1"/>
          <w:rtl w:val="0"/>
        </w:rPr>
        <w:t xml:space="preserve">Examples:</w:t>
      </w:r>
      <w:r w:rsidDel="00000000" w:rsidR="00000000" w:rsidRPr="00000000">
        <w:rPr>
          <w:rtl w:val="0"/>
        </w:rPr>
        <w:t xml:space="preserve"> Siemens, Honeywell, Schneider Electric, ABB, General Electric, Rockwell Automation.  </w:t>
      </w:r>
    </w:p>
    <w:p w:rsidR="00000000" w:rsidDel="00000000" w:rsidP="00000000" w:rsidRDefault="00000000" w:rsidRPr="00000000" w14:paraId="00000095">
      <w:pPr>
        <w:numPr>
          <w:ilvl w:val="1"/>
          <w:numId w:val="8"/>
        </w:numPr>
        <w:spacing w:after="0" w:afterAutospacing="0" w:before="0" w:beforeAutospacing="0" w:lineRule="auto"/>
        <w:ind w:left="1440" w:hanging="360"/>
        <w:rPr/>
      </w:pPr>
      <w:r w:rsidDel="00000000" w:rsidR="00000000" w:rsidRPr="00000000">
        <w:rPr>
          <w:b w:val="1"/>
          <w:bCs w:val="1"/>
          <w:rtl w:val="0"/>
        </w:rPr>
        <w:t xml:space="preserve">Characteristics:</w:t>
      </w:r>
      <w:r w:rsidDel="00000000" w:rsidR="00000000" w:rsidRPr="00000000">
        <w:rPr>
          <w:rtl w:val="0"/>
        </w:rPr>
        <w:t xml:space="preserve"> These companies have decades of experience in industrial environments and a profound understanding of operational processes and control systems. They are increasingly embedding cybersecurity features directly into their automation products, platforms, and service offerings, aiming to provide secure solutions from the ground up.</w:t>
      </w:r>
    </w:p>
    <w:p w:rsidR="00000000" w:rsidDel="00000000" w:rsidP="00000000" w:rsidRDefault="00000000" w:rsidRPr="00000000" w14:paraId="00000096">
      <w:pPr>
        <w:numPr>
          <w:ilvl w:val="0"/>
          <w:numId w:val="8"/>
        </w:numPr>
        <w:spacing w:after="0" w:afterAutospacing="0" w:before="0" w:beforeAutospacing="0" w:lineRule="auto"/>
        <w:ind w:left="720" w:hanging="360"/>
        <w:rPr/>
      </w:pPr>
      <w:r w:rsidDel="00000000" w:rsidR="00000000" w:rsidRPr="00000000">
        <w:rPr>
          <w:b w:val="1"/>
          <w:bCs w:val="1"/>
          <w:rtl w:val="0"/>
        </w:rPr>
        <w:t xml:space="preserve">4. Consulting and System Integration Powerhouses:</w:t>
        <w:br w:type="textWrapping"/>
      </w:r>
    </w:p>
    <w:p w:rsidR="00000000" w:rsidDel="00000000" w:rsidP="00000000" w:rsidRDefault="00000000" w:rsidRPr="00000000" w14:paraId="00000097">
      <w:pPr>
        <w:numPr>
          <w:ilvl w:val="1"/>
          <w:numId w:val="8"/>
        </w:numPr>
        <w:spacing w:after="0" w:afterAutospacing="0" w:before="0" w:beforeAutospacing="0" w:lineRule="auto"/>
        <w:ind w:left="1440" w:hanging="360"/>
        <w:rPr/>
      </w:pPr>
      <w:r w:rsidDel="00000000" w:rsidR="00000000" w:rsidRPr="00000000">
        <w:rPr>
          <w:b w:val="1"/>
          <w:bCs w:val="1"/>
          <w:rtl w:val="0"/>
        </w:rPr>
        <w:t xml:space="preserve">Examples:</w:t>
      </w:r>
      <w:r w:rsidDel="00000000" w:rsidR="00000000" w:rsidRPr="00000000">
        <w:rPr>
          <w:rtl w:val="0"/>
        </w:rPr>
        <w:t xml:space="preserve"> Large global firms such as Accenture, Deloitte, PwC, and EY are active in providing OT security consulting and implementation services. Additionally, specialized OT security consulting firms like LeveL5Cyber and OTIFYD offer targeted expertise.  </w:t>
      </w:r>
    </w:p>
    <w:p w:rsidR="00000000" w:rsidDel="00000000" w:rsidP="00000000" w:rsidRDefault="00000000" w:rsidRPr="00000000" w14:paraId="00000098">
      <w:pPr>
        <w:numPr>
          <w:ilvl w:val="1"/>
          <w:numId w:val="8"/>
        </w:numPr>
        <w:spacing w:after="240" w:before="0" w:beforeAutospacing="0" w:lineRule="auto"/>
        <w:ind w:left="1440" w:hanging="360"/>
        <w:rPr/>
      </w:pPr>
      <w:r w:rsidDel="00000000" w:rsidR="00000000" w:rsidRPr="00000000">
        <w:rPr>
          <w:b w:val="1"/>
          <w:bCs w:val="1"/>
          <w:rtl w:val="0"/>
        </w:rPr>
        <w:t xml:space="preserve">Characteristics:</w:t>
      </w:r>
      <w:r w:rsidDel="00000000" w:rsidR="00000000" w:rsidRPr="00000000">
        <w:rPr>
          <w:rtl w:val="0"/>
        </w:rPr>
        <w:t xml:space="preserve"> These organizations provide strategic advisory services, risk assessments, security program development, system integration, implementation support, and often managed security services. They frequently partner with technology vendors to deliver comprehensive solutions to clients.</w:t>
      </w:r>
    </w:p>
    <w:p w:rsidR="00000000" w:rsidDel="00000000" w:rsidP="00000000" w:rsidRDefault="00000000" w:rsidRPr="00000000" w14:paraId="00000099">
      <w:pPr>
        <w:spacing w:after="240" w:before="240" w:lineRule="auto"/>
        <w:rPr/>
      </w:pPr>
      <w:r w:rsidDel="00000000" w:rsidR="00000000" w:rsidRPr="00000000">
        <w:rPr>
          <w:rtl w:val="0"/>
        </w:rPr>
        <w:t xml:space="preserve">Understanding these distinct categories is essential for analyzing competitive dynamics, identifying potential partnership strategies, and anticipating market consolidation trends. The lines between these categories are, however, becoming increasingly blurred. IT security giants are actively acquiring OT expertise or developing OT-specific features and platforms, such as Microsoft's Defender for IoT or Fortinet's OT Security Fabric. Simultaneously, industrial automation leaders are building out significant cybersecurity practices and forging partnerships with both IT and OT security firms; notable examples include Siemens' collaboration with Accenture and Honeywell's partnership with Nozomi Networks. Pure-play OT specialists are also expanding their platform capabilities to offer more comprehensive solutions and are forming strategic alliances with IT vendors and industrial giants to enhance their market reach and integration capabilities. This convergence within the vendor landscape suggests that customers are increasingly seeking integrated solutions that can span IT, OT, and cloud environments. This forces vendors to either broaden their own offerings significantly or to cultivate extensive and deeply integrated partner ecosystems. The most successful vendors in the long term will likely be those who can navigate this convergence effectively, offering either comprehensive native capabilities or a strong, well-orchestrated network of partners.  </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B. Analysis of Leading Equipment and Solution Providers</w:t>
      </w:r>
    </w:p>
    <w:p w:rsidR="00000000" w:rsidDel="00000000" w:rsidP="00000000" w:rsidRDefault="00000000" w:rsidRPr="00000000" w14:paraId="0000009B">
      <w:pPr>
        <w:spacing w:after="240" w:before="240" w:lineRule="auto"/>
        <w:rPr/>
      </w:pPr>
      <w:r w:rsidDel="00000000" w:rsidR="00000000" w:rsidRPr="00000000">
        <w:rPr>
          <w:rtl w:val="0"/>
        </w:rPr>
        <w:t xml:space="preserve">Identifying market share leaders for specific OT security equipment is challenging due to the integrated nature of many solutions, where hardware (like industrial firewalls or sensors) is often a component of a broader software-driven platform. Leadership is more commonly indicated by industry analyst reports, such as those from Gartner and Forrester, which evaluate comprehensive OT security platforms or Cyber-Physical Systems (CPS) Protection Platforms.</w:t>
      </w:r>
    </w:p>
    <w:p w:rsidR="00000000" w:rsidDel="00000000" w:rsidP="00000000" w:rsidRDefault="00000000" w:rsidRPr="00000000" w14:paraId="0000009C">
      <w:pPr>
        <w:numPr>
          <w:ilvl w:val="0"/>
          <w:numId w:val="6"/>
        </w:numPr>
        <w:spacing w:after="0" w:afterAutospacing="0" w:before="480" w:lineRule="auto"/>
        <w:ind w:left="720" w:hanging="360"/>
        <w:rPr/>
      </w:pPr>
      <w:r w:rsidDel="00000000" w:rsidR="00000000" w:rsidRPr="00000000">
        <w:rPr>
          <w:b w:val="1"/>
          <w:bCs w:val="1"/>
          <w:rtl w:val="0"/>
        </w:rPr>
        <w:t xml:space="preserve">Gartner Magic Quadrant for CPS Protection Platforms (2025):</w:t>
      </w:r>
      <w:r w:rsidDel="00000000" w:rsidR="00000000" w:rsidRPr="00000000">
        <w:rPr>
          <w:rtl w:val="0"/>
        </w:rPr>
        <w:t xml:space="preserve"> This report is a key benchmark for evaluating vendors in this evolving space.  </w:t>
      </w:r>
    </w:p>
    <w:p w:rsidR="00000000" w:rsidDel="00000000" w:rsidP="00000000" w:rsidRDefault="00000000" w:rsidRPr="00000000" w14:paraId="0000009D">
      <w:pPr>
        <w:numPr>
          <w:ilvl w:val="1"/>
          <w:numId w:val="6"/>
        </w:numPr>
        <w:spacing w:after="0" w:afterAutospacing="0" w:before="0" w:beforeAutospacing="0" w:lineRule="auto"/>
        <w:ind w:left="1440" w:hanging="360"/>
        <w:rPr/>
      </w:pPr>
      <w:r w:rsidDel="00000000" w:rsidR="00000000" w:rsidRPr="00000000">
        <w:rPr>
          <w:b w:val="1"/>
          <w:bCs w:val="1"/>
          <w:rtl w:val="0"/>
        </w:rPr>
        <w:t xml:space="preserve">Leaders:</w:t>
      </w:r>
      <w:r w:rsidDel="00000000" w:rsidR="00000000" w:rsidRPr="00000000">
        <w:rPr>
          <w:rtl w:val="0"/>
        </w:rPr>
        <w:t xml:space="preserve"> Dragos , Claroty (noted as positioned highest for Ability to Execute and furthest for Completeness of Vision) , and Nozomi Networks are consistently recognized as Leaders. Microsoft, Forescout, Tenable, and Fortinet were also among the 17 vendors evaluated in this Magic Quadrant.  </w:t>
      </w:r>
    </w:p>
    <w:p w:rsidR="00000000" w:rsidDel="00000000" w:rsidP="00000000" w:rsidRDefault="00000000" w:rsidRPr="00000000" w14:paraId="0000009E">
      <w:pPr>
        <w:numPr>
          <w:ilvl w:val="1"/>
          <w:numId w:val="6"/>
        </w:numPr>
        <w:spacing w:after="240" w:before="0" w:beforeAutospacing="0" w:lineRule="auto"/>
        <w:ind w:left="1440" w:hanging="360"/>
        <w:rPr/>
      </w:pPr>
      <w:r w:rsidDel="00000000" w:rsidR="00000000" w:rsidRPr="00000000">
        <w:rPr>
          <w:b w:val="1"/>
          <w:bCs w:val="1"/>
          <w:rtl w:val="0"/>
        </w:rPr>
        <w:t xml:space="preserve">Visionary:</w:t>
      </w:r>
      <w:r w:rsidDel="00000000" w:rsidR="00000000" w:rsidRPr="00000000">
        <w:rPr>
          <w:rtl w:val="0"/>
        </w:rPr>
        <w:t xml:space="preserve"> Darktrace was recognized as the sole Visionary in this Magic Quadrant, highlighting its AI-driven approach.  </w:t>
      </w:r>
    </w:p>
    <w:p w:rsidR="00000000" w:rsidDel="00000000" w:rsidP="00000000" w:rsidRDefault="00000000" w:rsidRPr="00000000" w14:paraId="0000009F">
      <w:pPr>
        <w:spacing w:after="240" w:before="240" w:lineRule="auto"/>
        <w:ind w:left="1440" w:firstLine="0"/>
        <w:rPr/>
      </w:pPr>
      <w:r w:rsidDel="00000000" w:rsidR="00000000" w:rsidRPr="00000000">
        <w:rPr>
          <w:rtl w:val="0"/>
        </w:rPr>
      </w:r>
    </w:p>
    <w:p w:rsidR="00000000" w:rsidDel="00000000" w:rsidP="00000000" w:rsidRDefault="00000000" w:rsidRPr="00000000" w14:paraId="000000A0">
      <w:pPr>
        <w:numPr>
          <w:ilvl w:val="0"/>
          <w:numId w:val="6"/>
        </w:numPr>
        <w:spacing w:after="0" w:afterAutospacing="0" w:before="480" w:lineRule="auto"/>
        <w:ind w:left="720" w:hanging="360"/>
        <w:rPr/>
      </w:pPr>
      <w:r w:rsidDel="00000000" w:rsidR="00000000" w:rsidRPr="00000000">
        <w:rPr>
          <w:b w:val="1"/>
          <w:bCs w:val="1"/>
          <w:rtl w:val="0"/>
        </w:rPr>
        <w:t xml:space="preserve">Forrester Wave™: Operational Technology Security Solutions (Q2 2024):</w:t>
      </w:r>
      <w:r w:rsidDel="00000000" w:rsidR="00000000" w:rsidRPr="00000000">
        <w:rPr>
          <w:rtl w:val="0"/>
        </w:rPr>
        <w:t xml:space="preserve"> This report provides another critical perspective on the competitive landscape.  </w:t>
      </w:r>
    </w:p>
    <w:p w:rsidR="00000000" w:rsidDel="00000000" w:rsidP="00000000" w:rsidRDefault="00000000" w:rsidRPr="00000000" w14:paraId="000000A1">
      <w:pPr>
        <w:numPr>
          <w:ilvl w:val="1"/>
          <w:numId w:val="6"/>
        </w:numPr>
        <w:spacing w:after="0" w:afterAutospacing="0" w:before="0" w:beforeAutospacing="0" w:lineRule="auto"/>
        <w:ind w:left="1440" w:hanging="360"/>
        <w:rPr/>
      </w:pPr>
      <w:r w:rsidDel="00000000" w:rsidR="00000000" w:rsidRPr="00000000">
        <w:rPr>
          <w:b w:val="1"/>
          <w:bCs w:val="1"/>
          <w:rtl w:val="0"/>
        </w:rPr>
        <w:t xml:space="preserve">Leaders:</w:t>
      </w:r>
      <w:r w:rsidDel="00000000" w:rsidR="00000000" w:rsidRPr="00000000">
        <w:rPr>
          <w:rtl w:val="0"/>
        </w:rPr>
        <w:t xml:space="preserve"> Palo Alto Networks was named a Leader in this evaluation.  </w:t>
      </w:r>
    </w:p>
    <w:p w:rsidR="00000000" w:rsidDel="00000000" w:rsidP="00000000" w:rsidRDefault="00000000" w:rsidRPr="00000000" w14:paraId="000000A2">
      <w:pPr>
        <w:numPr>
          <w:ilvl w:val="1"/>
          <w:numId w:val="6"/>
        </w:numPr>
        <w:spacing w:after="240" w:before="0" w:beforeAutospacing="0" w:lineRule="auto"/>
        <w:ind w:left="1440" w:hanging="360"/>
        <w:rPr/>
      </w:pPr>
      <w:r w:rsidDel="00000000" w:rsidR="00000000" w:rsidRPr="00000000">
        <w:rPr>
          <w:b w:val="1"/>
          <w:bCs w:val="1"/>
          <w:rtl w:val="0"/>
        </w:rPr>
        <w:t xml:space="preserve">Strong Performers:</w:t>
      </w:r>
      <w:r w:rsidDel="00000000" w:rsidR="00000000" w:rsidRPr="00000000">
        <w:rPr>
          <w:rtl w:val="0"/>
        </w:rPr>
        <w:t xml:space="preserve"> Dragos , Honeywell , Nozomi Networks , and Tenable were recognized as Strong Performers. It is worth noting that Dragos indicated a substantial change in focus in the 2024 Forrester report towards IT security and firewalls, which, from their perspective, impacted their positioning.  </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Key Equipment Categories within OT Security Solutions:</w:t>
      </w:r>
    </w:p>
    <w:p w:rsidR="00000000" w:rsidDel="00000000" w:rsidP="00000000" w:rsidRDefault="00000000" w:rsidRPr="00000000" w14:paraId="000000A4">
      <w:pPr>
        <w:numPr>
          <w:ilvl w:val="0"/>
          <w:numId w:val="13"/>
        </w:numPr>
        <w:spacing w:after="0" w:afterAutospacing="0" w:before="240" w:lineRule="auto"/>
        <w:ind w:left="720" w:hanging="360"/>
        <w:rPr/>
      </w:pPr>
      <w:r w:rsidDel="00000000" w:rsidR="00000000" w:rsidRPr="00000000">
        <w:rPr>
          <w:b w:val="1"/>
          <w:bCs w:val="1"/>
          <w:rtl w:val="0"/>
        </w:rPr>
        <w:t xml:space="preserve">Industrial Firewalls:</w:t>
      </w:r>
      <w:r w:rsidDel="00000000" w:rsidR="00000000" w:rsidRPr="00000000">
        <w:rPr>
          <w:rtl w:val="0"/>
        </w:rPr>
        <w:t xml:space="preserve"> These are ruggedized network security appliances designed for harsh industrial environments. Key providers include Fortinet (FortiGate Rugged series) , Cisco (Secure Firewall, Industrial Security Appliances) , and Palo Alto Networks (Next-Generation Firewalls with OT-specific capabilities).  </w:t>
      </w:r>
    </w:p>
    <w:p w:rsidR="00000000" w:rsidDel="00000000" w:rsidP="00000000" w:rsidRDefault="00000000" w:rsidRPr="00000000" w14:paraId="000000A5">
      <w:pPr>
        <w:numPr>
          <w:ilvl w:val="0"/>
          <w:numId w:val="13"/>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0A6">
      <w:pPr>
        <w:numPr>
          <w:ilvl w:val="0"/>
          <w:numId w:val="13"/>
        </w:numPr>
        <w:spacing w:after="0" w:afterAutospacing="0" w:before="0" w:beforeAutospacing="0" w:lineRule="auto"/>
        <w:ind w:left="720" w:hanging="360"/>
        <w:rPr/>
      </w:pPr>
      <w:r w:rsidDel="00000000" w:rsidR="00000000" w:rsidRPr="00000000">
        <w:rPr>
          <w:b w:val="1"/>
          <w:bCs w:val="1"/>
          <w:rtl w:val="0"/>
        </w:rPr>
        <w:t xml:space="preserve">Intrusion Detection/Prevention Systems (IDS/IPS):</w:t>
      </w:r>
      <w:r w:rsidDel="00000000" w:rsidR="00000000" w:rsidRPr="00000000">
        <w:rPr>
          <w:rtl w:val="0"/>
        </w:rPr>
        <w:t xml:space="preserve"> These are often integrated into broader security platforms, providing OT-protocol-aware threat detection and prevention. Most leading OT security platform vendors offer these capabilities.</w:t>
      </w:r>
    </w:p>
    <w:p w:rsidR="00000000" w:rsidDel="00000000" w:rsidP="00000000" w:rsidRDefault="00000000" w:rsidRPr="00000000" w14:paraId="000000A7">
      <w:pPr>
        <w:numPr>
          <w:ilvl w:val="0"/>
          <w:numId w:val="13"/>
        </w:numPr>
        <w:spacing w:after="240" w:before="0" w:beforeAutospacing="0" w:lineRule="auto"/>
        <w:ind w:left="720" w:hanging="360"/>
        <w:rPr/>
      </w:pPr>
      <w:r w:rsidDel="00000000" w:rsidR="00000000" w:rsidRPr="00000000">
        <w:rPr>
          <w:b w:val="1"/>
          <w:bCs w:val="1"/>
          <w:rtl w:val="0"/>
        </w:rPr>
        <w:t xml:space="preserve">Network Sensors and Probes:</w:t>
      </w:r>
      <w:r w:rsidDel="00000000" w:rsidR="00000000" w:rsidRPr="00000000">
        <w:rPr>
          <w:rtl w:val="0"/>
        </w:rPr>
        <w:t xml:space="preserve"> These are crucial for gaining visibility into OT network traffic and asset communication patterns. They are core components of platforms from specialists like Dragos, Nozomi Networks, and Claroty.</w:t>
      </w:r>
    </w:p>
    <w:p w:rsidR="00000000" w:rsidDel="00000000" w:rsidP="00000000" w:rsidRDefault="00000000" w:rsidRPr="00000000" w14:paraId="000000A8">
      <w:pPr>
        <w:spacing w:after="240" w:before="240" w:lineRule="auto"/>
        <w:rPr/>
      </w:pPr>
      <w:r w:rsidDel="00000000" w:rsidR="00000000" w:rsidRPr="00000000">
        <w:rPr>
          <w:rtl w:val="0"/>
        </w:rPr>
        <w:t xml:space="preserve">Analyst reports from firms like Gartner and Forrester provide essential benchmarks for evaluating vendor capabilities, market presence, and strategic vision. "Equipment" in the OT security context often refers to the hardware and software components that form part of these larger, integrated security platforms designed to protect industrial environments. This understanding helps identify established leaders and those recognized for specific strengths by independent, third-party analysts.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Table 3: Comparative Analysis of Leading OT Security Platforms/Solutions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3856920684293"/>
        <w:gridCol w:w="1499.3468118195958"/>
        <w:gridCol w:w="1532.099533437014"/>
        <w:gridCol w:w="1422.9237947122863"/>
        <w:gridCol w:w="1532.099533437014"/>
        <w:gridCol w:w="1248.2426127527217"/>
        <w:gridCol w:w="1160.9020217729394"/>
        <w:tblGridChange w:id="0">
          <w:tblGrid>
            <w:gridCol w:w="964.3856920684293"/>
            <w:gridCol w:w="1499.3468118195958"/>
            <w:gridCol w:w="1532.099533437014"/>
            <w:gridCol w:w="1422.9237947122863"/>
            <w:gridCol w:w="1532.099533437014"/>
            <w:gridCol w:w="1248.2426127527217"/>
            <w:gridCol w:w="1160.9020217729394"/>
          </w:tblGrid>
        </w:tblGridChange>
      </w:tblGrid>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Platform/Solution 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Key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Noted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Noted Weaknesses (if cited)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Target Verticals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Analyst Recognition (Gartner CPS MQ 2025 / Forrester OT Wave 2024)</w:t>
            </w:r>
            <w:r w:rsidDel="00000000" w:rsidR="00000000" w:rsidRPr="00000000">
              <w:rPr>
                <w:rtl w:val="0"/>
              </w:rPr>
            </w:r>
          </w:p>
        </w:tc>
      </w:tr>
      <w:tr>
        <w:trPr>
          <w:cantSplit w:val="0"/>
          <w:trHeight w:val="3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Dragos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Dragos Platform, WorldView Threat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OT-native asset discovery, threat detection &amp; response, vulnerability management, incident response services, OT-specific threat intelligence, Neighborhood Keeper (collective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Deep industrial cybersecurity expertise, OT-specific focus, strong threat intelligence, community-driven approach, on-prem/cloud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Relatively smaller geographic/channel reach compared to some larger vendors, dependency on niche industrial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Energy, Oil &amp; Gas, Manufacturing, Water, Transportation, Mining, Government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Leader / Strong Performer</w:t>
            </w:r>
          </w:p>
        </w:tc>
      </w:tr>
      <w:tr>
        <w:trPr>
          <w:cantSplit w:val="0"/>
          <w:trHeight w:val="3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Nozomi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Nozomi Networks Platform (Vantage, Guardian, Arc,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Asset discovery &amp; visualization, vulnerability assessment, risk monitoring, real-time threat detection (AI-powered), operational monitoring, broad OT/IoT/IT asset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Pioneer in OT/IoT security, AI-powered insights, strong partner ecosystem, high customer satisfaction &amp; retention, OEM-agnostic, scalable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Not explicitly cited in provided snippets.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Oil &amp; Gas, Electric Utilities, Pharma, Mining, Manufacturing, Government, Smart Cities,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Leader / Strong Performer</w:t>
            </w:r>
          </w:p>
        </w:tc>
      </w:tr>
      <w:tr>
        <w:trPr>
          <w:cantSplit w:val="0"/>
          <w:trHeight w:val="4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Claroty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Claroty Platform (xDome, CTD), Secure Remote Access (SRA)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Deep packet inspection, asset discovery, vulnerability &amp; risk management, network segmentation, threat detection, secure remote access, broad protocol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Deep asset visibility, broad solution set for CPS, industry-centric approach (Industrial, Healthcare, Commercial, Public Sector), strong technology alliances, highest for execution &amp; vision in Gartner MQ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High cost, may require consulting for deployment (general proprietary solution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Manufacturing, Oil &amp; Gas, Utilities, Healthcare, BMS, Public Sector, Transportation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Leader / (Not explicitly named as Leader/Strong Performer by Forrester in snippets, but evaluated)</w:t>
            </w:r>
          </w:p>
        </w:tc>
      </w:tr>
      <w:tr>
        <w:trPr>
          <w:cantSplit w:val="0"/>
          <w:trHeight w:val="33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Fortinet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Fortinet Security Fabric for OT, FortiGate (ruggedized), FortiSIEM, FortiNAC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Integrated IT/OT security, NGFW, endpoint security, NAC, SIEM, threat intelligence, secure SD-WAN for OT, microsegmentation, virtual patching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Comprehensive product portfolio, strong brand, advanced threat intelligence (FortiGuard Labs), robust partner network, integrated Security Fabric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High competition, dependence on hardware sales, potential integration complexity for diverse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Manufacturing, Energy, Transportation, Utilities,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Evaluated / (Not explicitly named as Leader/Strong Performer by Forrester in snippets, but evaluated)</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Palo Alto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Industrial OT Security, Next-Generation Firewalls (NGFWs)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Zero Trust for OT, ML-powered threat prevention, asset visibility (Precision AI™), cloud-delivered security services, secure remote access, network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Comprehensive security for OT devices/networks, strong focus on Zero Trust, AI/ML capabilities, high ROI cited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Limited visibility in some legacy systems, complex initial configurations, premium pricing, no deception tech (QKS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Manufacturing, Utilities, Energy,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Evaluated / Leader</w:t>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Cisco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Cisco Industrial Threat Defense, Cisco Secure Firewall, Cyber Vision, Secure Equipment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OT asset visibility, zero trust access &amp; segmentation, cross-domain threat detection &amp; response, industrial networking security, QoS, ZTNA for 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Extensive networking expertise, broad portfolio, focus on IT/OT collaboration, validated designs (CVDs), strong global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Heavy reliance on networking industry, pricing pressure, complex product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Manufacturing, Energy, Utilities, Transportation, Smart Cities,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Evaluated / (Not explicitly named as Leader/Strong Performer by Forrester in snippets, but evaluated)</w:t>
            </w:r>
          </w:p>
        </w:tc>
      </w:tr>
      <w:tr>
        <w:trPr>
          <w:cantSplit w:val="0"/>
          <w:trHeight w:val="3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Microsoft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Microsoft Defender for IoT (formerly Azure Defender for 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Asset discovery (passive/active), risk-based vulnerability management, behavioral analytics for threat detection, integration with Defender XDR &amp; Sentinel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Comprehensive IoT/ICS/OT security, AI-powered, cloud-native options, strong integration with broader Microsoft security ecosystem, OT-aware threat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Not explicitly cited in provided snippets.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Manufacturing, Energy, Automotive, Healthcare,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Evaluated / (Not explicitly named as Leader/Strong Performer by Forrester in snippets, but evaluated)</w:t>
            </w:r>
          </w:p>
        </w:tc>
      </w:tr>
      <w:tr>
        <w:trPr>
          <w:cantSplit w:val="0"/>
          <w:trHeight w:val="3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Tenable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Tenable OT Security (formerly Tenable.ot, Indegy), Tenable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OT/IT asset visibility, risk-based vulnerability management (VPR), threat detection, configuration control, compliance reporting, active query 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Leading vulnerability management expertise (#1 CVE coverage, zero-day research), unified IT/OT exposure management, scalable licensing, flexible deployment (on-prem/virtual)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Some competitors may offer broader OT-specific incident response or threat hunting natively.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Energy, Utilities, Manufacturing, Healthcare,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Evaluated / Strong Performer</w:t>
            </w:r>
          </w:p>
        </w:tc>
      </w:tr>
      <w:tr>
        <w:trPr>
          <w:cantSplit w:val="0"/>
          <w:trHeight w:val="3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Siemens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Defense-in-Depth concept, Industrial Cybersecurity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Plant security, network security, system integrity, hardened products, security advisories, compliance with standards (IEC 62443, NIS2), managed SOC (with Accenture)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Deep industrial automation expertise, holistic approach, products hardened ex-works, strong in manufacturing, global service coverage, partnership with Accenture for SOC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Proprietary ecosystem concerns, vendor lock-in potential. Vulnerabilities in specific products flagged by CISA.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Manufacturing, Energy, Utilities, Transportation,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Evaluated (Gartner) / (Not evaluated by Forrester in snippets)</w:t>
            </w:r>
          </w:p>
        </w:tc>
      </w:tr>
      <w:tr>
        <w:trPr>
          <w:cantSplit w:val="0"/>
          <w:trHeight w:val="3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Honeywell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Honeywell Forge Cybersecurity+ (Cyber Insights, Cyber Watch), SMX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Vendor-agnostic OT risk identification &amp; reduction, asset visibility, vulnerability tracking, threat detection, secure remote access, managed security services, USB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Deep industrial domain expertise, vendor-neutral offerings, focus on operational resilience &amp; business continuity, strong in process industries, partnership with Nozomi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Not explicitly cited in provided snippets.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Oil &amp; Gas, Chemicals, Energy, Manufacturing, Critical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Evaluated / Strong Performer</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Darktrace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Darktrace/OT, Industrial Immune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AI-driven self-learning for anomaly detection, real-time threat detection &amp; response, unified IT/OT/IoT visibility, autonomous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Innovative AI-driven approach (Self-Learning AI), detects novel threats, autonomous response capabilities, cross-domain threat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Requires network tapping/mirroring, can be expensive for smaller 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Electric Power, Water Treatment, Telecoms, Maritime, Manufacturing, Healthcare, Building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Visionary / (Not explicitly named as Leader/Strong Performer by Forrester in snippets, but evaluated)</w:t>
            </w:r>
          </w:p>
        </w:tc>
      </w:tr>
    </w:tbl>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This table offers a side-by-side comparison based on consistent criteria, allowing readers to quickly assess the landscape and identify solutions that might fit their needs. It synthesizes a vast amount of vendor-specific information into an easily digestible format, central to the report's objective of analyzing companies.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 Disruptors and Innovative Startups to Watch</w:t>
      </w:r>
    </w:p>
    <w:p w:rsidR="00000000" w:rsidDel="00000000" w:rsidP="00000000" w:rsidRDefault="00000000" w:rsidRPr="00000000" w14:paraId="00000101">
      <w:pPr>
        <w:spacing w:after="240" w:before="240" w:lineRule="auto"/>
        <w:rPr/>
      </w:pPr>
      <w:r w:rsidDel="00000000" w:rsidR="00000000" w:rsidRPr="00000000">
        <w:rPr>
          <w:rtl w:val="0"/>
        </w:rPr>
        <w:t xml:space="preserve">Beyond the established leaders, the OT security market is also being shaped by innovative startups and disruptors that introduce novel technologies, business models, or highly focused niche approaches.</w:t>
      </w:r>
    </w:p>
    <w:p w:rsidR="00000000" w:rsidDel="00000000" w:rsidP="00000000" w:rsidRDefault="00000000" w:rsidRPr="00000000" w14:paraId="00000102">
      <w:pPr>
        <w:numPr>
          <w:ilvl w:val="0"/>
          <w:numId w:val="11"/>
        </w:numPr>
        <w:spacing w:after="0" w:afterAutospacing="0" w:before="480" w:lineRule="auto"/>
        <w:ind w:left="720" w:hanging="360"/>
        <w:rPr/>
      </w:pPr>
      <w:r w:rsidDel="00000000" w:rsidR="00000000" w:rsidRPr="00000000">
        <w:rPr>
          <w:b w:val="1"/>
          <w:bCs w:val="1"/>
          <w:rtl w:val="0"/>
        </w:rPr>
        <w:t xml:space="preserve">Frenos:</w:t>
      </w:r>
      <w:r w:rsidDel="00000000" w:rsidR="00000000" w:rsidRPr="00000000">
        <w:rPr>
          <w:rtl w:val="0"/>
        </w:rPr>
        <w:t xml:space="preserve"> This company is emerging as a notable disruptor with its autonomous OT assessment platform. Frenos utilizes a digital twin of the OT environment and an AI reasoning agent to analyze potential attack paths and identify combinations of tactics, techniques, and procedures (TTPs) along with vulnerabilities that pose the greatest risk. Their core focus is on shifting the paradigm from detection and response to prediction and prevention, providing contextual and prioritized remediation guidance specific to OT environments. Frenos was the winner of the Seventh Annual DataTribe Challenge and is backed by DataTribe, with Dragos CEO Robert M. Lee serving on its advisory board, indicating strong industry validation.  </w:t>
      </w:r>
    </w:p>
    <w:p w:rsidR="00000000" w:rsidDel="00000000" w:rsidP="00000000" w:rsidRDefault="00000000" w:rsidRPr="00000000" w14:paraId="00000103">
      <w:pPr>
        <w:numPr>
          <w:ilvl w:val="0"/>
          <w:numId w:val="11"/>
        </w:numPr>
        <w:spacing w:after="480" w:before="0" w:beforeAutospacing="0" w:lineRule="auto"/>
        <w:ind w:left="720" w:hanging="360"/>
        <w:rPr/>
      </w:pPr>
      <w:r w:rsidDel="00000000" w:rsidR="00000000" w:rsidRPr="00000000">
        <w:rPr>
          <w:b w:val="1"/>
          <w:bCs w:val="1"/>
          <w:rtl w:val="0"/>
        </w:rPr>
        <w:t xml:space="preserve">AI-Focused Innovators:</w:t>
      </w:r>
      <w:r w:rsidDel="00000000" w:rsidR="00000000" w:rsidRPr="00000000">
        <w:rPr>
          <w:rtl w:val="0"/>
        </w:rPr>
        <w:t xml:space="preserve"> While Darktrace is more established, its consistent emphasis on "Self-Learning AI" for detecting novel threats in real-time without relying on predefined signatures or rules can be seen as a disruptive force against more traditional security approaches. Companies that deeply leverage AI and ML not just for anomaly detection but for predictive analytics, automated root cause analysis, and proactive defense are likely to challenge incumbent solutions.  </w:t>
      </w:r>
    </w:p>
    <w:p w:rsidR="00000000" w:rsidDel="00000000" w:rsidP="00000000" w:rsidRDefault="00000000" w:rsidRPr="00000000" w14:paraId="00000104">
      <w:pPr>
        <w:spacing w:after="240" w:before="240" w:lineRule="auto"/>
        <w:rPr/>
      </w:pPr>
      <w:r w:rsidDel="00000000" w:rsidR="00000000" w:rsidRPr="00000000">
        <w:rPr>
          <w:rtl w:val="0"/>
        </w:rPr>
        <w:t xml:space="preserve">These companies, though potentially smaller or newer to the market, can significantly influence market direction. Their innovations often address unmet needs or existing pain points more effectively, making them attractive to customers and potential acquisition targets for larger players seeking to enhance their portfolios. The emphasis by startups like Frenos on moving beyond reactive security to a "predict and prevent" model is particularly noteworthy. This proactive approach, if successfully implemented and scaled, could significantly reduce the impact of cyberattacks and lower overall security operational costs for asset owners. This aligns with the broader industry trend towards more strategic, risk-informed security programs that prioritize resilience and proactive defense. Such a shift could disrupt vendors heavily invested primarily in reactive capabilities like incident response, pushing the entire market towards more advanced, preventative security postures.  </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D. In-depth Profiles of Select Key Players</w:t>
      </w:r>
    </w:p>
    <w:p w:rsidR="00000000" w:rsidDel="00000000" w:rsidP="00000000" w:rsidRDefault="00000000" w:rsidRPr="00000000" w14:paraId="00000106">
      <w:pPr>
        <w:spacing w:after="240" w:before="240" w:lineRule="auto"/>
        <w:rPr/>
      </w:pPr>
      <w:r w:rsidDel="00000000" w:rsidR="00000000" w:rsidRPr="00000000">
        <w:rPr>
          <w:rtl w:val="0"/>
        </w:rPr>
        <w:t xml:space="preserve">To provide a deeper understanding of the competitive landscape, this section offers profiles of select key players, highlighting their OT security focus, offerings, strengths, weaknesses (where cited in research), strategic partnerships, and overall market positioning.</w:t>
      </w:r>
    </w:p>
    <w:p w:rsidR="00000000" w:rsidDel="00000000" w:rsidP="00000000" w:rsidRDefault="00000000" w:rsidRPr="00000000" w14:paraId="00000107">
      <w:pPr>
        <w:numPr>
          <w:ilvl w:val="0"/>
          <w:numId w:val="1"/>
        </w:numPr>
        <w:spacing w:after="0" w:afterAutospacing="0" w:before="240" w:lineRule="auto"/>
        <w:ind w:left="720" w:hanging="360"/>
        <w:rPr/>
      </w:pPr>
      <w:r w:rsidDel="00000000" w:rsidR="00000000" w:rsidRPr="00000000">
        <w:rPr>
          <w:b w:val="1"/>
          <w:bCs w:val="1"/>
          <w:rtl w:val="0"/>
        </w:rPr>
        <w:t xml:space="preserve">Dragos</w:t>
        <w:br w:type="textWrapping"/>
      </w:r>
    </w:p>
    <w:p w:rsidR="00000000" w:rsidDel="00000000" w:rsidP="00000000" w:rsidRDefault="00000000" w:rsidRPr="00000000" w14:paraId="00000108">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Founded in 2016, Dragos is a pure-play OT cybersecurity company with a singular focus on protecting industrial control systems (ICS) and critical infrastructure. It was founded by former intelligence and military cyber experts.  </w:t>
      </w:r>
    </w:p>
    <w:p w:rsidR="00000000" w:rsidDel="00000000" w:rsidP="00000000" w:rsidRDefault="00000000" w:rsidRPr="00000000" w14:paraId="00000109">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The core offering is the Dragos Platform, providing OT asset visibility, threat detection, vulnerability management, and incident response capabilities. This is complemented by Dragos WorldView, a threat intelligence service, and a range of professional services including assessments, threat hunting, and incident response. They also offer Neighborhood Keeper for collective defense.  </w:t>
      </w:r>
    </w:p>
    <w:p w:rsidR="00000000" w:rsidDel="00000000" w:rsidP="00000000" w:rsidRDefault="00000000" w:rsidRPr="00000000" w14:paraId="0000010A">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Deep OT-specific expertise and threat intelligence are primary strengths, with a dedicated team (Dragos Threat Intelligence Group) researching OT adversaries and vulnerabilities. The platform is purpose-built for industrial environments and supports both on-premise and cloud deployments. They emphasize a community-driven approach to intelligence sharing. Gartner recognizes their deep industrial cybersecurity expertise.  </w:t>
      </w:r>
    </w:p>
    <w:p w:rsidR="00000000" w:rsidDel="00000000" w:rsidP="00000000" w:rsidRDefault="00000000" w:rsidRPr="00000000" w14:paraId="0000010B">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Compared to larger IT security vendors, Dragos has a relatively smaller geographic and channel partner reach, though they are actively working to expand this. Their focused approach on industrial cybersecurity, while a strength, also means a dependency on this niche market for revenue growth.  </w:t>
      </w:r>
    </w:p>
    <w:p w:rsidR="00000000" w:rsidDel="00000000" w:rsidP="00000000" w:rsidRDefault="00000000" w:rsidRPr="00000000" w14:paraId="0000010C">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Dragos has a wide range of partnerships, including with industrial OEMs (Rockwell Automation, Emerson, GE, SEL), technology partners (Microsoft Sentinel, CrowdStrike, Fortinet, Splunk, ServiceNow), and service providers (Deloitte, PwC).  </w:t>
      </w:r>
    </w:p>
    <w:p w:rsidR="00000000" w:rsidDel="00000000" w:rsidP="00000000" w:rsidRDefault="00000000" w:rsidRPr="00000000" w14:paraId="0000010D">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Recognized as a Leader in the Gartner Magic Quadrant for CPS Protection Platforms and a Strong Performer in the Forrester Wave for OT Security Solutions. They are widely regarded as a global leader in industrial cybersecurity.  </w:t>
      </w:r>
    </w:p>
    <w:p w:rsidR="00000000" w:rsidDel="00000000" w:rsidP="00000000" w:rsidRDefault="00000000" w:rsidRPr="00000000" w14:paraId="0000010E">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0F">
      <w:pPr>
        <w:numPr>
          <w:ilvl w:val="0"/>
          <w:numId w:val="1"/>
        </w:numPr>
        <w:spacing w:after="0" w:afterAutospacing="0" w:before="0" w:beforeAutospacing="0" w:lineRule="auto"/>
        <w:ind w:left="720" w:hanging="360"/>
        <w:rPr/>
      </w:pPr>
      <w:r w:rsidDel="00000000" w:rsidR="00000000" w:rsidRPr="00000000">
        <w:rPr>
          <w:b w:val="1"/>
          <w:bCs w:val="1"/>
          <w:rtl w:val="0"/>
        </w:rPr>
        <w:t xml:space="preserve">Nozomi Networks</w:t>
        <w:br w:type="textWrapping"/>
      </w:r>
    </w:p>
    <w:p w:rsidR="00000000" w:rsidDel="00000000" w:rsidP="00000000" w:rsidRDefault="00000000" w:rsidRPr="00000000" w14:paraId="00000110">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pioneer in OT and IoT cybersecurity, Nozomi Networks provides solutions for asset visibility, threat detection, and operational insights across critical infrastructure and industrial environments.  </w:t>
      </w:r>
    </w:p>
    <w:p w:rsidR="00000000" w:rsidDel="00000000" w:rsidP="00000000" w:rsidRDefault="00000000" w:rsidRPr="00000000" w14:paraId="00000111">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The Nozomi Networks Platform includes Vantage (cloud-based management), Guardian (network sensors for OT/IoT visibility and threat detection), Arc (endpoint visibility and security), and Asset Intelligence and Threat Intelligence services. Guardian Air is a specific offering for wireless OT security.  </w:t>
      </w:r>
    </w:p>
    <w:p w:rsidR="00000000" w:rsidDel="00000000" w:rsidP="00000000" w:rsidRDefault="00000000" w:rsidRPr="00000000" w14:paraId="00000112">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Strong asset intelligence and real-time threat detection capabilities, powered by AI. They boast a high customer satisfaction rate and retention, and are recognized for their OEM-agnostic solutions and scalability. Their platform supports a broad range of OT, IoT, and IT assets. They have a significant global partner ecosystem.  </w:t>
      </w:r>
    </w:p>
    <w:p w:rsidR="00000000" w:rsidDel="00000000" w:rsidP="00000000" w:rsidRDefault="00000000" w:rsidRPr="00000000" w14:paraId="00000113">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Specific weaknesses were not prominently cited in the provided research snippets.</w:t>
      </w:r>
    </w:p>
    <w:p w:rsidR="00000000" w:rsidDel="00000000" w:rsidP="00000000" w:rsidRDefault="00000000" w:rsidRPr="00000000" w14:paraId="00000114">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Nozomi has an extensive partner network including industrial automation companies (Honeywell, Siemens, Schneider Electric, ABB, Emerson, GE, Mitsubishi Electric), IT cybersecurity companies (IBM Security), consulting firms (Accenture, EY), and MSSPs.  </w:t>
      </w:r>
    </w:p>
    <w:p w:rsidR="00000000" w:rsidDel="00000000" w:rsidP="00000000" w:rsidRDefault="00000000" w:rsidRPr="00000000" w14:paraId="00000115">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Recognized as a Leader in the Gartner Magic Quadrant for CPS Protection Platforms and a Strong Performer in the Forrester Wave. Customers rank them highly on Gartner Peer Insights for OT Security.  </w:t>
      </w:r>
    </w:p>
    <w:p w:rsidR="00000000" w:rsidDel="00000000" w:rsidP="00000000" w:rsidRDefault="00000000" w:rsidRPr="00000000" w14:paraId="00000116">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17">
      <w:pPr>
        <w:numPr>
          <w:ilvl w:val="0"/>
          <w:numId w:val="1"/>
        </w:numPr>
        <w:spacing w:after="0" w:afterAutospacing="0" w:before="0" w:beforeAutospacing="0" w:lineRule="auto"/>
        <w:ind w:left="720" w:hanging="360"/>
        <w:rPr/>
      </w:pPr>
      <w:r w:rsidDel="00000000" w:rsidR="00000000" w:rsidRPr="00000000">
        <w:rPr>
          <w:b w:val="1"/>
          <w:bCs w:val="1"/>
          <w:rtl w:val="0"/>
        </w:rPr>
        <w:t xml:space="preserve">Claroty</w:t>
        <w:br w:type="textWrapping"/>
      </w:r>
    </w:p>
    <w:p w:rsidR="00000000" w:rsidDel="00000000" w:rsidP="00000000" w:rsidRDefault="00000000" w:rsidRPr="00000000" w14:paraId="00000118">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Claroty focuses on securing cyber-physical systems (CPS) across industrial, healthcare, commercial, and public sectors, offering a platform to protect the Extended Internet of Things (XIoT).  </w:t>
      </w:r>
    </w:p>
    <w:p w:rsidR="00000000" w:rsidDel="00000000" w:rsidP="00000000" w:rsidRDefault="00000000" w:rsidRPr="00000000" w14:paraId="00000119">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The Claroty Platform (available as cloud-based xDome or on-premise CTD) provides asset visibility, exposure management, network protection, secure access (Claroty SRA), and threat detection. They emphasize deep protocol coverage and industry-specific solutions.  </w:t>
      </w:r>
    </w:p>
    <w:p w:rsidR="00000000" w:rsidDel="00000000" w:rsidP="00000000" w:rsidRDefault="00000000" w:rsidRPr="00000000" w14:paraId="0000011A">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Deep domain expertise tailored to specific verticals (industrial, healthcare, commercial), a comprehensive platform with a broad set of capabilities, and strong industry recognition. They were positioned highest for Ability to Execute and furthest for Completeness of Vision in the 2025 Gartner CPS Protection Platforms Magic Quadrant. Their platform offers multiple asset discovery methods.  </w:t>
      </w:r>
    </w:p>
    <w:p w:rsidR="00000000" w:rsidDel="00000000" w:rsidP="00000000" w:rsidRDefault="00000000" w:rsidRPr="00000000" w14:paraId="0000011B">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Some general comments suggest proprietary solutions can have high costs and may require consulting for deployment , though this was not specific to Claroty alone.  </w:t>
      </w:r>
    </w:p>
    <w:p w:rsidR="00000000" w:rsidDel="00000000" w:rsidP="00000000" w:rsidRDefault="00000000" w:rsidRPr="00000000" w14:paraId="0000011C">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Claroty has a robust Technology Alliances Program (CTAP) with partners including IT and security vendors (AWS, Cisco, Crowdstrike, Fortinet, Microsoft, Palo Alto Networks, ServiceNow, Splunk, Tenable) and industrial automation companies (Rockwell Automation, Schneider Electric).  </w:t>
      </w:r>
    </w:p>
    <w:p w:rsidR="00000000" w:rsidDel="00000000" w:rsidP="00000000" w:rsidRDefault="00000000" w:rsidRPr="00000000" w14:paraId="0000011D">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A Leader in the Gartner Magic Quadrant for CPS Protection Platforms. Recognized as Best in KLAS for Healthcare IoT Security and a Strong Performer in the Forrester Wave for OT Security Solutions.  </w:t>
      </w:r>
    </w:p>
    <w:p w:rsidR="00000000" w:rsidDel="00000000" w:rsidP="00000000" w:rsidRDefault="00000000" w:rsidRPr="00000000" w14:paraId="0000011E">
      <w:pPr>
        <w:numPr>
          <w:ilvl w:val="0"/>
          <w:numId w:val="1"/>
        </w:numPr>
        <w:spacing w:after="0" w:afterAutospacing="0" w:before="0" w:beforeAutospacing="0" w:lineRule="auto"/>
        <w:ind w:left="720" w:hanging="360"/>
        <w:rPr/>
      </w:pPr>
      <w:r w:rsidDel="00000000" w:rsidR="00000000" w:rsidRPr="00000000">
        <w:rPr>
          <w:b w:val="1"/>
          <w:bCs w:val="1"/>
          <w:rtl w:val="0"/>
        </w:rPr>
        <w:t xml:space="preserve">Fortinet</w:t>
        <w:br w:type="textWrapping"/>
      </w:r>
    </w:p>
    <w:p w:rsidR="00000000" w:rsidDel="00000000" w:rsidP="00000000" w:rsidRDefault="00000000" w:rsidRPr="00000000" w14:paraId="0000011F">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major IT cybersecurity vendor offering a broad portfolio of security solutions, Fortinet has extended its Security Fabric architecture to address OT environments.  </w:t>
      </w:r>
    </w:p>
    <w:p w:rsidR="00000000" w:rsidDel="00000000" w:rsidP="00000000" w:rsidRDefault="00000000" w:rsidRPr="00000000" w14:paraId="00000120">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The Fortinet Security Fabric for OT includes ruggedized FortiGate Next-Generation Firewalls, FortiNAC (Network Access Control), FortiSIEM, FortiAnalyzer, FortiDeceptor, and FortiEDR, along with OT-specific threat intelligence subscriptions (Industrial Security Service). They emphasize integrated IT/OT security, microsegmentation, and virtual patching.  </w:t>
      </w:r>
    </w:p>
    <w:p w:rsidR="00000000" w:rsidDel="00000000" w:rsidP="00000000" w:rsidRDefault="00000000" w:rsidRPr="00000000" w14:paraId="00000121">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A comprehensive and integrated product portfolio, strong brand recognition in cybersecurity, advanced threat intelligence from FortiGuard Labs, and an extensive global partner network. Their Security Fabric aims to provide broad, integrated, and automated security. Customers on Gartner Peer Insights praise enhanced network security and new features.  </w:t>
      </w:r>
    </w:p>
    <w:p w:rsidR="00000000" w:rsidDel="00000000" w:rsidP="00000000" w:rsidRDefault="00000000" w:rsidRPr="00000000" w14:paraId="00000122">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The cybersecurity market is highly competitive. A significant portion of revenue comes from hardware sales, which could be a vulnerability. The complexity of integrating numerous solutions can be a challenge for some customers.  </w:t>
      </w:r>
    </w:p>
    <w:p w:rsidR="00000000" w:rsidDel="00000000" w:rsidP="00000000" w:rsidRDefault="00000000" w:rsidRPr="00000000" w14:paraId="00000123">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Fortinet's Fabric-Ready Partner Program includes integrations with OT specialists like Nozomi Networks, Claroty, and Dragos, as well as industrial vendors like Schweitzer Engineering Laboratories (SEL).  </w:t>
      </w:r>
    </w:p>
    <w:p w:rsidR="00000000" w:rsidDel="00000000" w:rsidP="00000000" w:rsidRDefault="00000000" w:rsidRPr="00000000" w14:paraId="00000124">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Evaluated in the Gartner Magic Quadrant for CPS Protection Platforms. While specific Forrester Wave positioning wasn't detailed for OT in snippets beyond evaluation, their broad security platform is well-recognized.  </w:t>
      </w:r>
    </w:p>
    <w:p w:rsidR="00000000" w:rsidDel="00000000" w:rsidP="00000000" w:rsidRDefault="00000000" w:rsidRPr="00000000" w14:paraId="00000125">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26">
      <w:pPr>
        <w:numPr>
          <w:ilvl w:val="0"/>
          <w:numId w:val="1"/>
        </w:numPr>
        <w:spacing w:after="0" w:afterAutospacing="0" w:before="0" w:beforeAutospacing="0" w:lineRule="auto"/>
        <w:ind w:left="720" w:hanging="360"/>
        <w:rPr/>
      </w:pPr>
      <w:r w:rsidDel="00000000" w:rsidR="00000000" w:rsidRPr="00000000">
        <w:rPr>
          <w:b w:val="1"/>
          <w:bCs w:val="1"/>
          <w:rtl w:val="0"/>
        </w:rPr>
        <w:t xml:space="preserve">Palo Alto Networks</w:t>
        <w:br w:type="textWrapping"/>
      </w:r>
    </w:p>
    <w:p w:rsidR="00000000" w:rsidDel="00000000" w:rsidP="00000000" w:rsidRDefault="00000000" w:rsidRPr="00000000" w14:paraId="00000127">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leading IT cybersecurity company known for its next-generation firewalls and cloud security solutions, Palo Alto Networks offers specialized solutions for Industrial OT security.  </w:t>
      </w:r>
    </w:p>
    <w:p w:rsidR="00000000" w:rsidDel="00000000" w:rsidP="00000000" w:rsidRDefault="00000000" w:rsidRPr="00000000" w14:paraId="00000128">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Their Industrial OT Security solution leverages their NGFWs, cloud-delivered security services (like Advanced WildFire for malware analysis, DNS Security, IoT Security subscription), and Prisma SASE. They emphasize a Zero Trust approach for OT environments, ML-powered threat prevention, and comprehensive asset visibility powered by "Precision AI™".  </w:t>
      </w:r>
    </w:p>
    <w:p w:rsidR="00000000" w:rsidDel="00000000" w:rsidP="00000000" w:rsidRDefault="00000000" w:rsidRPr="00000000" w14:paraId="00000129">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Strong capabilities in network security and threat prevention, a clear strategy around Zero Trust for OT, and the use of AI/ML for advanced threat detection. They cite significant ROI for their OT security solution (351% ROI).  </w:t>
      </w:r>
    </w:p>
    <w:p w:rsidR="00000000" w:rsidDel="00000000" w:rsidP="00000000" w:rsidRDefault="00000000" w:rsidRPr="00000000" w14:paraId="0000012A">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A QKS review noted potential limitations in visibility for some legacy systems, complex initial configurations, a higher rate of false positives in some instances, premium pricing, and an absence of deception technology.  </w:t>
      </w:r>
    </w:p>
    <w:p w:rsidR="00000000" w:rsidDel="00000000" w:rsidP="00000000" w:rsidRDefault="00000000" w:rsidRPr="00000000" w14:paraId="0000012B">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While specific OT partnerships were not extensively detailed in the snippets, their overall strategy involves a broad ecosystem for their security platforms.</w:t>
      </w:r>
    </w:p>
    <w:p w:rsidR="00000000" w:rsidDel="00000000" w:rsidP="00000000" w:rsidRDefault="00000000" w:rsidRPr="00000000" w14:paraId="0000012C">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Named a Leader in the Forrester Wave for OT Security Solutions. Evaluated in the Gartner Magic Quadrant for CPS Protection Platforms.  </w:t>
      </w:r>
    </w:p>
    <w:p w:rsidR="00000000" w:rsidDel="00000000" w:rsidP="00000000" w:rsidRDefault="00000000" w:rsidRPr="00000000" w14:paraId="0000012D">
      <w:pPr>
        <w:numPr>
          <w:ilvl w:val="0"/>
          <w:numId w:val="1"/>
        </w:numPr>
        <w:spacing w:after="0" w:afterAutospacing="0" w:before="0" w:beforeAutospacing="0" w:lineRule="auto"/>
        <w:ind w:left="720" w:hanging="360"/>
        <w:rPr/>
      </w:pPr>
      <w:r w:rsidDel="00000000" w:rsidR="00000000" w:rsidRPr="00000000">
        <w:rPr>
          <w:b w:val="1"/>
          <w:bCs w:val="1"/>
          <w:rtl w:val="0"/>
        </w:rPr>
        <w:t xml:space="preserve">Cisco</w:t>
        <w:br w:type="textWrapping"/>
      </w:r>
    </w:p>
    <w:p w:rsidR="00000000" w:rsidDel="00000000" w:rsidP="00000000" w:rsidRDefault="00000000" w:rsidRPr="00000000" w14:paraId="0000012E">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dominant player in networking hardware and IT security, Cisco provides industrial security solutions designed to protect critical infrastructure and manufacturing environments.  </w:t>
      </w:r>
    </w:p>
    <w:p w:rsidR="00000000" w:rsidDel="00000000" w:rsidP="00000000" w:rsidRDefault="00000000" w:rsidRPr="00000000" w14:paraId="0000012F">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Cisco's Industrial Threat Defense solution includes Cisco Cyber Vision for OT asset visibility, Cisco Secure Firewall for industrial network segmentation, Cisco Identity Services Engine (ISE) for access control, and Cisco Secure Equipment Access for Zero Trust Network Access (ZTNA) to the plant floor. They leverage their industrial networking portfolio (switches, routers) as a security fabric.  </w:t>
      </w:r>
    </w:p>
    <w:p w:rsidR="00000000" w:rsidDel="00000000" w:rsidP="00000000" w:rsidRDefault="00000000" w:rsidRPr="00000000" w14:paraId="00000130">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Deep expertise in networking, a comprehensive portfolio spanning IT and OT, a strong focus on facilitating IT/OT collaboration, and the provision of Cisco Validated Designs (CVDs) as reference architectures. They are enhancing Cyber Vision with threat intelligence from Cisco Vulnerability Management and integrations with platforms like Splunk ARI.  </w:t>
      </w:r>
    </w:p>
    <w:p w:rsidR="00000000" w:rsidDel="00000000" w:rsidP="00000000" w:rsidRDefault="00000000" w:rsidRPr="00000000" w14:paraId="00000131">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Heavy reliance on the broader networking industry can be a vulnerability. They face pricing pressure from low-cost competitors, and their extensive product portfolio can be complex for customers to navigate.  </w:t>
      </w:r>
    </w:p>
    <w:p w:rsidR="00000000" w:rsidDel="00000000" w:rsidP="00000000" w:rsidRDefault="00000000" w:rsidRPr="00000000" w14:paraId="00000132">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Cisco has a vast partner ecosystem. For OT security, integrations with platforms like Splunk are highlighted.  </w:t>
      </w:r>
    </w:p>
    <w:p w:rsidR="00000000" w:rsidDel="00000000" w:rsidP="00000000" w:rsidRDefault="00000000" w:rsidRPr="00000000" w14:paraId="00000133">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Evaluated in the Gartner Magic Quadrant for CPS Protection Platforms. Their strength lies in leveraging their networking infrastructure for security enforcement.  </w:t>
      </w:r>
    </w:p>
    <w:p w:rsidR="00000000" w:rsidDel="00000000" w:rsidP="00000000" w:rsidRDefault="00000000" w:rsidRPr="00000000" w14:paraId="00000134">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35">
      <w:pPr>
        <w:numPr>
          <w:ilvl w:val="0"/>
          <w:numId w:val="1"/>
        </w:numPr>
        <w:spacing w:after="0" w:afterAutospacing="0" w:before="0" w:beforeAutospacing="0" w:lineRule="auto"/>
        <w:ind w:left="720" w:hanging="360"/>
        <w:rPr/>
      </w:pPr>
      <w:r w:rsidDel="00000000" w:rsidR="00000000" w:rsidRPr="00000000">
        <w:rPr>
          <w:b w:val="1"/>
          <w:bCs w:val="1"/>
          <w:rtl w:val="0"/>
        </w:rPr>
        <w:t xml:space="preserve">Microsoft</w:t>
        <w:br w:type="textWrapping"/>
      </w:r>
    </w:p>
    <w:p w:rsidR="00000000" w:rsidDel="00000000" w:rsidP="00000000" w:rsidRDefault="00000000" w:rsidRPr="00000000" w14:paraId="00000136">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global technology leader, Microsoft offers OT and IoT security solutions through its Microsoft Defender for IoT platform, integrating with its broader security ecosystem.  </w:t>
      </w:r>
    </w:p>
    <w:p w:rsidR="00000000" w:rsidDel="00000000" w:rsidP="00000000" w:rsidRDefault="00000000" w:rsidRPr="00000000" w14:paraId="00000137">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Microsoft Defender for IoT provides agentless network monitoring for asset discovery, risk-based vulnerability management, and behavioral analytics for threat detection across OT, ICS, and enterprise IoT devices. It integrates deeply with Microsoft Sentinel (SIEM/SOAR) and Microsoft Defender XDR.  </w:t>
      </w:r>
    </w:p>
    <w:p w:rsidR="00000000" w:rsidDel="00000000" w:rsidP="00000000" w:rsidRDefault="00000000" w:rsidRPr="00000000" w14:paraId="00000138">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AI-powered security capabilities, strong cloud integration (Azure), a unified security operations approach through integration with Sentinel and Defender XDR, and OT-aware threat intelligence from Microsoft's security research teams. They offer both passive and active monitoring capabilities.  </w:t>
      </w:r>
    </w:p>
    <w:p w:rsidR="00000000" w:rsidDel="00000000" w:rsidP="00000000" w:rsidRDefault="00000000" w:rsidRPr="00000000" w14:paraId="00000139">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Specific weaknesses for Defender for IoT were not detailed in the provided snippets.</w:t>
      </w:r>
    </w:p>
    <w:p w:rsidR="00000000" w:rsidDel="00000000" w:rsidP="00000000" w:rsidRDefault="00000000" w:rsidRPr="00000000" w14:paraId="0000013A">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Microsoft Defender for IoT integrates with a wide array of Microsoft services and likely third-party solutions via Sentinel and Defender XDR APIs. Dragos is listed as a technology partner.  </w:t>
      </w:r>
    </w:p>
    <w:p w:rsidR="00000000" w:rsidDel="00000000" w:rsidP="00000000" w:rsidRDefault="00000000" w:rsidRPr="00000000" w14:paraId="0000013B">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Evaluated in the Gartner Magic Quadrant for CPS Protection Platforms. Their key differentiator is the tight integration with Azure cloud services and the broader Microsoft security stack.  </w:t>
      </w:r>
    </w:p>
    <w:p w:rsidR="00000000" w:rsidDel="00000000" w:rsidP="00000000" w:rsidRDefault="00000000" w:rsidRPr="00000000" w14:paraId="0000013C">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3D">
      <w:pPr>
        <w:numPr>
          <w:ilvl w:val="0"/>
          <w:numId w:val="1"/>
        </w:numPr>
        <w:spacing w:after="0" w:afterAutospacing="0" w:before="0" w:beforeAutospacing="0" w:lineRule="auto"/>
        <w:ind w:left="720" w:hanging="360"/>
        <w:rPr/>
      </w:pPr>
      <w:r w:rsidDel="00000000" w:rsidR="00000000" w:rsidRPr="00000000">
        <w:rPr>
          <w:b w:val="1"/>
          <w:bCs w:val="1"/>
          <w:rtl w:val="0"/>
        </w:rPr>
        <w:t xml:space="preserve">Tenable</w:t>
        <w:br w:type="textWrapping"/>
      </w:r>
    </w:p>
    <w:p w:rsidR="00000000" w:rsidDel="00000000" w:rsidP="00000000" w:rsidRDefault="00000000" w:rsidRPr="00000000" w14:paraId="0000013E">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well-established leader in vulnerability management, Tenable has expanded its expertise into OT security with its Tenable OT Security platform (formerly Tenable.ot, and incorporating technology from Indegy).  </w:t>
      </w:r>
    </w:p>
    <w:p w:rsidR="00000000" w:rsidDel="00000000" w:rsidP="00000000" w:rsidRDefault="00000000" w:rsidRPr="00000000" w14:paraId="0000013F">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Tenable OT Security provides OT asset discovery (using a patented hybrid approach of passive scanning and active querying), vulnerability management with VPR (Vulnerability Priority Rating) scoring, threat detection, and configuration change tracking. It's part of the Tenable One Exposure Management Platform for unified IT/OT risk visibility.  </w:t>
      </w:r>
    </w:p>
    <w:p w:rsidR="00000000" w:rsidDel="00000000" w:rsidP="00000000" w:rsidRDefault="00000000" w:rsidRPr="00000000" w14:paraId="00000140">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Industry-leading vulnerability management capabilities with extensive CVE coverage and zero-day research. Their hybrid asset discovery approach aims for comprehensive visibility without impacting OT operations. They offer flexible deployment options and a scalable asset-based licensing model. Strong integration with their IT vulnerability management solutions.  </w:t>
      </w:r>
    </w:p>
    <w:p w:rsidR="00000000" w:rsidDel="00000000" w:rsidP="00000000" w:rsidRDefault="00000000" w:rsidRPr="00000000" w14:paraId="00000141">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While strong in vulnerability management and asset discovery, some competitors might offer more extensive native capabilities in areas like OT-specific incident response or advanced threat hunting within their core platforms.</w:t>
      </w:r>
    </w:p>
    <w:p w:rsidR="00000000" w:rsidDel="00000000" w:rsidP="00000000" w:rsidRDefault="00000000" w:rsidRPr="00000000" w14:paraId="00000142">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Tenable has a technology ecosystem that includes a strategic partnership with Siemens Energy. Other partners include BeyondTrust, Splunk, Aruba, IBM Security, Palo Alto Networks, and Waterfall Security, focusing on integrations for enhanced visibility and control.  </w:t>
      </w:r>
    </w:p>
    <w:p w:rsidR="00000000" w:rsidDel="00000000" w:rsidP="00000000" w:rsidRDefault="00000000" w:rsidRPr="00000000" w14:paraId="00000143">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Recognized as a Strong Performer in the Forrester Wave for OT Security Solutions and evaluated in the Gartner Magic Quadrant for CPS Protection Platforms.  </w:t>
      </w:r>
    </w:p>
    <w:p w:rsidR="00000000" w:rsidDel="00000000" w:rsidP="00000000" w:rsidRDefault="00000000" w:rsidRPr="00000000" w14:paraId="00000144">
      <w:pPr>
        <w:numPr>
          <w:ilvl w:val="1"/>
          <w:numId w:val="1"/>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45">
      <w:pPr>
        <w:numPr>
          <w:ilvl w:val="0"/>
          <w:numId w:val="1"/>
        </w:numPr>
        <w:spacing w:after="0" w:afterAutospacing="0" w:before="0" w:beforeAutospacing="0" w:lineRule="auto"/>
        <w:ind w:left="720" w:hanging="360"/>
        <w:rPr/>
      </w:pPr>
      <w:r w:rsidDel="00000000" w:rsidR="00000000" w:rsidRPr="00000000">
        <w:rPr>
          <w:b w:val="1"/>
          <w:bCs w:val="1"/>
          <w:rtl w:val="0"/>
        </w:rPr>
        <w:t xml:space="preserve">Siemens</w:t>
        <w:br w:type="textWrapping"/>
      </w:r>
    </w:p>
    <w:p w:rsidR="00000000" w:rsidDel="00000000" w:rsidP="00000000" w:rsidRDefault="00000000" w:rsidRPr="00000000" w14:paraId="00000146">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 global industrial automation and digitalization powerhouse, Siemens embeds cybersecurity into its products and offers a comprehensive suite of industrial cybersecurity services and solutions.  </w:t>
      </w:r>
    </w:p>
    <w:p w:rsidR="00000000" w:rsidDel="00000000" w:rsidP="00000000" w:rsidRDefault="00000000" w:rsidRPr="00000000" w14:paraId="00000147">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Siemens employs a "Defense-in-Depth" concept strengthened by Zero Trust principles, covering plant security, network security, and system integrity. They offer hardened industrial products, security advisories (via Siemens ProductCERT), compliance consulting (IEC 62443, NIS2), and managed OT security services, including a joint IT/OT Security Operations Center (SOC) with Accenture. </w:t>
      </w:r>
    </w:p>
    <w:p w:rsidR="00000000" w:rsidDel="00000000" w:rsidP="00000000" w:rsidRDefault="00000000" w:rsidRPr="00000000" w14:paraId="00000148">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Deep and extensive expertise in industrial automation and various vertical domains. Their ability to integrate security directly into their own widely used automation hardware and software is a key advantage. They have a global service footprint and a holistic approach to cybersecurity across the product lifecycle.  </w:t>
      </w:r>
    </w:p>
    <w:p w:rsidR="00000000" w:rsidDel="00000000" w:rsidP="00000000" w:rsidRDefault="00000000" w:rsidRPr="00000000" w14:paraId="00000149">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Potential concerns about vendor lock-in due to their proprietary ecosystem. Specific Siemens products have also been flagged by CISA for vulnerabilities, though this is common for many large OT vendors.  </w:t>
      </w:r>
    </w:p>
    <w:p w:rsidR="00000000" w:rsidDel="00000000" w:rsidP="00000000" w:rsidRDefault="00000000" w:rsidRPr="00000000" w14:paraId="0000014A">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A significant partnership is with Accenture for delivering managed IT/OT SOC services. They are also part of the Charter of Trust initiative. Tenable has a strategic partnership with Siemens Energy.  </w:t>
      </w:r>
    </w:p>
    <w:p w:rsidR="00000000" w:rsidDel="00000000" w:rsidP="00000000" w:rsidRDefault="00000000" w:rsidRPr="00000000" w14:paraId="0000014B">
      <w:pPr>
        <w:numPr>
          <w:ilvl w:val="1"/>
          <w:numId w:val="1"/>
        </w:numPr>
        <w:spacing w:after="0" w:afterAutospacing="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Evaluated in the Gartner Magic Quadrant for CPS Protection Platforms. Siemens is a major player due to its incumbency in industrial environments.  </w:t>
      </w:r>
    </w:p>
    <w:p w:rsidR="00000000" w:rsidDel="00000000" w:rsidP="00000000" w:rsidRDefault="00000000" w:rsidRPr="00000000" w14:paraId="0000014C">
      <w:pPr>
        <w:numPr>
          <w:ilvl w:val="0"/>
          <w:numId w:val="1"/>
        </w:numPr>
        <w:spacing w:after="0" w:afterAutospacing="0" w:before="0" w:beforeAutospacing="0" w:lineRule="auto"/>
        <w:ind w:left="720" w:hanging="360"/>
        <w:rPr/>
      </w:pPr>
      <w:r w:rsidDel="00000000" w:rsidR="00000000" w:rsidRPr="00000000">
        <w:rPr>
          <w:b w:val="1"/>
          <w:bCs w:val="1"/>
          <w:rtl w:val="0"/>
        </w:rPr>
        <w:t xml:space="preserve">Honeywell</w:t>
        <w:br w:type="textWrapping"/>
      </w:r>
    </w:p>
    <w:p w:rsidR="00000000" w:rsidDel="00000000" w:rsidP="00000000" w:rsidRDefault="00000000" w:rsidRPr="00000000" w14:paraId="0000014D">
      <w:pPr>
        <w:numPr>
          <w:ilvl w:val="1"/>
          <w:numId w:val="1"/>
        </w:numPr>
        <w:spacing w:after="0" w:afterAutospacing="0" w:before="0" w:beforeAutospacing="0" w:lineRule="auto"/>
        <w:ind w:left="1440" w:hanging="360"/>
        <w:rPr/>
      </w:pPr>
      <w:r w:rsidDel="00000000" w:rsidR="00000000" w:rsidRPr="00000000">
        <w:rPr>
          <w:b w:val="1"/>
          <w:bCs w:val="1"/>
          <w:rtl w:val="0"/>
        </w:rPr>
        <w:t xml:space="preserve">Overview:</w:t>
      </w:r>
      <w:r w:rsidDel="00000000" w:rsidR="00000000" w:rsidRPr="00000000">
        <w:rPr>
          <w:rtl w:val="0"/>
        </w:rPr>
        <w:t xml:space="preserve"> Another leading industrial automation company, Honeywell applies its extensive industrial expertise to OT cybersecurity through its Honeywell Forge portfolio.  </w:t>
      </w:r>
    </w:p>
    <w:p w:rsidR="00000000" w:rsidDel="00000000" w:rsidP="00000000" w:rsidRDefault="00000000" w:rsidRPr="00000000" w14:paraId="0000014E">
      <w:pPr>
        <w:numPr>
          <w:ilvl w:val="1"/>
          <w:numId w:val="1"/>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Honeywell Forge Cybersecurity+ includes solutions like Cyber Insights (for visibility and risk management) and Cyber Watch (for monitoring). They offer managed security services (AMIR - Automated Mitigation and Incident Response), professional cybersecurity services, and specialized tools like Honeywell SMX for secure USB and removable media usage. Their offerings are designed to be vendor-agnostic.  </w:t>
      </w:r>
    </w:p>
    <w:p w:rsidR="00000000" w:rsidDel="00000000" w:rsidP="00000000" w:rsidRDefault="00000000" w:rsidRPr="00000000" w14:paraId="0000014F">
      <w:pPr>
        <w:numPr>
          <w:ilvl w:val="1"/>
          <w:numId w:val="1"/>
        </w:numPr>
        <w:spacing w:after="0" w:afterAutospacing="0" w:before="0" w:beforeAutospacing="0" w:lineRule="auto"/>
        <w:ind w:left="1440" w:hanging="360"/>
        <w:rPr/>
      </w:pPr>
      <w:r w:rsidDel="00000000" w:rsidR="00000000" w:rsidRPr="00000000">
        <w:rPr>
          <w:b w:val="1"/>
          <w:bCs w:val="1"/>
          <w:rtl w:val="0"/>
        </w:rPr>
        <w:t xml:space="preserve">Strengths:</w:t>
      </w:r>
      <w:r w:rsidDel="00000000" w:rsidR="00000000" w:rsidRPr="00000000">
        <w:rPr>
          <w:rtl w:val="0"/>
        </w:rPr>
        <w:t xml:space="preserve"> Deep understanding of industrial processes and control systems, a vendor-neutral approach to cybersecurity solutions, and a focus on operational resilience and business continuity. They have a strong presence in process industries.  </w:t>
      </w:r>
    </w:p>
    <w:p w:rsidR="00000000" w:rsidDel="00000000" w:rsidP="00000000" w:rsidRDefault="00000000" w:rsidRPr="00000000" w14:paraId="00000150">
      <w:pPr>
        <w:numPr>
          <w:ilvl w:val="1"/>
          <w:numId w:val="1"/>
        </w:numPr>
        <w:spacing w:after="0" w:afterAutospacing="0" w:before="0" w:beforeAutospacing="0" w:lineRule="auto"/>
        <w:ind w:left="1440" w:hanging="360"/>
        <w:rPr/>
      </w:pPr>
      <w:r w:rsidDel="00000000" w:rsidR="00000000" w:rsidRPr="00000000">
        <w:rPr>
          <w:b w:val="1"/>
          <w:bCs w:val="1"/>
          <w:rtl w:val="0"/>
        </w:rPr>
        <w:t xml:space="preserve">Weaknesses:</w:t>
      </w:r>
      <w:r w:rsidDel="00000000" w:rsidR="00000000" w:rsidRPr="00000000">
        <w:rPr>
          <w:rtl w:val="0"/>
        </w:rPr>
        <w:t xml:space="preserve"> Specific weaknesses were not prominently cited in the provided research snippets.</w:t>
      </w:r>
    </w:p>
    <w:p w:rsidR="00000000" w:rsidDel="00000000" w:rsidP="00000000" w:rsidRDefault="00000000" w:rsidRPr="00000000" w14:paraId="00000151">
      <w:pPr>
        <w:numPr>
          <w:ilvl w:val="1"/>
          <w:numId w:val="1"/>
        </w:numPr>
        <w:spacing w:after="0" w:afterAutospacing="0" w:before="0" w:beforeAutospacing="0" w:lineRule="auto"/>
        <w:ind w:left="1440" w:hanging="360"/>
        <w:rPr/>
      </w:pPr>
      <w:r w:rsidDel="00000000" w:rsidR="00000000" w:rsidRPr="00000000">
        <w:rPr>
          <w:b w:val="1"/>
          <w:bCs w:val="1"/>
          <w:rtl w:val="0"/>
        </w:rPr>
        <w:t xml:space="preserve">Strategic Partnerships:</w:t>
      </w:r>
      <w:r w:rsidDel="00000000" w:rsidR="00000000" w:rsidRPr="00000000">
        <w:rPr>
          <w:rtl w:val="0"/>
        </w:rPr>
        <w:t xml:space="preserve"> Honeywell has a key partnership with Nozomi Networks to combine Nozomi's visibility and threat detection with Honeywell Forge Cybersecurity software and services.  </w:t>
      </w:r>
    </w:p>
    <w:p w:rsidR="00000000" w:rsidDel="00000000" w:rsidP="00000000" w:rsidRDefault="00000000" w:rsidRPr="00000000" w14:paraId="00000152">
      <w:pPr>
        <w:numPr>
          <w:ilvl w:val="1"/>
          <w:numId w:val="1"/>
        </w:numPr>
        <w:spacing w:after="240" w:before="0" w:beforeAutospacing="0" w:lineRule="auto"/>
        <w:ind w:left="1440" w:hanging="360"/>
        <w:rPr/>
      </w:pPr>
      <w:r w:rsidDel="00000000" w:rsidR="00000000" w:rsidRPr="00000000">
        <w:rPr>
          <w:b w:val="1"/>
          <w:bCs w:val="1"/>
          <w:rtl w:val="0"/>
        </w:rPr>
        <w:t xml:space="preserve">Market Positioning:</w:t>
      </w:r>
      <w:r w:rsidDel="00000000" w:rsidR="00000000" w:rsidRPr="00000000">
        <w:rPr>
          <w:rtl w:val="0"/>
        </w:rPr>
        <w:t xml:space="preserve"> Recognized as a Strong Performer in the Forrester Wave for OT Security Solutions and evaluated in the Gartner Magic Quadrant for CPS Protection Platforms.  </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V. Services Market: Margins, Rates, and Key Offerings</w:t>
      </w:r>
    </w:p>
    <w:p w:rsidR="00000000" w:rsidDel="00000000" w:rsidP="00000000" w:rsidRDefault="00000000" w:rsidRPr="00000000" w14:paraId="00000154">
      <w:pPr>
        <w:spacing w:after="240" w:before="240" w:lineRule="auto"/>
        <w:rPr/>
      </w:pPr>
      <w:r w:rsidDel="00000000" w:rsidR="00000000" w:rsidRPr="00000000">
        <w:rPr>
          <w:rtl w:val="0"/>
        </w:rPr>
        <w:t xml:space="preserve">The OT security services market is a critical and rapidly growing component of the overall landscape, driven by the complexity of securing industrial environments and the persistent shortage of specialized talent.</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A. High-Margin Service Opportunities in OT Security</w:t>
      </w:r>
    </w:p>
    <w:p w:rsidR="00000000" w:rsidDel="00000000" w:rsidP="00000000" w:rsidRDefault="00000000" w:rsidRPr="00000000" w14:paraId="00000156">
      <w:pPr>
        <w:spacing w:after="240" w:before="240" w:lineRule="auto"/>
        <w:rPr/>
      </w:pPr>
      <w:r w:rsidDel="00000000" w:rsidR="00000000" w:rsidRPr="00000000">
        <w:rPr>
          <w:rtl w:val="0"/>
        </w:rPr>
        <w:t xml:space="preserve">While specific margin data for OT security services is not readily available in the provided research, high margins can be inferred for services that require deep, specialized OT knowledge, address critical and high-stakes risks, and where skilled personnel are scarce. The documented shortage of cybersecurity professionals with OT expertise directly contributes to a "scarcity premium" for services reliant on this unique skillset. This premium naturally drives higher margins for specialized consulting, incident response, and advanced managed services when compared to more commoditized IT security services.  </w:t>
      </w:r>
    </w:p>
    <w:p w:rsidR="00000000" w:rsidDel="00000000" w:rsidP="00000000" w:rsidRDefault="00000000" w:rsidRPr="00000000" w14:paraId="00000157">
      <w:pPr>
        <w:spacing w:after="240" w:before="240" w:lineRule="auto"/>
        <w:rPr/>
      </w:pPr>
      <w:r w:rsidDel="00000000" w:rsidR="00000000" w:rsidRPr="00000000">
        <w:rPr>
          <w:rtl w:val="0"/>
        </w:rPr>
        <w:t xml:space="preserve">Potential high-margin areas include:</w:t>
      </w:r>
    </w:p>
    <w:p w:rsidR="00000000" w:rsidDel="00000000" w:rsidP="00000000" w:rsidRDefault="00000000" w:rsidRPr="00000000" w14:paraId="00000158">
      <w:pPr>
        <w:numPr>
          <w:ilvl w:val="0"/>
          <w:numId w:val="2"/>
        </w:numPr>
        <w:spacing w:after="0" w:afterAutospacing="0" w:before="240" w:lineRule="auto"/>
        <w:ind w:left="720" w:hanging="360"/>
        <w:rPr/>
      </w:pPr>
      <w:r w:rsidDel="00000000" w:rsidR="00000000" w:rsidRPr="00000000">
        <w:rPr>
          <w:b w:val="1"/>
          <w:bCs w:val="1"/>
          <w:rtl w:val="0"/>
        </w:rPr>
        <w:t xml:space="preserve">Specialized OT Security Consulting:</w:t>
      </w:r>
      <w:r w:rsidDel="00000000" w:rsidR="00000000" w:rsidRPr="00000000">
        <w:rPr>
          <w:rtl w:val="0"/>
        </w:rPr>
        <w:t xml:space="preserve"> Services such as developing bespoke OT-specific security strategies, designing and implementing complex IT-OT convergence architectures, navigating niche regulatory compliance frameworks (e.g., detailed IEC 62443 implementation, NERC CIP readiness), and conducting in-depth OT risk assessments are likely to command premium rates due to the specialized expertise required.  </w:t>
      </w:r>
    </w:p>
    <w:p w:rsidR="00000000" w:rsidDel="00000000" w:rsidP="00000000" w:rsidRDefault="00000000" w:rsidRPr="00000000" w14:paraId="00000159">
      <w:pPr>
        <w:numPr>
          <w:ilvl w:val="0"/>
          <w:numId w:val="2"/>
        </w:numPr>
        <w:spacing w:after="0" w:afterAutospacing="0" w:before="0" w:beforeAutospacing="0" w:lineRule="auto"/>
        <w:ind w:left="720" w:hanging="360"/>
        <w:rPr/>
      </w:pPr>
      <w:r w:rsidDel="00000000" w:rsidR="00000000" w:rsidRPr="00000000">
        <w:rPr>
          <w:b w:val="1"/>
          <w:bCs w:val="1"/>
          <w:rtl w:val="0"/>
        </w:rPr>
        <w:t xml:space="preserve">OT Incident Response (IR):</w:t>
      </w:r>
      <w:r w:rsidDel="00000000" w:rsidR="00000000" w:rsidRPr="00000000">
        <w:rPr>
          <w:rtl w:val="0"/>
        </w:rPr>
        <w:t xml:space="preserve"> The average cost of a single OT cybersecurity incident is reported to be approximately USD 3 million, encompassing downtime, equipment replacement, fines, and labor costs. This high financial impact underscores the immense value and urgency of effective IR services. Specialized OT IR teams, capable of safely navigating active industrial environments and understanding the nuances of ICS/SCADA incidents, can therefore command premium rates.  </w:t>
      </w:r>
    </w:p>
    <w:p w:rsidR="00000000" w:rsidDel="00000000" w:rsidP="00000000" w:rsidRDefault="00000000" w:rsidRPr="00000000" w14:paraId="0000015A">
      <w:pPr>
        <w:numPr>
          <w:ilvl w:val="0"/>
          <w:numId w:val="2"/>
        </w:numPr>
        <w:spacing w:after="0" w:afterAutospacing="0" w:before="0" w:beforeAutospacing="0" w:lineRule="auto"/>
        <w:ind w:left="720" w:hanging="360"/>
        <w:rPr/>
      </w:pPr>
      <w:r w:rsidDel="00000000" w:rsidR="00000000" w:rsidRPr="00000000">
        <w:rPr>
          <w:b w:val="1"/>
          <w:bCs w:val="1"/>
          <w:rtl w:val="0"/>
        </w:rPr>
        <w:t xml:space="preserve">Advanced Penetration Testing for OT Environments:</w:t>
      </w:r>
      <w:r w:rsidDel="00000000" w:rsidR="00000000" w:rsidRPr="00000000">
        <w:rPr>
          <w:rtl w:val="0"/>
        </w:rPr>
        <w:t xml:space="preserve"> Unlike standard IT penetration tests, OT-focused assessments require a profound understanding of industrial control system protocols, potential physical process impacts, and safety considerations. This specialization, coupled with the potential for severe consequences if not performed correctly, makes advanced OT penetration testing a higher-margin service.</w:t>
      </w:r>
    </w:p>
    <w:p w:rsidR="00000000" w:rsidDel="00000000" w:rsidP="00000000" w:rsidRDefault="00000000" w:rsidRPr="00000000" w14:paraId="0000015B">
      <w:pPr>
        <w:numPr>
          <w:ilvl w:val="0"/>
          <w:numId w:val="2"/>
        </w:numPr>
        <w:spacing w:after="240" w:before="0" w:beforeAutospacing="0" w:lineRule="auto"/>
        <w:ind w:left="720" w:hanging="360"/>
        <w:rPr/>
      </w:pPr>
      <w:r w:rsidDel="00000000" w:rsidR="00000000" w:rsidRPr="00000000">
        <w:rPr>
          <w:b w:val="1"/>
          <w:bCs w:val="1"/>
          <w:rtl w:val="0"/>
        </w:rPr>
        <w:t xml:space="preserve">Managed Detection and Response (MDR) for OT / OT SOC-as-a-Service:</w:t>
      </w:r>
      <w:r w:rsidDel="00000000" w:rsidR="00000000" w:rsidRPr="00000000">
        <w:rPr>
          <w:rtl w:val="0"/>
        </w:rPr>
        <w:t xml:space="preserve"> Providing 24/7 continuous monitoring, OT-specific threat hunting, and expert analysis of security events in industrial environments leverages scarce skills and delivers high value to organizations lacking these internal capabilities.  </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 Typical Rates and Engagement Models</w:t>
      </w:r>
    </w:p>
    <w:p w:rsidR="00000000" w:rsidDel="00000000" w:rsidP="00000000" w:rsidRDefault="00000000" w:rsidRPr="00000000" w14:paraId="0000015D">
      <w:pPr>
        <w:spacing w:after="240" w:before="240" w:lineRule="auto"/>
        <w:rPr/>
      </w:pPr>
      <w:r w:rsidDel="00000000" w:rsidR="00000000" w:rsidRPr="00000000">
        <w:rPr>
          <w:rtl w:val="0"/>
        </w:rPr>
        <w:t xml:space="preserve">Pricing for OT security services varies significantly based on the type of service, scope of the engagement, the provider's level of expertise and reputation, and the specific engagement model employed.</w:t>
      </w:r>
    </w:p>
    <w:p w:rsidR="00000000" w:rsidDel="00000000" w:rsidP="00000000" w:rsidRDefault="00000000" w:rsidRPr="00000000" w14:paraId="0000015E">
      <w:pPr>
        <w:numPr>
          <w:ilvl w:val="0"/>
          <w:numId w:val="12"/>
        </w:numPr>
        <w:spacing w:after="0" w:afterAutospacing="0" w:before="240" w:lineRule="auto"/>
        <w:ind w:left="720" w:hanging="360"/>
        <w:rPr/>
      </w:pPr>
      <w:r w:rsidDel="00000000" w:rsidR="00000000" w:rsidRPr="00000000">
        <w:rPr>
          <w:b w:val="1"/>
          <w:bCs w:val="1"/>
          <w:rtl w:val="0"/>
        </w:rPr>
        <w:t xml:space="preserve">OT Security Consulting:</w:t>
        <w:br w:type="textWrapping"/>
      </w:r>
    </w:p>
    <w:p w:rsidR="00000000" w:rsidDel="00000000" w:rsidP="00000000" w:rsidRDefault="00000000" w:rsidRPr="00000000" w14:paraId="0000015F">
      <w:pPr>
        <w:numPr>
          <w:ilvl w:val="1"/>
          <w:numId w:val="12"/>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Include OT security strategy development, IT/OT convergence planning, cybersecurity standards development and compliance assistance (e.g., NIST 800-82, IEC 62443), comprehensive risk assessments, and development of actionable security roadmaps. </w:t>
      </w:r>
    </w:p>
    <w:p w:rsidR="00000000" w:rsidDel="00000000" w:rsidP="00000000" w:rsidRDefault="00000000" w:rsidRPr="00000000" w14:paraId="00000160">
      <w:pPr>
        <w:numPr>
          <w:ilvl w:val="1"/>
          <w:numId w:val="12"/>
        </w:numPr>
        <w:spacing w:after="0" w:afterAutospacing="0" w:before="0" w:beforeAutospacing="0" w:lineRule="auto"/>
        <w:ind w:left="1440" w:hanging="360"/>
        <w:rPr/>
      </w:pPr>
      <w:r w:rsidDel="00000000" w:rsidR="00000000" w:rsidRPr="00000000">
        <w:rPr>
          <w:b w:val="1"/>
          <w:bCs w:val="1"/>
          <w:rtl w:val="0"/>
        </w:rPr>
        <w:t xml:space="preserve">Rates &amp; Models:</w:t>
      </w:r>
      <w:r w:rsidDel="00000000" w:rsidR="00000000" w:rsidRPr="00000000">
        <w:rPr>
          <w:rtl w:val="0"/>
        </w:rPr>
        <w:t xml:space="preserve"> General cybersecurity consulting rates typically range from USD 150 to USD 300 per hour, with some firms offering flat rates around USD 100 per hour for certain services. However, due to the specialized knowledge required, OT-specific consulting services likely trend towards the higher end of this range or command even higher bespoke rates. Engagements can be structured as fixed-price contracts for well-defined scopes or as time and materials (T&amp;M) contracts, particularly for short-term or less clearly defined urgent needs.  </w:t>
      </w:r>
    </w:p>
    <w:p w:rsidR="00000000" w:rsidDel="00000000" w:rsidP="00000000" w:rsidRDefault="00000000" w:rsidRPr="00000000" w14:paraId="00000161">
      <w:pPr>
        <w:numPr>
          <w:ilvl w:val="1"/>
          <w:numId w:val="12"/>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62">
      <w:pPr>
        <w:numPr>
          <w:ilvl w:val="0"/>
          <w:numId w:val="12"/>
        </w:numPr>
        <w:spacing w:after="0" w:afterAutospacing="0" w:before="0" w:beforeAutospacing="0" w:lineRule="auto"/>
        <w:ind w:left="720" w:hanging="360"/>
        <w:rPr/>
      </w:pPr>
      <w:r w:rsidDel="00000000" w:rsidR="00000000" w:rsidRPr="00000000">
        <w:rPr>
          <w:b w:val="1"/>
          <w:bCs w:val="1"/>
          <w:rtl w:val="0"/>
        </w:rPr>
        <w:t xml:space="preserve">Managed Detection and Response (MDR) / SOC-as-a-Service for OT:</w:t>
        <w:br w:type="textWrapping"/>
      </w:r>
    </w:p>
    <w:p w:rsidR="00000000" w:rsidDel="00000000" w:rsidP="00000000" w:rsidRDefault="00000000" w:rsidRPr="00000000" w14:paraId="00000163">
      <w:pPr>
        <w:numPr>
          <w:ilvl w:val="1"/>
          <w:numId w:val="12"/>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These services provide continuous monitoring of OT networks, real-time threat detection, alert triage and investigation, incident response support, and ongoing vulnerability management. EY, for example, offers OT security solutions built on the ServiceNow OTM platform. Siemens and Accenture offer a joint IT/OT SOC with flexible pricing.  </w:t>
      </w:r>
    </w:p>
    <w:p w:rsidR="00000000" w:rsidDel="00000000" w:rsidP="00000000" w:rsidRDefault="00000000" w:rsidRPr="00000000" w14:paraId="00000164">
      <w:pPr>
        <w:numPr>
          <w:ilvl w:val="1"/>
          <w:numId w:val="12"/>
        </w:numPr>
        <w:spacing w:after="0" w:afterAutospacing="0" w:before="0" w:beforeAutospacing="0" w:lineRule="auto"/>
        <w:ind w:left="1440" w:hanging="360"/>
        <w:rPr/>
      </w:pPr>
      <w:r w:rsidDel="00000000" w:rsidR="00000000" w:rsidRPr="00000000">
        <w:rPr>
          <w:b w:val="1"/>
          <w:bCs w:val="1"/>
          <w:rtl w:val="0"/>
        </w:rPr>
        <w:t xml:space="preserve">Rates &amp; Models:</w:t>
      </w:r>
      <w:r w:rsidDel="00000000" w:rsidR="00000000" w:rsidRPr="00000000">
        <w:rPr>
          <w:rtl w:val="0"/>
        </w:rPr>
        <w:t xml:space="preserve"> General SOC-as-a-Service for IT environments can range from USD 10 to USD 25 per device per month. Pricing models for OT-specific MSSPs are likely to be more varied, potentially based on factors such as the number of sites, the complexity and criticality of the monitored assets, the scope of services included (e.g., basic monitoring vs. full MDR with proactive threat hunting), and service level agreements (SLAs). Some providers may offer tiered pricing based on plant size or service scope.  </w:t>
      </w:r>
    </w:p>
    <w:p w:rsidR="00000000" w:rsidDel="00000000" w:rsidP="00000000" w:rsidRDefault="00000000" w:rsidRPr="00000000" w14:paraId="00000165">
      <w:pPr>
        <w:numPr>
          <w:ilvl w:val="1"/>
          <w:numId w:val="12"/>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66">
      <w:pPr>
        <w:numPr>
          <w:ilvl w:val="0"/>
          <w:numId w:val="12"/>
        </w:numPr>
        <w:spacing w:after="0" w:afterAutospacing="0" w:before="0" w:beforeAutospacing="0" w:lineRule="auto"/>
        <w:ind w:left="720" w:hanging="360"/>
        <w:rPr/>
      </w:pPr>
      <w:r w:rsidDel="00000000" w:rsidR="00000000" w:rsidRPr="00000000">
        <w:rPr>
          <w:b w:val="1"/>
          <w:bCs w:val="1"/>
          <w:rtl w:val="0"/>
        </w:rPr>
        <w:t xml:space="preserve">Incident Response (IR) Services:</w:t>
        <w:br w:type="textWrapping"/>
      </w:r>
    </w:p>
    <w:p w:rsidR="00000000" w:rsidDel="00000000" w:rsidP="00000000" w:rsidRDefault="00000000" w:rsidRPr="00000000" w14:paraId="00000167">
      <w:pPr>
        <w:numPr>
          <w:ilvl w:val="1"/>
          <w:numId w:val="12"/>
        </w:numPr>
        <w:spacing w:after="0" w:afterAutospacing="0" w:before="0" w:beforeAutospacing="0" w:lineRule="auto"/>
        <w:ind w:left="1440" w:hanging="360"/>
        <w:rPr/>
      </w:pPr>
      <w:r w:rsidDel="00000000" w:rsidR="00000000" w:rsidRPr="00000000">
        <w:rPr>
          <w:b w:val="1"/>
          <w:bCs w:val="1"/>
          <w:rtl w:val="0"/>
        </w:rPr>
        <w:t xml:space="preserve">Offerings:</w:t>
      </w:r>
      <w:r w:rsidDel="00000000" w:rsidR="00000000" w:rsidRPr="00000000">
        <w:rPr>
          <w:rtl w:val="0"/>
        </w:rPr>
        <w:t xml:space="preserve"> Encompass the full lifecycle of incident management, including initial detection and validation, containment of the threat, eradication of malicious actors or code, recovery of affected systems, and post-incident analysis and lessons learned.  </w:t>
      </w:r>
    </w:p>
    <w:p w:rsidR="00000000" w:rsidDel="00000000" w:rsidP="00000000" w:rsidRDefault="00000000" w:rsidRPr="00000000" w14:paraId="00000168">
      <w:pPr>
        <w:numPr>
          <w:ilvl w:val="1"/>
          <w:numId w:val="12"/>
        </w:numPr>
        <w:spacing w:after="0" w:afterAutospacing="0" w:before="0" w:beforeAutospacing="0" w:lineRule="auto"/>
        <w:ind w:left="1440" w:hanging="360"/>
        <w:rPr/>
      </w:pPr>
      <w:r w:rsidDel="00000000" w:rsidR="00000000" w:rsidRPr="00000000">
        <w:rPr>
          <w:b w:val="1"/>
          <w:bCs w:val="1"/>
          <w:rtl w:val="0"/>
        </w:rPr>
        <w:t xml:space="preserve">Costs &amp; Models:</w:t>
      </w:r>
      <w:r w:rsidDel="00000000" w:rsidR="00000000" w:rsidRPr="00000000">
        <w:rPr>
          <w:rtl w:val="0"/>
        </w:rPr>
        <w:t xml:space="preserve"> IR services are often delivered on a project basis for active incidents or through retainer agreements that guarantee availability and define response times. Given the average cost of an OT incident is around USD 3 million (including labor, downtime, fines, and equipment replacement) , the cost of professional IR services, while significant, can be substantially less than the potential losses. Outsourcing IR can be more cost-effective than building and maintaining a dedicated, highly skilled in-house OT IR team. For services like incident response and critical infrastructure risk assessments, pricing models are likely to be less about hourly rates and more about value delivered, risk mitigated, or potential losses averted. The substantial average incident cost provides a strong anchor for value-based pricing for IR and preventative consulting. Clients are less likely to focus solely on an hourly rate if a provider can demonstrably prevent or mitigate massive financial and operational losses.  </w:t>
      </w:r>
    </w:p>
    <w:p w:rsidR="00000000" w:rsidDel="00000000" w:rsidP="00000000" w:rsidRDefault="00000000" w:rsidRPr="00000000" w14:paraId="00000169">
      <w:pPr>
        <w:numPr>
          <w:ilvl w:val="1"/>
          <w:numId w:val="12"/>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6A">
      <w:pPr>
        <w:numPr>
          <w:ilvl w:val="0"/>
          <w:numId w:val="12"/>
        </w:numPr>
        <w:spacing w:after="0" w:afterAutospacing="0" w:before="0" w:beforeAutospacing="0" w:lineRule="auto"/>
        <w:ind w:left="720" w:hanging="360"/>
        <w:rPr/>
      </w:pPr>
      <w:r w:rsidDel="00000000" w:rsidR="00000000" w:rsidRPr="00000000">
        <w:rPr>
          <w:b w:val="1"/>
          <w:bCs w:val="1"/>
          <w:rtl w:val="0"/>
        </w:rPr>
        <w:t xml:space="preserve">Penetration Testing for OT:</w:t>
        <w:br w:type="textWrapping"/>
      </w:r>
    </w:p>
    <w:p w:rsidR="00000000" w:rsidDel="00000000" w:rsidP="00000000" w:rsidRDefault="00000000" w:rsidRPr="00000000" w14:paraId="0000016B">
      <w:pPr>
        <w:numPr>
          <w:ilvl w:val="1"/>
          <w:numId w:val="12"/>
        </w:numPr>
        <w:spacing w:after="0" w:afterAutospacing="0" w:before="0" w:beforeAutospacing="0" w:lineRule="auto"/>
        <w:ind w:left="1440" w:hanging="360"/>
        <w:rPr/>
      </w:pPr>
      <w:r w:rsidDel="00000000" w:rsidR="00000000" w:rsidRPr="00000000">
        <w:rPr>
          <w:b w:val="1"/>
          <w:bCs w:val="1"/>
          <w:rtl w:val="0"/>
        </w:rPr>
        <w:t xml:space="preserve">Rates &amp; Models:</w:t>
      </w:r>
      <w:r w:rsidDel="00000000" w:rsidR="00000000" w:rsidRPr="00000000">
        <w:rPr>
          <w:rtl w:val="0"/>
        </w:rPr>
        <w:t xml:space="preserve"> General IT penetration testing services can range from USD 120 to USD 200 per hour. Penetration testing specifically for OT environments would command higher rates due to the specialized skills, tools, and methodologies required to safely test systems that control physical processes. These engagements are typically scoped and priced on a project basis.  </w:t>
      </w:r>
    </w:p>
    <w:p w:rsidR="00000000" w:rsidDel="00000000" w:rsidP="00000000" w:rsidRDefault="00000000" w:rsidRPr="00000000" w14:paraId="0000016C">
      <w:pPr>
        <w:numPr>
          <w:ilvl w:val="1"/>
          <w:numId w:val="12"/>
        </w:numPr>
        <w:spacing w:after="240" w:before="0" w:beforeAutospacing="0" w:lineRule="auto"/>
        <w:ind w:left="1440" w:hanging="360"/>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Table 4: Indicative Rate Ranges and Engagement Models for OT Security Services</w:t>
      </w:r>
    </w:p>
    <w:tbl>
      <w:tblPr>
        <w:tblStyle w:val="Table4"/>
        <w:tblpPr w:leftFromText="180" w:rightFromText="180" w:topFromText="180" w:bottomFromText="180" w:vertAnchor="margin" w:horzAnchor="margin" w:tblpXSpec="center" w:tblpYSpec="center"/>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8108108108108"/>
        <w:gridCol w:w="2296.2162162162163"/>
        <w:gridCol w:w="2588.1081081081084"/>
        <w:gridCol w:w="2704.864864864865"/>
        <w:tblGridChange w:id="0">
          <w:tblGrid>
            <w:gridCol w:w="1770.8108108108108"/>
            <w:gridCol w:w="2296.2162162162163"/>
            <w:gridCol w:w="2588.1081081081084"/>
            <w:gridCol w:w="2704.8648648648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b w:val="1"/>
                <w:bCs w:val="1"/>
                <w:rtl w:val="0"/>
              </w:rPr>
              <w:t xml:space="preserve">Service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b w:val="1"/>
                <w:bCs w:val="1"/>
                <w:rtl w:val="0"/>
              </w:rPr>
              <w:t xml:space="preserve">Typical Offerings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b w:val="1"/>
                <w:bCs w:val="1"/>
                <w:rtl w:val="0"/>
              </w:rPr>
              <w:t xml:space="preserve">Indicative Rate Range/Pricing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b w:val="1"/>
                <w:bCs w:val="1"/>
                <w:rtl w:val="0"/>
              </w:rPr>
              <w:t xml:space="preserve">Key Considerations</w:t>
            </w:r>
            <w:r w:rsidDel="00000000" w:rsidR="00000000" w:rsidRPr="00000000">
              <w:rPr>
                <w:rtl w:val="0"/>
              </w:rPr>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OT Security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Strategy development, risk assessments, compliance (IEC 62443, NIST), IT-OT convergence planning, security architecture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USD 200-500+/hour (estimate, OT specialization premium); Fixed-price for defined projects; Time &amp; Materials for ongoing advisory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Depth of OT expertise, industry vertical experience, scope of engagement, deliverables, vendor neutrality.</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OT Managed Detection &amp; Response (MDR) / SOC-as-a-Service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24/7 monitoring, OT-specific threat detection &amp; hunting, alert analysis, incident response support, vulnerability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Per device/asset per month (likely higher than IT's $10-25/device); Tiered by service level/scope; Custom pricing by plant size/complexity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SLA guarantees (response times), OT protocol support, integration with existing tools, expertise of SOC analysts, reporting capabilities.</w:t>
            </w:r>
          </w:p>
        </w:tc>
      </w:tr>
      <w:tr>
        <w:trPr>
          <w:cantSplit w:val="0"/>
          <w:trHeight w:val="2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OT Incident Response (IR)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Emergency response, containment, eradication, recovery, forensics, post-incident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Retainer-based (for guaranteed availability); Project-based (emergency engagement rates likely premium); Value-based pricing reflecting risk mitigated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Speed of response, OT environment experience, forensic capabilities, understanding of industrial processes, ability to minimize operational impact during response.</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OT Penetration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Simulating attacks on OT systems, vulnerability identification, ICS protocol testing, physical security aspects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USD 250-600+/hour (estimate, OT specialization premium); Project-based pricing based on scope and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Methodologies safe for OT, understanding of potential process impacts, experience with specific ICS/SCADA systems, quality of reporting and remediation advice.</w:t>
            </w:r>
          </w:p>
        </w:tc>
      </w:tr>
    </w:tbl>
    <w:p w:rsidR="00000000" w:rsidDel="00000000" w:rsidP="00000000" w:rsidRDefault="00000000" w:rsidRPr="00000000" w14:paraId="00000182">
      <w:pPr>
        <w:spacing w:after="240" w:before="240" w:lineRule="auto"/>
        <w:rPr/>
      </w:pPr>
      <w:r w:rsidDel="00000000" w:rsidR="00000000" w:rsidRPr="00000000">
        <w:rPr>
          <w:rtl w:val="0"/>
        </w:rPr>
        <w:t xml:space="preserve"> </w:t>
      </w:r>
    </w:p>
    <w:p w:rsidR="00000000" w:rsidDel="00000000" w:rsidP="00000000" w:rsidRDefault="00000000" w:rsidRPr="00000000" w14:paraId="00000183">
      <w:pPr>
        <w:spacing w:after="240" w:before="240" w:lineRule="auto"/>
        <w:rPr/>
      </w:pPr>
      <w:r w:rsidDel="00000000" w:rsidR="00000000" w:rsidRPr="00000000">
        <w:rPr>
          <w:i w:val="1"/>
          <w:iCs w:val="1"/>
          <w:rtl w:val="0"/>
        </w:rPr>
        <w:t xml:space="preserve">(Note: Specific OT service rates are often not publicly detailed and are subject to negotiation and scope. The ranges provided for OT services are educated estimates based on general cybersecurity rates and the specialization required for OT.)</w:t>
      </w:r>
      <w:r w:rsidDel="00000000" w:rsidR="00000000" w:rsidRPr="00000000">
        <w:rPr>
          <w:rtl w:val="0"/>
        </w:rPr>
        <w:t xml:space="preserve"> This table provides a practical overview of service costs and engagement structures. It helps end-users budget for services and allows service providers to benchmark their offerings. It highlights the financial aspects of consuming or delivering OT security expertise.</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VI. Customer Purchasing Patterns and Key Considerations</w:t>
      </w:r>
    </w:p>
    <w:p w:rsidR="00000000" w:rsidDel="00000000" w:rsidP="00000000" w:rsidRDefault="00000000" w:rsidRPr="00000000" w14:paraId="00000185">
      <w:pPr>
        <w:spacing w:after="240" w:before="240" w:lineRule="auto"/>
        <w:rPr/>
      </w:pPr>
      <w:r w:rsidDel="00000000" w:rsidR="00000000" w:rsidRPr="00000000">
        <w:rPr>
          <w:rtl w:val="0"/>
        </w:rPr>
        <w:t xml:space="preserve">Understanding why and how organizations invest in OT security is crucial for vendors to align their offerings and for stakeholders to make informed decisions.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A. Motivations for OT Security Investments</w:t>
      </w:r>
    </w:p>
    <w:p w:rsidR="00000000" w:rsidDel="00000000" w:rsidP="00000000" w:rsidRDefault="00000000" w:rsidRPr="00000000" w14:paraId="00000187">
      <w:pPr>
        <w:spacing w:after="240" w:before="240" w:lineRule="auto"/>
        <w:rPr/>
      </w:pPr>
      <w:r w:rsidDel="00000000" w:rsidR="00000000" w:rsidRPr="00000000">
        <w:rPr>
          <w:rtl w:val="0"/>
        </w:rPr>
        <w:t xml:space="preserve">The primary motivations driving organizations to invest in OT security solutions and services are multifaceted but center on protecting core business operations and meeting external obligations. These include:</w:t>
      </w:r>
    </w:p>
    <w:p w:rsidR="00000000" w:rsidDel="00000000" w:rsidP="00000000" w:rsidRDefault="00000000" w:rsidRPr="00000000" w14:paraId="00000188">
      <w:pPr>
        <w:numPr>
          <w:ilvl w:val="0"/>
          <w:numId w:val="5"/>
        </w:numPr>
        <w:spacing w:after="0" w:afterAutospacing="0" w:before="240" w:lineRule="auto"/>
        <w:ind w:left="720" w:hanging="360"/>
        <w:rPr/>
      </w:pPr>
      <w:r w:rsidDel="00000000" w:rsidR="00000000" w:rsidRPr="00000000">
        <w:rPr>
          <w:b w:val="1"/>
          <w:bCs w:val="1"/>
          <w:rtl w:val="0"/>
        </w:rPr>
        <w:t xml:space="preserve">Risk Mitigation:</w:t>
      </w:r>
      <w:r w:rsidDel="00000000" w:rsidR="00000000" w:rsidRPr="00000000">
        <w:rPr>
          <w:rtl w:val="0"/>
        </w:rPr>
        <w:t xml:space="preserve"> This is a paramount concern, encompassing the prevention of operational disruptions, avoidance of costly downtime, protection against data breaches (especially of sensitive operational or intellectual property data), and, critically, ensuring the safety of personnel and the environment.  </w:t>
      </w:r>
    </w:p>
    <w:p w:rsidR="00000000" w:rsidDel="00000000" w:rsidP="00000000" w:rsidRDefault="00000000" w:rsidRPr="00000000" w14:paraId="00000189">
      <w:pPr>
        <w:numPr>
          <w:ilvl w:val="0"/>
          <w:numId w:val="5"/>
        </w:numPr>
        <w:spacing w:after="0" w:afterAutospacing="0" w:before="0" w:beforeAutospacing="0" w:lineRule="auto"/>
        <w:ind w:left="720" w:hanging="360"/>
        <w:rPr/>
      </w:pPr>
      <w:r w:rsidDel="00000000" w:rsidR="00000000" w:rsidRPr="00000000">
        <w:rPr>
          <w:b w:val="1"/>
          <w:bCs w:val="1"/>
          <w:rtl w:val="0"/>
        </w:rPr>
        <w:t xml:space="preserve">Regulatory Compliance:</w:t>
      </w:r>
      <w:r w:rsidDel="00000000" w:rsidR="00000000" w:rsidRPr="00000000">
        <w:rPr>
          <w:rtl w:val="0"/>
        </w:rPr>
        <w:t xml:space="preserve"> Adherence to a growing body of industry-specific and regional cybersecurity regulations is a major driver. Failure to comply can result in significant fines, legal liabilities, and reputational damage.  </w:t>
      </w:r>
    </w:p>
    <w:p w:rsidR="00000000" w:rsidDel="00000000" w:rsidP="00000000" w:rsidRDefault="00000000" w:rsidRPr="00000000" w14:paraId="0000018A">
      <w:pPr>
        <w:numPr>
          <w:ilvl w:val="0"/>
          <w:numId w:val="5"/>
        </w:numPr>
        <w:spacing w:after="0" w:afterAutospacing="0" w:before="0" w:beforeAutospacing="0" w:lineRule="auto"/>
        <w:ind w:left="720" w:hanging="360"/>
        <w:rPr/>
      </w:pPr>
      <w:r w:rsidDel="00000000" w:rsidR="00000000" w:rsidRPr="00000000">
        <w:rPr>
          <w:b w:val="1"/>
          <w:bCs w:val="1"/>
          <w:rtl w:val="0"/>
        </w:rPr>
        <w:t xml:space="preserve">Ensuring Operational Uptime and Resilience:</w:t>
      </w:r>
      <w:r w:rsidDel="00000000" w:rsidR="00000000" w:rsidRPr="00000000">
        <w:rPr>
          <w:rtl w:val="0"/>
        </w:rPr>
        <w:t xml:space="preserve"> Maintaining the continuous and reliable operation of industrial processes is fundamental. OT security investments aim to enhance the resilience of these operations against cyber threats, minimizing the likelihood and impact of disruptions.  </w:t>
      </w:r>
    </w:p>
    <w:p w:rsidR="00000000" w:rsidDel="00000000" w:rsidP="00000000" w:rsidRDefault="00000000" w:rsidRPr="00000000" w14:paraId="0000018B">
      <w:pPr>
        <w:numPr>
          <w:ilvl w:val="0"/>
          <w:numId w:val="5"/>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18C">
      <w:pPr>
        <w:numPr>
          <w:ilvl w:val="0"/>
          <w:numId w:val="5"/>
        </w:numPr>
        <w:spacing w:after="0" w:afterAutospacing="0" w:before="0" w:beforeAutospacing="0" w:lineRule="auto"/>
        <w:ind w:left="720" w:hanging="360"/>
        <w:rPr/>
      </w:pPr>
      <w:r w:rsidDel="00000000" w:rsidR="00000000" w:rsidRPr="00000000">
        <w:rPr>
          <w:b w:val="1"/>
          <w:bCs w:val="1"/>
          <w:rtl w:val="0"/>
        </w:rPr>
        <w:t xml:space="preserve">Managing IT-OT Convergence Risks:</w:t>
      </w:r>
      <w:r w:rsidDel="00000000" w:rsidR="00000000" w:rsidRPr="00000000">
        <w:rPr>
          <w:rtl w:val="0"/>
        </w:rPr>
        <w:t xml:space="preserve"> As IT and OT systems become increasingly interconnected, organizations invest in security to manage the new vulnerabilities and threat vectors that arise from this convergence, protecting OT assets from threats that may originate in or traverse IT networks.  </w:t>
      </w:r>
    </w:p>
    <w:p w:rsidR="00000000" w:rsidDel="00000000" w:rsidP="00000000" w:rsidRDefault="00000000" w:rsidRPr="00000000" w14:paraId="0000018D">
      <w:pPr>
        <w:numPr>
          <w:ilvl w:val="0"/>
          <w:numId w:val="5"/>
        </w:numPr>
        <w:spacing w:after="240" w:before="0" w:beforeAutospacing="0" w:lineRule="auto"/>
        <w:ind w:left="720" w:hanging="360"/>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While compliance has historically been a significant initial driver for OT security projects , a notable shift is occurring, particularly within larger and more mature organizations. Purchasing decisions are increasingly being guided by a more holistic and sophisticated understanding of cyber risk exposure and the overarching need for operational resilience, rather than merely fulfilling a checklist of regulatory requirements. This evolution means there is a greater emphasis on proactive security measures, comprehensive visibility across the entire OT landscape, robust and well-rehearsed incident response capabilities, and the ability to quickly recover from attacks. This trend is evident in reports indicating that OT cybersecurity budgets are moving towards long-term strategy, resilience, and regulatory readiness, rather than simply patching legacy systems or purchasing disparate tools. The focus is shifting from a reactive stance to a strategic one, prioritizing resilience and the long-term value of security investments. This favors solutions and services that can offer quantifiable risk reduction and demonstrably improve an organization's ability to withstand and recover from cyberattacks, not just pass an audit.  </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B. Key Criteria for Vendor and Solution Selection</w:t>
      </w:r>
    </w:p>
    <w:p w:rsidR="00000000" w:rsidDel="00000000" w:rsidP="00000000" w:rsidRDefault="00000000" w:rsidRPr="00000000" w14:paraId="00000190">
      <w:pPr>
        <w:spacing w:after="240" w:before="240" w:lineRule="auto"/>
        <w:rPr/>
      </w:pPr>
      <w:r w:rsidDel="00000000" w:rsidR="00000000" w:rsidRPr="00000000">
        <w:rPr>
          <w:rtl w:val="0"/>
        </w:rPr>
        <w:t xml:space="preserve">When selecting OT security vendors and solutions, organizations prioritize a range of criteria that reflect the unique demands of industrial environments:</w:t>
      </w:r>
    </w:p>
    <w:p w:rsidR="00000000" w:rsidDel="00000000" w:rsidP="00000000" w:rsidRDefault="00000000" w:rsidRPr="00000000" w14:paraId="00000191">
      <w:pPr>
        <w:numPr>
          <w:ilvl w:val="0"/>
          <w:numId w:val="10"/>
        </w:numPr>
        <w:spacing w:after="0" w:afterAutospacing="0" w:before="240" w:lineRule="auto"/>
        <w:ind w:left="720" w:hanging="360"/>
        <w:rPr/>
      </w:pPr>
      <w:r w:rsidDel="00000000" w:rsidR="00000000" w:rsidRPr="00000000">
        <w:rPr>
          <w:b w:val="1"/>
          <w:bCs w:val="1"/>
          <w:rtl w:val="0"/>
        </w:rPr>
        <w:t xml:space="preserve">OT-Specific Expertise:</w:t>
      </w:r>
      <w:r w:rsidDel="00000000" w:rsidR="00000000" w:rsidRPr="00000000">
        <w:rPr>
          <w:rtl w:val="0"/>
        </w:rPr>
        <w:t xml:space="preserve"> Deep understanding of industrial protocols (e.g., Modbus, DNP3, Profinet, S7), operational processes, and the specific challenges of ICS/SCADA environments is paramount.  </w:t>
      </w:r>
    </w:p>
    <w:p w:rsidR="00000000" w:rsidDel="00000000" w:rsidP="00000000" w:rsidRDefault="00000000" w:rsidRPr="00000000" w14:paraId="00000192">
      <w:pPr>
        <w:numPr>
          <w:ilvl w:val="0"/>
          <w:numId w:val="10"/>
        </w:numPr>
        <w:spacing w:after="0" w:afterAutospacing="0" w:before="0" w:beforeAutospacing="0" w:lineRule="auto"/>
        <w:ind w:left="720" w:hanging="360"/>
        <w:rPr/>
      </w:pPr>
      <w:r w:rsidDel="00000000" w:rsidR="00000000" w:rsidRPr="00000000">
        <w:rPr>
          <w:b w:val="1"/>
          <w:bCs w:val="1"/>
          <w:rtl w:val="0"/>
        </w:rPr>
        <w:t xml:space="preserve">Comprehensive Asset Visibility and Inventory:</w:t>
      </w:r>
      <w:r w:rsidDel="00000000" w:rsidR="00000000" w:rsidRPr="00000000">
        <w:rPr>
          <w:rtl w:val="0"/>
        </w:rPr>
        <w:t xml:space="preserve"> The ability to accurately discover, identify, and maintain a detailed inventory of all connected OT and IIoT assets is a foundational requirement.  </w:t>
      </w:r>
    </w:p>
    <w:p w:rsidR="00000000" w:rsidDel="00000000" w:rsidP="00000000" w:rsidRDefault="00000000" w:rsidRPr="00000000" w14:paraId="00000193">
      <w:pPr>
        <w:numPr>
          <w:ilvl w:val="0"/>
          <w:numId w:val="10"/>
        </w:numPr>
        <w:spacing w:after="0" w:afterAutospacing="0" w:before="0" w:beforeAutospacing="0" w:lineRule="auto"/>
        <w:ind w:left="720" w:hanging="360"/>
        <w:rPr/>
      </w:pPr>
      <w:r w:rsidDel="00000000" w:rsidR="00000000" w:rsidRPr="00000000">
        <w:rPr>
          <w:b w:val="1"/>
          <w:bCs w:val="1"/>
          <w:rtl w:val="0"/>
        </w:rPr>
        <w:t xml:space="preserve">Real-Time Threat Detection and Monitoring:</w:t>
      </w:r>
      <w:r w:rsidDel="00000000" w:rsidR="00000000" w:rsidRPr="00000000">
        <w:rPr>
          <w:rtl w:val="0"/>
        </w:rPr>
        <w:t xml:space="preserve"> Continuous monitoring of OT networks for malicious activity, anomalous behavior, and policy violations is critical.  </w:t>
      </w:r>
    </w:p>
    <w:p w:rsidR="00000000" w:rsidDel="00000000" w:rsidP="00000000" w:rsidRDefault="00000000" w:rsidRPr="00000000" w14:paraId="00000194">
      <w:pPr>
        <w:numPr>
          <w:ilvl w:val="0"/>
          <w:numId w:val="10"/>
        </w:numPr>
        <w:spacing w:after="0" w:afterAutospacing="0" w:before="0" w:beforeAutospacing="0" w:lineRule="auto"/>
        <w:ind w:left="720" w:hanging="360"/>
        <w:rPr/>
      </w:pPr>
      <w:r w:rsidDel="00000000" w:rsidR="00000000" w:rsidRPr="00000000">
        <w:rPr>
          <w:b w:val="1"/>
          <w:bCs w:val="1"/>
          <w:rtl w:val="0"/>
        </w:rPr>
        <w:t xml:space="preserve">Integration Capabilities:</w:t>
      </w:r>
      <w:r w:rsidDel="00000000" w:rsidR="00000000" w:rsidRPr="00000000">
        <w:rPr>
          <w:rtl w:val="0"/>
        </w:rPr>
        <w:t xml:space="preserve"> Seamless integration with existing IT security infrastructure (e.g., SIEM, SOAR, firewalls) and other OT systems is essential for a unified security posture.  </w:t>
      </w:r>
    </w:p>
    <w:p w:rsidR="00000000" w:rsidDel="00000000" w:rsidP="00000000" w:rsidRDefault="00000000" w:rsidRPr="00000000" w14:paraId="00000195">
      <w:pPr>
        <w:numPr>
          <w:ilvl w:val="0"/>
          <w:numId w:val="10"/>
        </w:numPr>
        <w:spacing w:after="0" w:afterAutospacing="0" w:before="0" w:beforeAutospacing="0" w:lineRule="auto"/>
        <w:ind w:left="720" w:hanging="360"/>
        <w:rPr/>
      </w:pPr>
      <w:r w:rsidDel="00000000" w:rsidR="00000000" w:rsidRPr="00000000">
        <w:rPr>
          <w:b w:val="1"/>
          <w:bCs w:val="1"/>
          <w:rtl w:val="0"/>
        </w:rPr>
        <w:t xml:space="preserve">Scalability and Ease of Deployment:</w:t>
      </w:r>
      <w:r w:rsidDel="00000000" w:rsidR="00000000" w:rsidRPr="00000000">
        <w:rPr>
          <w:rtl w:val="0"/>
        </w:rPr>
        <w:t xml:space="preserve"> Solutions must be able to scale across diverse and often geographically distributed industrial environments and be deployable without causing significant operational disruption.  </w:t>
      </w:r>
    </w:p>
    <w:p w:rsidR="00000000" w:rsidDel="00000000" w:rsidP="00000000" w:rsidRDefault="00000000" w:rsidRPr="00000000" w14:paraId="00000196">
      <w:pPr>
        <w:numPr>
          <w:ilvl w:val="0"/>
          <w:numId w:val="10"/>
        </w:numPr>
        <w:spacing w:after="0" w:afterAutospacing="0" w:before="0" w:beforeAutospacing="0" w:lineRule="auto"/>
        <w:ind w:left="720" w:hanging="360"/>
        <w:rPr/>
      </w:pPr>
      <w:r w:rsidDel="00000000" w:rsidR="00000000" w:rsidRPr="00000000">
        <w:rPr>
          <w:b w:val="1"/>
          <w:bCs w:val="1"/>
          <w:rtl w:val="0"/>
        </w:rPr>
        <w:t xml:space="preserve">Support for Legacy Systems:</w:t>
      </w:r>
      <w:r w:rsidDel="00000000" w:rsidR="00000000" w:rsidRPr="00000000">
        <w:rPr>
          <w:rtl w:val="0"/>
        </w:rPr>
        <w:t xml:space="preserve"> Given the prevalence of older equipment, the ability to secure or safely work with legacy systems is a key consideration.  </w:t>
      </w:r>
    </w:p>
    <w:p w:rsidR="00000000" w:rsidDel="00000000" w:rsidP="00000000" w:rsidRDefault="00000000" w:rsidRPr="00000000" w14:paraId="00000197">
      <w:pPr>
        <w:numPr>
          <w:ilvl w:val="0"/>
          <w:numId w:val="10"/>
        </w:numPr>
        <w:spacing w:after="0" w:afterAutospacing="0" w:before="0" w:beforeAutospacing="0" w:lineRule="auto"/>
        <w:ind w:left="720" w:hanging="360"/>
        <w:rPr/>
      </w:pPr>
      <w:r w:rsidDel="00000000" w:rsidR="00000000" w:rsidRPr="00000000">
        <w:rPr>
          <w:b w:val="1"/>
          <w:bCs w:val="1"/>
          <w:rtl w:val="0"/>
        </w:rPr>
        <w:t xml:space="preserve">Compliance with Relevant Standards:</w:t>
      </w:r>
      <w:r w:rsidDel="00000000" w:rsidR="00000000" w:rsidRPr="00000000">
        <w:rPr>
          <w:rtl w:val="0"/>
        </w:rPr>
        <w:t xml:space="preserve"> Solutions should help organizations meet industry-specific and general cybersecurity standards such as IEC 62443, NERC CIP, NIST CSF, and NIS2.  </w:t>
      </w:r>
    </w:p>
    <w:p w:rsidR="00000000" w:rsidDel="00000000" w:rsidP="00000000" w:rsidRDefault="00000000" w:rsidRPr="00000000" w14:paraId="00000198">
      <w:pPr>
        <w:numPr>
          <w:ilvl w:val="0"/>
          <w:numId w:val="10"/>
        </w:numPr>
        <w:spacing w:after="0" w:afterAutospacing="0" w:before="0" w:beforeAutospacing="0" w:lineRule="auto"/>
        <w:ind w:left="720" w:hanging="360"/>
        <w:rPr/>
      </w:pPr>
      <w:r w:rsidDel="00000000" w:rsidR="00000000" w:rsidRPr="00000000">
        <w:rPr>
          <w:b w:val="1"/>
          <w:bCs w:val="1"/>
          <w:rtl w:val="0"/>
        </w:rPr>
        <w:t xml:space="preserve">Low Impact on Operations:</w:t>
      </w:r>
      <w:r w:rsidDel="00000000" w:rsidR="00000000" w:rsidRPr="00000000">
        <w:rPr>
          <w:rtl w:val="0"/>
        </w:rPr>
        <w:t xml:space="preserve"> Security measures, particularly monitoring and assessment tools, should be non-intrusive and have minimal to no impact on the performance or stability of OT systems. Passive monitoring is often preferred.  </w:t>
      </w:r>
    </w:p>
    <w:p w:rsidR="00000000" w:rsidDel="00000000" w:rsidP="00000000" w:rsidRDefault="00000000" w:rsidRPr="00000000" w14:paraId="00000199">
      <w:pPr>
        <w:numPr>
          <w:ilvl w:val="0"/>
          <w:numId w:val="10"/>
        </w:numPr>
        <w:spacing w:after="0" w:afterAutospacing="0" w:before="0" w:beforeAutospacing="0" w:lineRule="auto"/>
        <w:ind w:left="720" w:hanging="360"/>
        <w:rPr/>
      </w:pPr>
      <w:r w:rsidDel="00000000" w:rsidR="00000000" w:rsidRPr="00000000">
        <w:rPr>
          <w:b w:val="1"/>
          <w:bCs w:val="1"/>
          <w:rtl w:val="0"/>
        </w:rPr>
        <w:t xml:space="preserve">Risk-Based Remediation Prioritization:</w:t>
      </w:r>
      <w:r w:rsidDel="00000000" w:rsidR="00000000" w:rsidRPr="00000000">
        <w:rPr>
          <w:rtl w:val="0"/>
        </w:rPr>
        <w:t xml:space="preserve"> The ability to prioritize vulnerability remediation efforts based on actual exploitability, potential impact on operations, and asset criticality is highly valued.  </w:t>
      </w:r>
    </w:p>
    <w:p w:rsidR="00000000" w:rsidDel="00000000" w:rsidP="00000000" w:rsidRDefault="00000000" w:rsidRPr="00000000" w14:paraId="0000019A">
      <w:pPr>
        <w:numPr>
          <w:ilvl w:val="0"/>
          <w:numId w:val="10"/>
        </w:numPr>
        <w:spacing w:after="0" w:afterAutospacing="0" w:before="0" w:beforeAutospacing="0" w:lineRule="auto"/>
        <w:ind w:left="720" w:hanging="360"/>
        <w:rPr/>
      </w:pPr>
      <w:r w:rsidDel="00000000" w:rsidR="00000000" w:rsidRPr="00000000">
        <w:rPr>
          <w:b w:val="1"/>
          <w:bCs w:val="1"/>
          <w:rtl w:val="0"/>
        </w:rPr>
        <w:t xml:space="preserve">Cost-Effectiveness and Return on Investment (ROI):</w:t>
      </w:r>
      <w:r w:rsidDel="00000000" w:rsidR="00000000" w:rsidRPr="00000000">
        <w:rPr>
          <w:rtl w:val="0"/>
        </w:rPr>
        <w:t xml:space="preserve"> While security is paramount, solutions must offer demonstrable value and a justifiable ROI, often framed in terms of risk reduction and avoidance of costly downtime.  </w:t>
      </w:r>
    </w:p>
    <w:p w:rsidR="00000000" w:rsidDel="00000000" w:rsidP="00000000" w:rsidRDefault="00000000" w:rsidRPr="00000000" w14:paraId="0000019B">
      <w:pPr>
        <w:numPr>
          <w:ilvl w:val="0"/>
          <w:numId w:val="10"/>
        </w:numPr>
        <w:spacing w:after="0" w:afterAutospacing="0" w:before="0" w:beforeAutospacing="0" w:lineRule="auto"/>
        <w:ind w:left="720" w:hanging="360"/>
        <w:rPr/>
      </w:pPr>
      <w:r w:rsidDel="00000000" w:rsidR="00000000" w:rsidRPr="00000000">
        <w:rPr>
          <w:b w:val="1"/>
          <w:bCs w:val="1"/>
          <w:rtl w:val="0"/>
        </w:rPr>
        <w:t xml:space="preserve">Vendor Reputation and Support:</w:t>
      </w:r>
      <w:r w:rsidDel="00000000" w:rsidR="00000000" w:rsidRPr="00000000">
        <w:rPr>
          <w:rtl w:val="0"/>
        </w:rPr>
        <w:t xml:space="preserve"> A proven track record, strong customer references, and responsive, knowledgeable technical support are important factors.  </w:t>
      </w:r>
    </w:p>
    <w:p w:rsidR="00000000" w:rsidDel="00000000" w:rsidP="00000000" w:rsidRDefault="00000000" w:rsidRPr="00000000" w14:paraId="0000019C">
      <w:pPr>
        <w:numPr>
          <w:ilvl w:val="0"/>
          <w:numId w:val="10"/>
        </w:numPr>
        <w:spacing w:after="240" w:before="0" w:beforeAutospacing="0" w:lineRule="auto"/>
        <w:ind w:left="720" w:hanging="360"/>
        <w:rPr/>
      </w:pPr>
      <w:r w:rsidDel="00000000" w:rsidR="00000000" w:rsidRPr="00000000">
        <w:rPr>
          <w:b w:val="1"/>
          <w:bCs w:val="1"/>
          <w:rtl w:val="0"/>
        </w:rPr>
        <w:t xml:space="preserve">Secure by Design Principles:</w:t>
      </w:r>
      <w:r w:rsidDel="00000000" w:rsidR="00000000" w:rsidRPr="00000000">
        <w:rPr>
          <w:rtl w:val="0"/>
        </w:rPr>
        <w:t xml:space="preserve"> Increasingly, organizations are looking for OT products and security solutions that are developed with security built-in from the outset, rather than added as an afterthought.  </w:t>
      </w:r>
    </w:p>
    <w:p w:rsidR="00000000" w:rsidDel="00000000" w:rsidP="00000000" w:rsidRDefault="00000000" w:rsidRPr="00000000" w14:paraId="0000019D">
      <w:pPr>
        <w:spacing w:after="240" w:before="240" w:lineRule="auto"/>
        <w:rPr/>
      </w:pPr>
      <w:r w:rsidDel="00000000" w:rsidR="00000000" w:rsidRPr="00000000">
        <w:rPr>
          <w:rtl w:val="0"/>
        </w:rPr>
        <w:t xml:space="preserve">Given the critical nature of OT environments, customers are not just evaluating a list of features but are also seeking proven reliability and vendor trustworthiness. This translates into a demand for solutions that adhere to "Secure by Design" principles , offer transparency in their operations, and ideally, have undergone rigorous third-party testing or validation (e.g., through evaluations by firms like Gartner or Forrester, or industry-specific certifications). The ability of a vendor to demonstrate minimal operational impact during the deployment and ongoing operation of their security solutions is paramount. Buyers are deeply concerned that the security solution itself does not become a source of operational disruption, reinforcing a "trust but verify" mandate. This favors vendors with strong quality assurance processes, transparent development practices, and a portfolio of positive real-world deployment experiences, especially in similar industrial settings.  </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 The Role of Large Enterprises vs. SMEs in Market Adoption</w:t>
      </w:r>
    </w:p>
    <w:p w:rsidR="00000000" w:rsidDel="00000000" w:rsidP="00000000" w:rsidRDefault="00000000" w:rsidRPr="00000000" w14:paraId="0000019F">
      <w:pPr>
        <w:spacing w:after="240" w:before="240" w:lineRule="auto"/>
        <w:rPr/>
      </w:pPr>
      <w:r w:rsidDel="00000000" w:rsidR="00000000" w:rsidRPr="00000000">
        <w:rPr>
          <w:rtl w:val="0"/>
        </w:rPr>
        <w:t xml:space="preserve">The adoption of OT security solutions varies significantly between large enterprises and Small and Medium-sized Enterprises (SMEs).</w:t>
      </w:r>
    </w:p>
    <w:p w:rsidR="00000000" w:rsidDel="00000000" w:rsidP="00000000" w:rsidRDefault="00000000" w:rsidRPr="00000000" w14:paraId="000001A0">
      <w:pPr>
        <w:numPr>
          <w:ilvl w:val="0"/>
          <w:numId w:val="3"/>
        </w:numPr>
        <w:spacing w:after="0" w:afterAutospacing="0" w:before="480" w:lineRule="auto"/>
        <w:ind w:left="720" w:hanging="360"/>
        <w:rPr/>
      </w:pPr>
      <w:r w:rsidDel="00000000" w:rsidR="00000000" w:rsidRPr="00000000">
        <w:rPr>
          <w:b w:val="1"/>
          <w:bCs w:val="1"/>
          <w:rtl w:val="0"/>
        </w:rPr>
        <w:t xml:space="preserve">Large Enterprises:</w:t>
      </w:r>
      <w:r w:rsidDel="00000000" w:rsidR="00000000" w:rsidRPr="00000000">
        <w:rPr>
          <w:rtl w:val="0"/>
        </w:rPr>
        <w:t xml:space="preserve"> This segment currently leads and dominates the OT security market in terms of spending and adoption. Large enterprises typically operate complex, extensive, and highly critical OT environments. They often have greater financial resources, larger and more specialized IT and security teams, and are more attractive targets for sophisticated cyber threat actors due to the potential impact of a successful attack. Consequently, they are often early adopters of advanced OT security technologies and comprehensive security programs.  </w:t>
      </w:r>
    </w:p>
    <w:p w:rsidR="00000000" w:rsidDel="00000000" w:rsidP="00000000" w:rsidRDefault="00000000" w:rsidRPr="00000000" w14:paraId="000001A1">
      <w:pPr>
        <w:numPr>
          <w:ilvl w:val="0"/>
          <w:numId w:val="3"/>
        </w:numPr>
        <w:spacing w:after="480" w:before="0" w:beforeAutospacing="0" w:lineRule="auto"/>
        <w:ind w:left="720" w:hanging="360"/>
        <w:rPr/>
      </w:pPr>
      <w:r w:rsidDel="00000000" w:rsidR="00000000" w:rsidRPr="00000000">
        <w:rPr>
          <w:b w:val="1"/>
          <w:bCs w:val="1"/>
          <w:rtl w:val="0"/>
        </w:rPr>
        <w:t xml:space="preserve">Small and Medium-sized Enterprises (SMEs):</w:t>
      </w:r>
      <w:r w:rsidDel="00000000" w:rsidR="00000000" w:rsidRPr="00000000">
        <w:rPr>
          <w:rtl w:val="0"/>
        </w:rPr>
        <w:t xml:space="preserve"> The SME segment is expected to witness remarkable and significant growth in OT security adoption in the coming years. However, SMEs often face greater challenges, including limited budgets, fewer dedicated cybersecurity personnel, and potentially less awareness of OT-specific risks. High implementation and maintenance costs for comprehensive OT security solutions can be a significant barrier for this segment.  </w:t>
      </w:r>
    </w:p>
    <w:p w:rsidR="00000000" w:rsidDel="00000000" w:rsidP="00000000" w:rsidRDefault="00000000" w:rsidRPr="00000000" w14:paraId="000001A2">
      <w:pPr>
        <w:spacing w:after="240" w:before="240" w:lineRule="auto"/>
        <w:rPr/>
      </w:pPr>
      <w:r w:rsidDel="00000000" w:rsidR="00000000" w:rsidRPr="00000000">
        <w:rPr>
          <w:rtl w:val="0"/>
        </w:rPr>
        <w:t xml:space="preserve">The high costs and complexity that can deter SMEs from adopting robust OT security measures are being addressed by the rise of OT-focused Managed Security Service Providers (MSSPs) and scalable cloud-based security solutions. These service and deployment models offer SMEs access to advanced security capabilities, specialized expertise, and continuous monitoring on an operational expenditure (OpEx) basis, rather than requiring large upfront capital expenditures (CapEx). This significantly lowers the barrier to entry, making robust OT security more financially and operationally accessible to smaller organizations that lack large internal security teams or substantial capital budgets. This trend is a key factor expected to fuel the "remarkable growth" observed in the SME segment of the OT security market.  </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D. Evolving CISO and Board-Level Priorities for OT Security</w:t>
      </w:r>
    </w:p>
    <w:p w:rsidR="00000000" w:rsidDel="00000000" w:rsidP="00000000" w:rsidRDefault="00000000" w:rsidRPr="00000000" w14:paraId="000001A4">
      <w:pPr>
        <w:spacing w:after="240" w:before="240" w:lineRule="auto"/>
        <w:rPr/>
      </w:pPr>
      <w:r w:rsidDel="00000000" w:rsidR="00000000" w:rsidRPr="00000000">
        <w:rPr>
          <w:rtl w:val="0"/>
        </w:rPr>
        <w:t xml:space="preserve">OT security is rapidly transitioning from being primarily an engineering or plant-level concern to a critical business risk discussion that involves Chief Information Security Officers (CISOs), Chief Information Officers (CIOs), and even the Board of Directors. OT security is now recognized as a top priority for CIOs. CISOs and boards are increasingly involved in OT security strategy, readjusting spending priorities towards long-term resilience, proactive risk management, and ensuring regulatory readiness, moving beyond merely reactive measures. There is a growing trend of CISOs being held directly accountable for OT risk, regardless of whether they traditionally "owned" those assets. This heightened executive involvement brings a greater focus on demonstrating the return on investment (ROI) of OT security expenditures and quantifying cyber risk in business-relevant terms.  </w:t>
      </w:r>
    </w:p>
    <w:p w:rsidR="00000000" w:rsidDel="00000000" w:rsidP="00000000" w:rsidRDefault="00000000" w:rsidRPr="00000000" w14:paraId="000001A5">
      <w:pPr>
        <w:spacing w:after="240" w:before="240" w:lineRule="auto"/>
        <w:rPr/>
      </w:pPr>
      <w:r w:rsidDel="00000000" w:rsidR="00000000" w:rsidRPr="00000000">
        <w:rPr>
          <w:rtl w:val="0"/>
        </w:rPr>
        <w:t xml:space="preserve">This shift in oversight and accountability means that CISOs and boards will increasingly demand OT security reporting that translates technical data into understandable business risk metrics and clearly demonstrates the value of security investments. They need to understand the potential financial impact of OT cyber incidents, the effectiveness of security controls in mitigating those risks, and the organization's overall resilience posture. Consequently, vendors and service providers who can offer dashboards, executive-level reports, and consulting services that clearly articulate OT security posture in terms of financial exposure (e.g., potential losses from downtime), impact on operational resilience, and status of compliance with key regulations will be favored. The ability to communicate OT security value in the language of business risk will be a key differentiator.  </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VII. Strategic Conclusions and Recommendations</w:t>
      </w:r>
    </w:p>
    <w:p w:rsidR="00000000" w:rsidDel="00000000" w:rsidP="00000000" w:rsidRDefault="00000000" w:rsidRPr="00000000" w14:paraId="000001A7">
      <w:pPr>
        <w:spacing w:after="240" w:before="240" w:lineRule="auto"/>
        <w:rPr/>
      </w:pPr>
      <w:r w:rsidDel="00000000" w:rsidR="00000000" w:rsidRPr="00000000">
        <w:rPr>
          <w:rtl w:val="0"/>
        </w:rPr>
        <w:t xml:space="preserve">The Operational Technology security market is at a critical juncture, characterized by rapid expansion, technological innovation, and evolving business requirements. Success in this dynamic landscape hinges on a deep understanding of OT-specific challenges and the ability to deliver comprehensive, integrated, and resilient security solutions.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A. Identifying Companies and Organizations with Strongest Positioning and Why</w:t>
      </w:r>
    </w:p>
    <w:p w:rsidR="00000000" w:rsidDel="00000000" w:rsidP="00000000" w:rsidRDefault="00000000" w:rsidRPr="00000000" w14:paraId="000001A9">
      <w:pPr>
        <w:spacing w:after="240" w:before="240" w:lineRule="auto"/>
        <w:rPr/>
      </w:pPr>
      <w:r w:rsidDel="00000000" w:rsidR="00000000" w:rsidRPr="00000000">
        <w:rPr>
          <w:rtl w:val="0"/>
        </w:rPr>
        <w:t xml:space="preserve">Several types of companies are well-positioned to capitalize on the growth in the OT security market, each leveraging distinct strengths:</w:t>
      </w:r>
    </w:p>
    <w:p w:rsidR="00000000" w:rsidDel="00000000" w:rsidP="00000000" w:rsidRDefault="00000000" w:rsidRPr="00000000" w14:paraId="000001AA">
      <w:pPr>
        <w:numPr>
          <w:ilvl w:val="0"/>
          <w:numId w:val="9"/>
        </w:numPr>
        <w:spacing w:after="0" w:afterAutospacing="0" w:before="480" w:lineRule="auto"/>
        <w:ind w:left="720" w:hanging="360"/>
        <w:rPr/>
      </w:pPr>
      <w:r w:rsidDel="00000000" w:rsidR="00000000" w:rsidRPr="00000000">
        <w:rPr>
          <w:b w:val="1"/>
          <w:bCs w:val="1"/>
          <w:rtl w:val="0"/>
        </w:rPr>
        <w:t xml:space="preserve">Pure-Play OT Security Specialists (e.g., Dragos, Nozomi Networks, Claroty):</w:t>
      </w:r>
      <w:r w:rsidDel="00000000" w:rsidR="00000000" w:rsidRPr="00000000">
        <w:rPr>
          <w:rtl w:val="0"/>
        </w:rPr>
        <w:t xml:space="preserve"> These vendors are strongly positioned due to their profound, native understanding of OT environments, industrial protocols, and the unique threat landscape targeting ICS. Their purpose-built platforms often lead in OT-specific threat intelligence and asset visibility. Their primary challenge lies in scaling their operations and competing with the extensive resources and market reach of larger IT security and industrial automation giants. Their deep focus, however, makes them highly credible with OT asset owners who prioritize specialized expertise.  </w:t>
      </w:r>
    </w:p>
    <w:p w:rsidR="00000000" w:rsidDel="00000000" w:rsidP="00000000" w:rsidRDefault="00000000" w:rsidRPr="00000000" w14:paraId="000001AB">
      <w:pPr>
        <w:numPr>
          <w:ilvl w:val="0"/>
          <w:numId w:val="9"/>
        </w:numPr>
        <w:spacing w:after="0" w:afterAutospacing="0" w:before="0" w:beforeAutospacing="0" w:lineRule="auto"/>
        <w:ind w:left="720" w:hanging="360"/>
        <w:rPr/>
      </w:pPr>
      <w:r w:rsidDel="00000000" w:rsidR="00000000" w:rsidRPr="00000000">
        <w:rPr>
          <w:b w:val="1"/>
          <w:bCs w:val="1"/>
          <w:rtl w:val="0"/>
        </w:rPr>
        <w:t xml:space="preserve">Diversified IT Cybersecurity Leaders (e.g., Fortinet, Palo Alto Networks, Microsoft, Cisco, Tenable):</w:t>
      </w:r>
      <w:r w:rsidDel="00000000" w:rsidR="00000000" w:rsidRPr="00000000">
        <w:rPr>
          <w:rtl w:val="0"/>
        </w:rPr>
        <w:t xml:space="preserve"> These companies benefit from their broad security portfolios, established relationships with enterprise customers (many of whom also operate OT environments), significant R&amp;D budgets, and global sales and support infrastructure. They are increasingly offering converged IT/OT security solutions, leveraging their strengths in network security, cloud, and AI. Their main challenge is to demonstrate genuine, deep OT credibility and avoid a "one-size-fits-all" IT-centric approach that may not fully address the nuances of operational technology. Their ability to provide a unified security posture across both IT and OT is a significant advantage for many customers.  </w:t>
      </w:r>
    </w:p>
    <w:p w:rsidR="00000000" w:rsidDel="00000000" w:rsidP="00000000" w:rsidRDefault="00000000" w:rsidRPr="00000000" w14:paraId="000001AC">
      <w:pPr>
        <w:numPr>
          <w:ilvl w:val="0"/>
          <w:numId w:val="9"/>
        </w:numPr>
        <w:spacing w:after="480" w:before="0" w:beforeAutospacing="0" w:lineRule="auto"/>
        <w:ind w:left="720" w:hanging="360"/>
        <w:rPr/>
      </w:pPr>
      <w:r w:rsidDel="00000000" w:rsidR="00000000" w:rsidRPr="00000000">
        <w:rPr>
          <w:b w:val="1"/>
          <w:bCs w:val="1"/>
          <w:rtl w:val="0"/>
        </w:rPr>
        <w:t xml:space="preserve">Industrial Automation Giants (e.g., Siemens, Honeywell, Schneider Electric):</w:t>
      </w:r>
      <w:r w:rsidDel="00000000" w:rsidR="00000000" w:rsidRPr="00000000">
        <w:rPr>
          <w:rtl w:val="0"/>
        </w:rPr>
        <w:t xml:space="preserve"> These players have an unparalleled advantage due to their decades of experience and embedded presence within industrial environments. They possess intimate knowledge of operational processes and are increasingly integrating cybersecurity features directly into their automation hardware and software platforms. Their challenge is to be perceived as vendor-agnostic security partners rather than just securing their own equipment, and to maintain pace with the rapid innovation cycles of specialized cybersecurity firms. Their deep understanding of the "availability first" paradigm is a core strength.  </w:t>
      </w:r>
    </w:p>
    <w:p w:rsidR="00000000" w:rsidDel="00000000" w:rsidP="00000000" w:rsidRDefault="00000000" w:rsidRPr="00000000" w14:paraId="000001AD">
      <w:pPr>
        <w:spacing w:after="240" w:before="240" w:lineRule="auto"/>
        <w:rPr/>
      </w:pPr>
      <w:r w:rsidDel="00000000" w:rsidR="00000000" w:rsidRPr="00000000">
        <w:rPr>
          <w:rtl w:val="0"/>
        </w:rPr>
        <w:t xml:space="preserve">Companies that excel at building and orchestrating a strong and diverse partner ecosystem will be particularly well-positioned. In such a complex and rapidly evolving market, no single vendor can realistically address every customer need comprehensively across all geographies and verticals. The ability to effectively integrate with other technologies (both IT and OT) and leverage partners for specialized expertise, service delivery, and market reach is not merely advantageous but a core strategic imperative. The numerous partnerships highlighted for key players across categories underscore this interconnectedness. Effective ecosystem orchestration allows vendors to offer more complete, best-of-breed solutions, reduce deployment friction for customers, and adapt more quickly to changing market demands.  </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B. Future Outlook: Key Trends and Predictions for the OT Security Market (Beyond 2025)</w:t>
      </w:r>
    </w:p>
    <w:p w:rsidR="00000000" w:rsidDel="00000000" w:rsidP="00000000" w:rsidRDefault="00000000" w:rsidRPr="00000000" w14:paraId="000001AF">
      <w:pPr>
        <w:spacing w:after="240" w:before="240" w:lineRule="auto"/>
        <w:rPr/>
      </w:pPr>
      <w:r w:rsidDel="00000000" w:rsidR="00000000" w:rsidRPr="00000000">
        <w:rPr>
          <w:rtl w:val="0"/>
        </w:rPr>
        <w:t xml:space="preserve">The OT security market will continue its dynamic evolution, driven by several key trends:</w:t>
      </w:r>
    </w:p>
    <w:p w:rsidR="00000000" w:rsidDel="00000000" w:rsidP="00000000" w:rsidRDefault="00000000" w:rsidRPr="00000000" w14:paraId="000001B0">
      <w:pPr>
        <w:numPr>
          <w:ilvl w:val="0"/>
          <w:numId w:val="7"/>
        </w:numPr>
        <w:spacing w:after="240" w:before="240" w:lineRule="auto"/>
        <w:ind w:left="720" w:hanging="360"/>
        <w:rPr/>
      </w:pPr>
      <w:r w:rsidDel="00000000" w:rsidR="00000000" w:rsidRPr="00000000">
        <w:rPr>
          <w:b w:val="1"/>
          <w:bCs w:val="1"/>
          <w:rtl w:val="0"/>
        </w:rPr>
        <w:t xml:space="preserve">Deeper Integration of Automation &amp; AI:</w:t>
      </w:r>
      <w:r w:rsidDel="00000000" w:rsidR="00000000" w:rsidRPr="00000000">
        <w:rPr>
          <w:rtl w:val="0"/>
        </w:rPr>
        <w:t xml:space="preserve"> Artificial Intelligence and Machine Learning will become more deeply embedded in all facets of OT security. This will extend beyond advanced threat detection to include predictive threat intelligence, automated incident response playbooks, and potentially self-healing capabilities within OT systems to maintain resilience.  </w:t>
      </w:r>
    </w:p>
    <w:p w:rsidR="00000000" w:rsidDel="00000000" w:rsidP="00000000" w:rsidRDefault="00000000" w:rsidRPr="00000000" w14:paraId="000001B1">
      <w:pPr>
        <w:spacing w:after="240" w:before="240" w:lineRule="auto"/>
        <w:ind w:left="0" w:firstLine="0"/>
        <w:rPr/>
      </w:pPr>
      <w:r w:rsidDel="00000000" w:rsidR="00000000" w:rsidRPr="00000000">
        <w:rPr>
          <w:rtl w:val="0"/>
        </w:rPr>
      </w:r>
    </w:p>
    <w:p w:rsidR="00000000" w:rsidDel="00000000" w:rsidP="00000000" w:rsidRDefault="00000000" w:rsidRPr="00000000" w14:paraId="000001B2">
      <w:pPr>
        <w:numPr>
          <w:ilvl w:val="0"/>
          <w:numId w:val="7"/>
        </w:numPr>
        <w:spacing w:after="0" w:afterAutospacing="0" w:before="240" w:lineRule="auto"/>
        <w:ind w:left="720" w:hanging="360"/>
        <w:rPr/>
      </w:pPr>
      <w:r w:rsidDel="00000000" w:rsidR="00000000" w:rsidRPr="00000000">
        <w:rPr>
          <w:b w:val="1"/>
          <w:bCs w:val="1"/>
          <w:rtl w:val="0"/>
        </w:rPr>
        <w:t xml:space="preserve">Proliferation of Zero Trust Architectures in OT:</w:t>
      </w:r>
      <w:r w:rsidDel="00000000" w:rsidR="00000000" w:rsidRPr="00000000">
        <w:rPr>
          <w:rtl w:val="0"/>
        </w:rPr>
        <w:t xml:space="preserve"> The adoption of Zero Trust security principles—including least-privilege access, microsegmentation of OT networks, and continuous verification of all users and devices—will become more mainstream as organizations seek to minimize their attack surface and limit the lateral movement of threats.  </w:t>
      </w:r>
    </w:p>
    <w:p w:rsidR="00000000" w:rsidDel="00000000" w:rsidP="00000000" w:rsidRDefault="00000000" w:rsidRPr="00000000" w14:paraId="000001B3">
      <w:pPr>
        <w:numPr>
          <w:ilvl w:val="0"/>
          <w:numId w:val="7"/>
        </w:numPr>
        <w:spacing w:after="0" w:afterAutospacing="0" w:before="0" w:beforeAutospacing="0" w:lineRule="auto"/>
        <w:ind w:left="720" w:hanging="360"/>
        <w:rPr/>
      </w:pPr>
      <w:r w:rsidDel="00000000" w:rsidR="00000000" w:rsidRPr="00000000">
        <w:rPr>
          <w:b w:val="1"/>
          <w:bCs w:val="1"/>
          <w:rtl w:val="0"/>
        </w:rPr>
        <w:t xml:space="preserve">Supply Chain Security as a Critical Imperative:</w:t>
      </w:r>
      <w:r w:rsidDel="00000000" w:rsidR="00000000" w:rsidRPr="00000000">
        <w:rPr>
          <w:rtl w:val="0"/>
        </w:rPr>
        <w:t xml:space="preserve"> There will be a significantly greater emphasis on securing the entire OT supply chain, from the embedded components in industrial devices and the security of third-party software to the practices of system integrators and maintenance providers.  </w:t>
      </w:r>
    </w:p>
    <w:p w:rsidR="00000000" w:rsidDel="00000000" w:rsidP="00000000" w:rsidRDefault="00000000" w:rsidRPr="00000000" w14:paraId="000001B4">
      <w:pPr>
        <w:numPr>
          <w:ilvl w:val="0"/>
          <w:numId w:val="7"/>
        </w:numPr>
        <w:spacing w:after="240" w:before="0" w:beforeAutospacing="0" w:lineRule="auto"/>
        <w:ind w:left="720" w:hanging="360"/>
        <w:rPr/>
      </w:pPr>
      <w:r w:rsidDel="00000000" w:rsidR="00000000" w:rsidRPr="00000000">
        <w:rPr>
          <w:b w:val="1"/>
          <w:bCs w:val="1"/>
          <w:rtl w:val="0"/>
        </w:rPr>
        <w:t xml:space="preserve">Evolving Regulatory Landscape:</w:t>
      </w:r>
      <w:r w:rsidDel="00000000" w:rsidR="00000000" w:rsidRPr="00000000">
        <w:rPr>
          <w:rtl w:val="0"/>
        </w:rPr>
        <w:t xml:space="preserve"> Expect more granular, sector-specific OT security regulations globally. Concurrently, there will likely be increased efforts towards international harmonization of baseline security standards to facilitate cross-border operations and vendor compliance.  </w:t>
      </w:r>
    </w:p>
    <w:p w:rsidR="00000000" w:rsidDel="00000000" w:rsidP="00000000" w:rsidRDefault="00000000" w:rsidRPr="00000000" w14:paraId="000001B5">
      <w:pPr>
        <w:spacing w:after="240" w:before="240" w:lineRule="auto"/>
        <w:ind w:left="720" w:firstLine="0"/>
        <w:rPr/>
      </w:pPr>
      <w:r w:rsidDel="00000000" w:rsidR="00000000" w:rsidRPr="00000000">
        <w:rPr>
          <w:b w:val="1"/>
          <w:bCs w:val="1"/>
          <w:rtl w:val="0"/>
        </w:rPr>
        <w:t xml:space="preserve">Integration into Enterprise Risk Management (ERM):</w:t>
      </w:r>
      <w:r w:rsidDel="00000000" w:rsidR="00000000" w:rsidRPr="00000000">
        <w:rPr>
          <w:rtl w:val="0"/>
        </w:rPr>
        <w:t xml:space="preserve"> OT security will become less of a siloed technical function and more deeply integrated into overall enterprise risk management frameworks. This will involve clearer C-level accountability and board oversight for OT cyber risk.  </w:t>
      </w:r>
    </w:p>
    <w:p w:rsidR="00000000" w:rsidDel="00000000" w:rsidP="00000000" w:rsidRDefault="00000000" w:rsidRPr="00000000" w14:paraId="000001B6">
      <w:pPr>
        <w:numPr>
          <w:ilvl w:val="0"/>
          <w:numId w:val="7"/>
        </w:numPr>
        <w:spacing w:after="0" w:afterAutospacing="0" w:before="240" w:lineRule="auto"/>
        <w:ind w:left="720" w:hanging="360"/>
        <w:rPr/>
      </w:pPr>
      <w:r w:rsidDel="00000000" w:rsidR="00000000" w:rsidRPr="00000000">
        <w:rPr>
          <w:b w:val="1"/>
          <w:bCs w:val="1"/>
          <w:rtl w:val="0"/>
        </w:rPr>
        <w:t xml:space="preserve">Growth of OT Security Talent Development Initiatives:</w:t>
      </w:r>
      <w:r w:rsidDel="00000000" w:rsidR="00000000" w:rsidRPr="00000000">
        <w:rPr>
          <w:rtl w:val="0"/>
        </w:rPr>
        <w:t xml:space="preserve"> Addressing the persistent skills gap will require greater collaboration between industry, academic institutions, and government bodies to develop specialized training programs and career pathways for OT security professionals.</w:t>
      </w:r>
    </w:p>
    <w:p w:rsidR="00000000" w:rsidDel="00000000" w:rsidP="00000000" w:rsidRDefault="00000000" w:rsidRPr="00000000" w14:paraId="000001B7">
      <w:pPr>
        <w:numPr>
          <w:ilvl w:val="0"/>
          <w:numId w:val="7"/>
        </w:numPr>
        <w:spacing w:after="240" w:before="0" w:beforeAutospacing="0" w:lineRule="auto"/>
        <w:ind w:left="720" w:hanging="360"/>
        <w:rPr/>
      </w:pPr>
      <w:r w:rsidDel="00000000" w:rsidR="00000000" w:rsidRPr="00000000">
        <w:rPr>
          <w:b w:val="1"/>
          <w:bCs w:val="1"/>
          <w:rtl w:val="0"/>
        </w:rPr>
        <w:t xml:space="preserve">The Rise of OT-Specific Cyber Insurance:</w:t>
      </w:r>
      <w:r w:rsidDel="00000000" w:rsidR="00000000" w:rsidRPr="00000000">
        <w:rPr>
          <w:rtl w:val="0"/>
        </w:rPr>
        <w:t xml:space="preserve"> As OT risks become better understood and more accurately quantified , a specialized market for OT cyber insurance will mature. Insurers will likely play a more active role in shaping security practices by mandating certain security controls, risk assessments, and incident response capabilities as prerequisites for coverage or for obtaining favorable premiums. This will create an additional, financially motivated driver for organizations to invest in specific OT security solutions and services, as insurance requirements could effectively set de facto security standards for insurable entities.  </w:t>
      </w:r>
    </w:p>
    <w:p w:rsidR="00000000" w:rsidDel="00000000" w:rsidP="00000000" w:rsidRDefault="00000000" w:rsidRPr="00000000" w14:paraId="000001B8">
      <w:pPr>
        <w:spacing w:after="240" w:before="240" w:lineRule="auto"/>
        <w:ind w:left="0" w:firstLine="0"/>
        <w:rPr/>
      </w:pPr>
      <w:r w:rsidDel="00000000" w:rsidR="00000000" w:rsidRPr="00000000">
        <w:rPr>
          <w:rtl w:val="0"/>
        </w:rPr>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 Recommendations for Stakeholders</w:t>
      </w:r>
    </w:p>
    <w:p w:rsidR="00000000" w:rsidDel="00000000" w:rsidP="00000000" w:rsidRDefault="00000000" w:rsidRPr="00000000" w14:paraId="000001BA">
      <w:pPr>
        <w:numPr>
          <w:ilvl w:val="0"/>
          <w:numId w:val="4"/>
        </w:numPr>
        <w:spacing w:after="0" w:afterAutospacing="0" w:before="240" w:lineRule="auto"/>
        <w:ind w:left="720" w:hanging="360"/>
        <w:rPr/>
      </w:pPr>
      <w:r w:rsidDel="00000000" w:rsidR="00000000" w:rsidRPr="00000000">
        <w:rPr>
          <w:b w:val="1"/>
          <w:bCs w:val="1"/>
          <w:rtl w:val="0"/>
        </w:rPr>
        <w:t xml:space="preserve">For End-User Organizations (Asset Owners):</w:t>
        <w:br w:type="textWrapping"/>
      </w:r>
    </w:p>
    <w:p w:rsidR="00000000" w:rsidDel="00000000" w:rsidP="00000000" w:rsidRDefault="00000000" w:rsidRPr="00000000" w14:paraId="000001BB">
      <w:pPr>
        <w:numPr>
          <w:ilvl w:val="1"/>
          <w:numId w:val="4"/>
        </w:numPr>
        <w:spacing w:after="0" w:afterAutospacing="0" w:before="0" w:beforeAutospacing="0" w:lineRule="auto"/>
        <w:ind w:left="1440" w:hanging="360"/>
        <w:rPr/>
      </w:pPr>
      <w:r w:rsidDel="00000000" w:rsidR="00000000" w:rsidRPr="00000000">
        <w:rPr>
          <w:b w:val="1"/>
          <w:bCs w:val="1"/>
          <w:rtl w:val="0"/>
        </w:rPr>
        <w:t xml:space="preserve">Prioritize Comprehensive Visibility and Risk Assessment:</w:t>
      </w:r>
      <w:r w:rsidDel="00000000" w:rsidR="00000000" w:rsidRPr="00000000">
        <w:rPr>
          <w:rtl w:val="0"/>
        </w:rPr>
        <w:t xml:space="preserve"> Begin with a thorough discovery and inventory of all OT assets, followed by a detailed risk assessment to understand vulnerabilities and potential impacts. This forms the foundation of any effective OT security program.</w:t>
      </w:r>
    </w:p>
    <w:p w:rsidR="00000000" w:rsidDel="00000000" w:rsidP="00000000" w:rsidRDefault="00000000" w:rsidRPr="00000000" w14:paraId="000001BC">
      <w:pPr>
        <w:numPr>
          <w:ilvl w:val="1"/>
          <w:numId w:val="4"/>
        </w:numPr>
        <w:spacing w:after="0" w:afterAutospacing="0" w:before="0" w:beforeAutospacing="0" w:lineRule="auto"/>
        <w:ind w:left="1440" w:hanging="360"/>
        <w:rPr/>
      </w:pPr>
      <w:r w:rsidDel="00000000" w:rsidR="00000000" w:rsidRPr="00000000">
        <w:rPr>
          <w:b w:val="1"/>
          <w:bCs w:val="1"/>
          <w:rtl w:val="0"/>
        </w:rPr>
        <w:t xml:space="preserve">Develop a Holistic IT-OT Security Strategy:</w:t>
      </w:r>
      <w:r w:rsidDel="00000000" w:rsidR="00000000" w:rsidRPr="00000000">
        <w:rPr>
          <w:rtl w:val="0"/>
        </w:rPr>
        <w:t xml:space="preserve"> Break down traditional silos between IT and OT teams. Establish clear governance, roles, and responsibilities for a unified security strategy that addresses the unique needs of both domains.</w:t>
      </w:r>
    </w:p>
    <w:p w:rsidR="00000000" w:rsidDel="00000000" w:rsidP="00000000" w:rsidRDefault="00000000" w:rsidRPr="00000000" w14:paraId="000001BD">
      <w:pPr>
        <w:numPr>
          <w:ilvl w:val="1"/>
          <w:numId w:val="4"/>
        </w:numPr>
        <w:spacing w:after="0" w:afterAutospacing="0" w:before="0" w:beforeAutospacing="0" w:lineRule="auto"/>
        <w:ind w:left="1440" w:hanging="360"/>
        <w:rPr/>
      </w:pPr>
      <w:r w:rsidDel="00000000" w:rsidR="00000000" w:rsidRPr="00000000">
        <w:rPr>
          <w:b w:val="1"/>
          <w:bCs w:val="1"/>
          <w:rtl w:val="0"/>
        </w:rPr>
        <w:t xml:space="preserve">Invest Strategically in Technology and Expertise:</w:t>
      </w:r>
      <w:r w:rsidDel="00000000" w:rsidR="00000000" w:rsidRPr="00000000">
        <w:rPr>
          <w:rtl w:val="0"/>
        </w:rPr>
        <w:t xml:space="preserve"> Select solutions that are OT-native or demonstrably OT-aware. Crucially, invest in skilled personnel or engage trusted third-party service providers to manage and operate these technologies effectively.</w:t>
      </w:r>
    </w:p>
    <w:p w:rsidR="00000000" w:rsidDel="00000000" w:rsidP="00000000" w:rsidRDefault="00000000" w:rsidRPr="00000000" w14:paraId="000001BE">
      <w:pPr>
        <w:numPr>
          <w:ilvl w:val="1"/>
          <w:numId w:val="4"/>
        </w:numPr>
        <w:spacing w:after="0" w:afterAutospacing="0" w:before="0" w:beforeAutospacing="0" w:lineRule="auto"/>
        <w:ind w:left="1440" w:hanging="360"/>
        <w:rPr/>
      </w:pPr>
      <w:r w:rsidDel="00000000" w:rsidR="00000000" w:rsidRPr="00000000">
        <w:rPr>
          <w:b w:val="1"/>
          <w:bCs w:val="1"/>
          <w:rtl w:val="0"/>
        </w:rPr>
        <w:t xml:space="preserve">Focus on Resilience and Incident Response:</w:t>
      </w:r>
      <w:r w:rsidDel="00000000" w:rsidR="00000000" w:rsidRPr="00000000">
        <w:rPr>
          <w:rtl w:val="0"/>
        </w:rPr>
        <w:t xml:space="preserve"> While prevention is key, assume that breaches may occur. Develop and regularly test robust incident response and recovery plans tailored to OT environments to minimize downtime and impact.</w:t>
      </w:r>
    </w:p>
    <w:p w:rsidR="00000000" w:rsidDel="00000000" w:rsidP="00000000" w:rsidRDefault="00000000" w:rsidRPr="00000000" w14:paraId="000001BF">
      <w:pPr>
        <w:numPr>
          <w:ilvl w:val="1"/>
          <w:numId w:val="4"/>
        </w:numPr>
        <w:spacing w:after="0" w:afterAutospacing="0" w:before="0" w:beforeAutospacing="0" w:lineRule="auto"/>
        <w:ind w:left="1440" w:hanging="360"/>
        <w:rPr/>
      </w:pPr>
      <w:r w:rsidDel="00000000" w:rsidR="00000000" w:rsidRPr="00000000">
        <w:rPr>
          <w:b w:val="1"/>
          <w:bCs w:val="1"/>
          <w:rtl w:val="0"/>
        </w:rPr>
        <w:t xml:space="preserve">Demand "Secure by Design" from Vendors:</w:t>
      </w:r>
      <w:r w:rsidDel="00000000" w:rsidR="00000000" w:rsidRPr="00000000">
        <w:rPr>
          <w:rtl w:val="0"/>
        </w:rPr>
        <w:t xml:space="preserve"> Advocate for and prioritize the procurement of OT systems and components that have security built in from the design phase, rather than being bolted on as an afterthought.  </w:t>
      </w:r>
    </w:p>
    <w:p w:rsidR="00000000" w:rsidDel="00000000" w:rsidP="00000000" w:rsidRDefault="00000000" w:rsidRPr="00000000" w14:paraId="000001C0">
      <w:pPr>
        <w:numPr>
          <w:ilvl w:val="1"/>
          <w:numId w:val="4"/>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1C1">
      <w:pPr>
        <w:numPr>
          <w:ilvl w:val="0"/>
          <w:numId w:val="4"/>
        </w:numPr>
        <w:spacing w:after="0" w:afterAutospacing="0" w:before="0" w:beforeAutospacing="0" w:lineRule="auto"/>
        <w:ind w:left="720" w:hanging="360"/>
        <w:rPr/>
      </w:pPr>
      <w:r w:rsidDel="00000000" w:rsidR="00000000" w:rsidRPr="00000000">
        <w:rPr>
          <w:b w:val="1"/>
          <w:bCs w:val="1"/>
          <w:rtl w:val="0"/>
        </w:rPr>
        <w:t xml:space="preserve">For OT Security Vendors:</w:t>
        <w:br w:type="textWrapping"/>
      </w:r>
    </w:p>
    <w:p w:rsidR="00000000" w:rsidDel="00000000" w:rsidP="00000000" w:rsidRDefault="00000000" w:rsidRPr="00000000" w14:paraId="000001C2">
      <w:pPr>
        <w:numPr>
          <w:ilvl w:val="1"/>
          <w:numId w:val="4"/>
        </w:numPr>
        <w:spacing w:after="0" w:afterAutospacing="0" w:before="0" w:beforeAutospacing="0" w:lineRule="auto"/>
        <w:ind w:left="1440" w:hanging="360"/>
        <w:rPr/>
      </w:pPr>
      <w:r w:rsidDel="00000000" w:rsidR="00000000" w:rsidRPr="00000000">
        <w:rPr>
          <w:b w:val="1"/>
          <w:bCs w:val="1"/>
          <w:rtl w:val="0"/>
        </w:rPr>
        <w:t xml:space="preserve">Deepen OT-Specific Expertise:</w:t>
      </w:r>
      <w:r w:rsidDel="00000000" w:rsidR="00000000" w:rsidRPr="00000000">
        <w:rPr>
          <w:rtl w:val="0"/>
        </w:rPr>
        <w:t xml:space="preserve"> Continuously invest in understanding industrial protocols, processes, and the unique operational constraints of different verticals. This is a key differentiator.</w:t>
      </w:r>
    </w:p>
    <w:p w:rsidR="00000000" w:rsidDel="00000000" w:rsidP="00000000" w:rsidRDefault="00000000" w:rsidRPr="00000000" w14:paraId="000001C3">
      <w:pPr>
        <w:numPr>
          <w:ilvl w:val="1"/>
          <w:numId w:val="4"/>
        </w:numPr>
        <w:spacing w:after="0" w:afterAutospacing="0" w:before="0" w:beforeAutospacing="0" w:lineRule="auto"/>
        <w:ind w:left="1440" w:hanging="360"/>
        <w:rPr/>
      </w:pPr>
      <w:r w:rsidDel="00000000" w:rsidR="00000000" w:rsidRPr="00000000">
        <w:rPr>
          <w:b w:val="1"/>
          <w:bCs w:val="1"/>
          <w:rtl w:val="0"/>
        </w:rPr>
        <w:t xml:space="preserve">Emphasize Integration and Ease of Use:</w:t>
      </w:r>
      <w:r w:rsidDel="00000000" w:rsidR="00000000" w:rsidRPr="00000000">
        <w:rPr>
          <w:rtl w:val="0"/>
        </w:rPr>
        <w:t xml:space="preserve"> Design solutions that integrate seamlessly with existing IT and OT infrastructures and are intuitive for both security and operations teams to manage.</w:t>
      </w:r>
    </w:p>
    <w:p w:rsidR="00000000" w:rsidDel="00000000" w:rsidP="00000000" w:rsidRDefault="00000000" w:rsidRPr="00000000" w14:paraId="000001C4">
      <w:pPr>
        <w:numPr>
          <w:ilvl w:val="1"/>
          <w:numId w:val="4"/>
        </w:numPr>
        <w:spacing w:after="0" w:afterAutospacing="0" w:before="0" w:beforeAutospacing="0" w:lineRule="auto"/>
        <w:ind w:left="1440" w:hanging="360"/>
        <w:rPr/>
      </w:pPr>
      <w:r w:rsidDel="00000000" w:rsidR="00000000" w:rsidRPr="00000000">
        <w:rPr>
          <w:b w:val="1"/>
          <w:bCs w:val="1"/>
          <w:rtl w:val="0"/>
        </w:rPr>
        <w:t xml:space="preserve">Innovate with AI/ML:</w:t>
      </w:r>
      <w:r w:rsidDel="00000000" w:rsidR="00000000" w:rsidRPr="00000000">
        <w:rPr>
          <w:rtl w:val="0"/>
        </w:rPr>
        <w:t xml:space="preserve"> Leverage AI and ML to provide advanced threat detection, predictive analytics, and automated response capabilities that address the scale and complexity of modern OT environments.</w:t>
      </w:r>
    </w:p>
    <w:p w:rsidR="00000000" w:rsidDel="00000000" w:rsidP="00000000" w:rsidRDefault="00000000" w:rsidRPr="00000000" w14:paraId="000001C5">
      <w:pPr>
        <w:numPr>
          <w:ilvl w:val="1"/>
          <w:numId w:val="4"/>
        </w:numPr>
        <w:spacing w:after="0" w:afterAutospacing="0" w:before="0" w:beforeAutospacing="0" w:lineRule="auto"/>
        <w:ind w:left="1440" w:hanging="360"/>
        <w:rPr/>
      </w:pPr>
      <w:r w:rsidDel="00000000" w:rsidR="00000000" w:rsidRPr="00000000">
        <w:rPr>
          <w:b w:val="1"/>
          <w:bCs w:val="1"/>
          <w:rtl w:val="0"/>
        </w:rPr>
        <w:t xml:space="preserve">Cultivate Strong Partner Ecosystems:</w:t>
      </w:r>
      <w:r w:rsidDel="00000000" w:rsidR="00000000" w:rsidRPr="00000000">
        <w:rPr>
          <w:rtl w:val="0"/>
        </w:rPr>
        <w:t xml:space="preserve"> Collaborate with other technology vendors, system integrators, and service providers to offer comprehensive, end-to-end solutions and extend market reach.</w:t>
      </w:r>
    </w:p>
    <w:p w:rsidR="00000000" w:rsidDel="00000000" w:rsidP="00000000" w:rsidRDefault="00000000" w:rsidRPr="00000000" w14:paraId="000001C6">
      <w:pPr>
        <w:numPr>
          <w:ilvl w:val="1"/>
          <w:numId w:val="4"/>
        </w:numPr>
        <w:spacing w:after="0" w:afterAutospacing="0" w:before="0" w:beforeAutospacing="0" w:lineRule="auto"/>
        <w:ind w:left="1440" w:hanging="360"/>
        <w:rPr/>
      </w:pPr>
      <w:r w:rsidDel="00000000" w:rsidR="00000000" w:rsidRPr="00000000">
        <w:rPr>
          <w:b w:val="1"/>
          <w:bCs w:val="1"/>
          <w:rtl w:val="0"/>
        </w:rPr>
        <w:t xml:space="preserve">Offer Flexible Deployment Models:</w:t>
      </w:r>
      <w:r w:rsidDel="00000000" w:rsidR="00000000" w:rsidRPr="00000000">
        <w:rPr>
          <w:rtl w:val="0"/>
        </w:rPr>
        <w:t xml:space="preserve"> Cater to diverse customer needs by providing robust on-premises, cloud-based, and hybrid deployment options.</w:t>
      </w:r>
    </w:p>
    <w:p w:rsidR="00000000" w:rsidDel="00000000" w:rsidP="00000000" w:rsidRDefault="00000000" w:rsidRPr="00000000" w14:paraId="000001C7">
      <w:pPr>
        <w:numPr>
          <w:ilvl w:val="1"/>
          <w:numId w:val="4"/>
        </w:numPr>
        <w:spacing w:after="0" w:afterAutospacing="0" w:before="0" w:beforeAutospacing="0" w:lineRule="auto"/>
        <w:ind w:left="1440" w:hanging="360"/>
        <w:rPr/>
      </w:pPr>
      <w:r w:rsidDel="00000000" w:rsidR="00000000" w:rsidRPr="00000000">
        <w:rPr>
          <w:b w:val="1"/>
          <w:bCs w:val="1"/>
          <w:rtl w:val="0"/>
        </w:rPr>
        <w:t xml:space="preserve">Articulate Clear Business Value:</w:t>
      </w:r>
      <w:r w:rsidDel="00000000" w:rsidR="00000000" w:rsidRPr="00000000">
        <w:rPr>
          <w:rtl w:val="0"/>
        </w:rPr>
        <w:t xml:space="preserve"> Clearly communicate the value proposition of solutions in terms of quantifiable risk reduction, enhanced operational resilience, and support for business objectives, not just technical features.</w:t>
      </w:r>
    </w:p>
    <w:p w:rsidR="00000000" w:rsidDel="00000000" w:rsidP="00000000" w:rsidRDefault="00000000" w:rsidRPr="00000000" w14:paraId="000001C8">
      <w:pPr>
        <w:numPr>
          <w:ilvl w:val="0"/>
          <w:numId w:val="4"/>
        </w:numPr>
        <w:spacing w:after="0" w:afterAutospacing="0" w:before="0" w:beforeAutospacing="0" w:lineRule="auto"/>
        <w:ind w:left="720" w:hanging="360"/>
        <w:rPr/>
      </w:pPr>
      <w:r w:rsidDel="00000000" w:rsidR="00000000" w:rsidRPr="00000000">
        <w:rPr>
          <w:b w:val="1"/>
          <w:bCs w:val="1"/>
          <w:rtl w:val="0"/>
        </w:rPr>
        <w:t xml:space="preserve">For Investors:</w:t>
        <w:br w:type="textWrapping"/>
      </w:r>
    </w:p>
    <w:p w:rsidR="00000000" w:rsidDel="00000000" w:rsidP="00000000" w:rsidRDefault="00000000" w:rsidRPr="00000000" w14:paraId="000001C9">
      <w:pPr>
        <w:numPr>
          <w:ilvl w:val="1"/>
          <w:numId w:val="4"/>
        </w:numPr>
        <w:spacing w:after="0" w:afterAutospacing="0" w:before="0" w:beforeAutospacing="0" w:lineRule="auto"/>
        <w:ind w:left="1440" w:hanging="360"/>
        <w:rPr/>
      </w:pPr>
      <w:r w:rsidDel="00000000" w:rsidR="00000000" w:rsidRPr="00000000">
        <w:rPr>
          <w:b w:val="1"/>
          <w:bCs w:val="1"/>
          <w:rtl w:val="0"/>
        </w:rPr>
        <w:t xml:space="preserve">Focus on Differentiated Technology and Expertise:</w:t>
      </w:r>
      <w:r w:rsidDel="00000000" w:rsidR="00000000" w:rsidRPr="00000000">
        <w:rPr>
          <w:rtl w:val="0"/>
        </w:rPr>
        <w:t xml:space="preserve"> Identify companies with strong, defensible OT-specific technology, deep domain expertise, and scalable business models.</w:t>
      </w:r>
    </w:p>
    <w:p w:rsidR="00000000" w:rsidDel="00000000" w:rsidP="00000000" w:rsidRDefault="00000000" w:rsidRPr="00000000" w14:paraId="000001CA">
      <w:pPr>
        <w:numPr>
          <w:ilvl w:val="1"/>
          <w:numId w:val="4"/>
        </w:numPr>
        <w:spacing w:after="0" w:afterAutospacing="0" w:before="0" w:beforeAutospacing="0" w:lineRule="auto"/>
        <w:ind w:left="1440" w:hanging="360"/>
        <w:rPr/>
      </w:pPr>
      <w:r w:rsidDel="00000000" w:rsidR="00000000" w:rsidRPr="00000000">
        <w:rPr>
          <w:b w:val="1"/>
          <w:bCs w:val="1"/>
          <w:rtl w:val="0"/>
        </w:rPr>
        <w:t xml:space="preserve">Target High-Growth Niches:</w:t>
      </w:r>
      <w:r w:rsidDel="00000000" w:rsidR="00000000" w:rsidRPr="00000000">
        <w:rPr>
          <w:rtl w:val="0"/>
        </w:rPr>
        <w:t xml:space="preserve"> Consider opportunities in emerging and high-growth segments such as AI-driven OT security, cloud-delivered OT solutions, OT-specific MSSPs, and CPS protection platforms.</w:t>
      </w:r>
    </w:p>
    <w:p w:rsidR="00000000" w:rsidDel="00000000" w:rsidP="00000000" w:rsidRDefault="00000000" w:rsidRPr="00000000" w14:paraId="000001CB">
      <w:pPr>
        <w:numPr>
          <w:ilvl w:val="1"/>
          <w:numId w:val="4"/>
        </w:numPr>
        <w:spacing w:after="0" w:afterAutospacing="0" w:before="0" w:beforeAutospacing="0" w:lineRule="auto"/>
        <w:ind w:left="1440" w:hanging="360"/>
        <w:rPr/>
      </w:pPr>
      <w:r w:rsidDel="00000000" w:rsidR="00000000" w:rsidRPr="00000000">
        <w:rPr>
          <w:b w:val="1"/>
          <w:bCs w:val="1"/>
          <w:rtl w:val="0"/>
        </w:rPr>
        <w:t xml:space="preserve">Evaluate Ecosystem Strength:</w:t>
      </w:r>
      <w:r w:rsidDel="00000000" w:rsidR="00000000" w:rsidRPr="00000000">
        <w:rPr>
          <w:rtl w:val="0"/>
        </w:rPr>
        <w:t xml:space="preserve"> Assess the strength and breadth of a vendor's partnerships, as this is critical for market penetration, solution completeness, and addressing the skills gap.</w:t>
      </w:r>
    </w:p>
    <w:p w:rsidR="00000000" w:rsidDel="00000000" w:rsidP="00000000" w:rsidRDefault="00000000" w:rsidRPr="00000000" w14:paraId="000001CC">
      <w:pPr>
        <w:numPr>
          <w:ilvl w:val="1"/>
          <w:numId w:val="4"/>
        </w:numPr>
        <w:spacing w:after="0" w:afterAutospacing="0" w:before="0" w:beforeAutospacing="0" w:lineRule="auto"/>
        <w:ind w:left="1440" w:hanging="360"/>
        <w:rPr/>
      </w:pPr>
      <w:r w:rsidDel="00000000" w:rsidR="00000000" w:rsidRPr="00000000">
        <w:rPr>
          <w:b w:val="1"/>
          <w:bCs w:val="1"/>
          <w:rtl w:val="0"/>
        </w:rPr>
        <w:t xml:space="preserve">Monitor Regulatory Tailwinds:</w:t>
      </w:r>
      <w:r w:rsidDel="00000000" w:rsidR="00000000" w:rsidRPr="00000000">
        <w:rPr>
          <w:rtl w:val="0"/>
        </w:rPr>
        <w:t xml:space="preserve"> Recognize the significant impact of evolving global and regional regulations, which are creating sustained demand for OT security solutions and services.</w:t>
      </w:r>
    </w:p>
    <w:p w:rsidR="00000000" w:rsidDel="00000000" w:rsidP="00000000" w:rsidRDefault="00000000" w:rsidRPr="00000000" w14:paraId="000001CD">
      <w:pPr>
        <w:numPr>
          <w:ilvl w:val="1"/>
          <w:numId w:val="4"/>
        </w:numPr>
        <w:spacing w:after="240" w:before="0" w:beforeAutospacing="0" w:lineRule="auto"/>
        <w:ind w:left="1440" w:hanging="360"/>
        <w:rPr/>
      </w:pPr>
      <w:r w:rsidDel="00000000" w:rsidR="00000000" w:rsidRPr="00000000">
        <w:rPr>
          <w:b w:val="1"/>
          <w:bCs w:val="1"/>
          <w:rtl w:val="0"/>
        </w:rPr>
        <w:t xml:space="preserve">Consider the Long-Term Vision:</w:t>
      </w:r>
      <w:r w:rsidDel="00000000" w:rsidR="00000000" w:rsidRPr="00000000">
        <w:rPr>
          <w:rtl w:val="0"/>
        </w:rPr>
        <w:t xml:space="preserve"> Favor companies that are not just addressing current threats but are also anticipating future challenges, such as the security implications of quantum computing or increasingly autonomous industrial operations.</w:t>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