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AE62" w14:textId="77777777" w:rsidR="00C50A6E" w:rsidRDefault="00EA1620">
      <w:pPr>
        <w:pBdr>
          <w:top w:val="nil"/>
          <w:left w:val="nil"/>
          <w:bottom w:val="nil"/>
          <w:right w:val="nil"/>
          <w:between w:val="nil"/>
        </w:pBdr>
        <w:spacing w:line="600" w:lineRule="auto"/>
        <w:rPr>
          <w:rFonts w:ascii="Calibri" w:eastAsia="Calibri" w:hAnsi="Calibri" w:cs="Calibri"/>
          <w:color w:val="000000"/>
          <w:sz w:val="56"/>
          <w:szCs w:val="56"/>
        </w:rPr>
      </w:pPr>
      <w:bookmarkStart w:id="0" w:name="_lx8exai0lx78" w:colFirst="0" w:colLast="0"/>
      <w:bookmarkEnd w:id="0"/>
      <w:r>
        <w:br w:type="page"/>
      </w:r>
      <w:r>
        <w:rPr>
          <w:noProof/>
        </w:rPr>
        <w:drawing>
          <wp:anchor distT="0" distB="0" distL="0" distR="0" simplePos="0" relativeHeight="251658240" behindDoc="1" locked="0" layoutInCell="1" hidden="0" allowOverlap="1" wp14:anchorId="22DB88C4" wp14:editId="5B1A9128">
            <wp:simplePos x="0" y="0"/>
            <wp:positionH relativeFrom="column">
              <wp:posOffset>-457199</wp:posOffset>
            </wp:positionH>
            <wp:positionV relativeFrom="paragraph">
              <wp:posOffset>-929438</wp:posOffset>
            </wp:positionV>
            <wp:extent cx="10704134" cy="10780313"/>
            <wp:effectExtent l="0" t="0" r="0" b="0"/>
            <wp:wrapNone/>
            <wp:docPr id="6" name="image1.png" descr="A blue and black gradien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and black gradient&#10;&#10;AI-generated content may be incorrect."/>
                    <pic:cNvPicPr preferRelativeResize="0"/>
                  </pic:nvPicPr>
                  <pic:blipFill>
                    <a:blip r:embed="rId7"/>
                    <a:srcRect/>
                    <a:stretch>
                      <a:fillRect/>
                    </a:stretch>
                  </pic:blipFill>
                  <pic:spPr>
                    <a:xfrm>
                      <a:off x="0" y="0"/>
                      <a:ext cx="10704134" cy="10780313"/>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253F9016" wp14:editId="12876CB1">
                <wp:simplePos x="0" y="0"/>
                <wp:positionH relativeFrom="column">
                  <wp:posOffset>203200</wp:posOffset>
                </wp:positionH>
                <wp:positionV relativeFrom="paragraph">
                  <wp:posOffset>1092200</wp:posOffset>
                </wp:positionV>
                <wp:extent cx="6711408" cy="7815379"/>
                <wp:effectExtent l="0" t="0" r="0" b="0"/>
                <wp:wrapNone/>
                <wp:docPr id="1" name="Rectangle: Rounded Corners 1"/>
                <wp:cNvGraphicFramePr/>
                <a:graphic xmlns:a="http://schemas.openxmlformats.org/drawingml/2006/main">
                  <a:graphicData uri="http://schemas.microsoft.com/office/word/2010/wordprocessingShape">
                    <wps:wsp>
                      <wps:cNvSpPr/>
                      <wps:spPr>
                        <a:xfrm>
                          <a:off x="1995059" y="0"/>
                          <a:ext cx="6701883" cy="7560000"/>
                        </a:xfrm>
                        <a:prstGeom prst="roundRect">
                          <a:avLst>
                            <a:gd name="adj" fmla="val 16667"/>
                          </a:avLst>
                        </a:prstGeom>
                        <a:noFill/>
                        <a:ln>
                          <a:noFill/>
                        </a:ln>
                        <a:effectLst>
                          <a:outerShdw blurRad="40000" dist="23000" dir="5400000" rotWithShape="0">
                            <a:srgbClr val="000000">
                              <a:alpha val="34901"/>
                            </a:srgbClr>
                          </a:outerShdw>
                        </a:effectLst>
                      </wps:spPr>
                      <wps:txbx>
                        <w:txbxContent>
                          <w:p w14:paraId="5C67D033" w14:textId="77777777" w:rsidR="00C50A6E" w:rsidRDefault="00EA1620">
                            <w:pPr>
                              <w:jc w:val="center"/>
                              <w:textDirection w:val="btLr"/>
                            </w:pPr>
                            <w:r>
                              <w:rPr>
                                <w:rFonts w:ascii="Arial Black" w:eastAsia="Arial Black" w:hAnsi="Arial Black" w:cs="Arial Black"/>
                                <w:color w:val="FFFFFF"/>
                                <w:sz w:val="56"/>
                              </w:rPr>
                              <w:t>Project Nightingale</w:t>
                            </w:r>
                          </w:p>
                          <w:p w14:paraId="15AB2080" w14:textId="77777777" w:rsidR="00C50A6E" w:rsidRDefault="00C50A6E">
                            <w:pPr>
                              <w:jc w:val="center"/>
                              <w:textDirection w:val="btLr"/>
                            </w:pPr>
                          </w:p>
                          <w:p w14:paraId="610A9E86" w14:textId="77777777" w:rsidR="00C50A6E" w:rsidRDefault="00EA1620">
                            <w:pPr>
                              <w:jc w:val="center"/>
                              <w:textDirection w:val="btLr"/>
                            </w:pPr>
                            <w:r>
                              <w:rPr>
                                <w:color w:val="FFFFFF"/>
                                <w:sz w:val="52"/>
                              </w:rPr>
                              <w:t>Express Attack Brief 2025-005</w:t>
                            </w:r>
                          </w:p>
                          <w:p w14:paraId="6F705437" w14:textId="77777777" w:rsidR="00C50A6E" w:rsidRDefault="00EA1620">
                            <w:pPr>
                              <w:spacing w:before="360" w:after="0" w:line="275" w:lineRule="auto"/>
                              <w:jc w:val="left"/>
                              <w:textDirection w:val="btLr"/>
                            </w:pPr>
                            <w:r>
                              <w:rPr>
                                <w:rFonts w:ascii="Calibri" w:eastAsia="Calibri" w:hAnsi="Calibri" w:cs="Calibri"/>
                                <w:b/>
                                <w:color w:val="FFFFFF"/>
                                <w:sz w:val="36"/>
                              </w:rPr>
                              <w:t>SOLARKILL</w:t>
                            </w:r>
                          </w:p>
                          <w:p w14:paraId="435BC481" w14:textId="77777777" w:rsidR="00C50A6E" w:rsidRDefault="00EA1620">
                            <w:pPr>
                              <w:spacing w:before="360" w:after="0" w:line="275" w:lineRule="auto"/>
                              <w:jc w:val="left"/>
                              <w:textDirection w:val="btLr"/>
                            </w:pPr>
                            <w:r>
                              <w:rPr>
                                <w:rFonts w:ascii="Calibri" w:eastAsia="Calibri" w:hAnsi="Calibri" w:cs="Calibri"/>
                                <w:b/>
                                <w:color w:val="FFFFFF"/>
                                <w:sz w:val="36"/>
                              </w:rPr>
                              <w:t>Solar Infrastructure Supply Chain Backdoors</w:t>
                            </w:r>
                          </w:p>
                          <w:p w14:paraId="328E72E3" w14:textId="77777777" w:rsidR="00C50A6E" w:rsidRDefault="00C50A6E">
                            <w:pPr>
                              <w:spacing w:after="0" w:line="275" w:lineRule="auto"/>
                              <w:jc w:val="left"/>
                              <w:textDirection w:val="btLr"/>
                            </w:pPr>
                          </w:p>
                          <w:p w14:paraId="1DDA4921" w14:textId="77777777" w:rsidR="00C50A6E" w:rsidRDefault="00C50A6E">
                            <w:pPr>
                              <w:textDirection w:val="btLr"/>
                            </w:pPr>
                          </w:p>
                          <w:p w14:paraId="5A344895" w14:textId="77777777" w:rsidR="00C50A6E" w:rsidRDefault="00C50A6E">
                            <w:pPr>
                              <w:textDirection w:val="btLr"/>
                            </w:pPr>
                          </w:p>
                          <w:p w14:paraId="22D174EA" w14:textId="77777777" w:rsidR="00C50A6E" w:rsidRDefault="00C50A6E">
                            <w:pPr>
                              <w:textDirection w:val="btLr"/>
                            </w:pPr>
                          </w:p>
                          <w:p w14:paraId="587F075A" w14:textId="77777777" w:rsidR="00C50A6E" w:rsidRDefault="00C50A6E">
                            <w:pPr>
                              <w:jc w:val="left"/>
                              <w:textDirection w:val="btLr"/>
                            </w:pPr>
                          </w:p>
                          <w:p w14:paraId="1C49F970" w14:textId="77777777" w:rsidR="00C50A6E" w:rsidRDefault="00C50A6E">
                            <w:pPr>
                              <w:jc w:val="center"/>
                              <w:textDirection w:val="btLr"/>
                            </w:pPr>
                          </w:p>
                          <w:p w14:paraId="5CF30D2F" w14:textId="77777777" w:rsidR="00C50A6E" w:rsidRDefault="00C50A6E">
                            <w:pPr>
                              <w:jc w:val="center"/>
                              <w:textDirection w:val="btLr"/>
                            </w:pPr>
                          </w:p>
                          <w:p w14:paraId="734DB98F" w14:textId="77777777" w:rsidR="00C50A6E" w:rsidRDefault="00C50A6E">
                            <w:pPr>
                              <w:jc w:val="center"/>
                              <w:textDirection w:val="btLr"/>
                            </w:pPr>
                          </w:p>
                          <w:p w14:paraId="07D49BF6" w14:textId="77777777" w:rsidR="00C50A6E" w:rsidRDefault="00C50A6E">
                            <w:pPr>
                              <w:jc w:val="center"/>
                              <w:textDirection w:val="btLr"/>
                            </w:pPr>
                          </w:p>
                          <w:p w14:paraId="026FED56" w14:textId="77777777" w:rsidR="00C50A6E" w:rsidRDefault="00C50A6E">
                            <w:pPr>
                              <w:jc w:val="center"/>
                              <w:textDirection w:val="btLr"/>
                            </w:pPr>
                          </w:p>
                          <w:p w14:paraId="1AF09BDD" w14:textId="77777777" w:rsidR="00C50A6E" w:rsidRDefault="00EA1620">
                            <w:pPr>
                              <w:jc w:val="center"/>
                              <w:textDirection w:val="btLr"/>
                            </w:pPr>
                            <w:r>
                              <w:rPr>
                                <w:b/>
                                <w:color w:val="FFFFFF"/>
                                <w:sz w:val="24"/>
                              </w:rPr>
                              <w:t>NCC Group Americas</w:t>
                            </w:r>
                          </w:p>
                          <w:p w14:paraId="1B9839CB" w14:textId="77777777" w:rsidR="00C50A6E" w:rsidRDefault="00EA1620">
                            <w:pPr>
                              <w:jc w:val="center"/>
                              <w:textDirection w:val="btLr"/>
                            </w:pPr>
                            <w:r>
                              <w:rPr>
                                <w:b/>
                                <w:color w:val="FFFFFF"/>
                                <w:sz w:val="24"/>
                              </w:rPr>
                              <w:t>Operational Technology Cyber Engineering (OTCE)</w:t>
                            </w:r>
                          </w:p>
                          <w:p w14:paraId="39EDD652" w14:textId="77777777" w:rsidR="00C50A6E" w:rsidRDefault="00C50A6E">
                            <w:pPr>
                              <w:jc w:val="left"/>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203200</wp:posOffset>
                </wp:positionH>
                <wp:positionV relativeFrom="paragraph">
                  <wp:posOffset>1092200</wp:posOffset>
                </wp:positionV>
                <wp:extent cx="6711408" cy="7815379"/>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711408" cy="7815379"/>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70618DD3" wp14:editId="698ADB73">
            <wp:simplePos x="0" y="0"/>
            <wp:positionH relativeFrom="column">
              <wp:posOffset>-395604</wp:posOffset>
            </wp:positionH>
            <wp:positionV relativeFrom="paragraph">
              <wp:posOffset>-389889</wp:posOffset>
            </wp:positionV>
            <wp:extent cx="952500" cy="1038225"/>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952500" cy="103822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F11B81A" wp14:editId="35D07172">
            <wp:simplePos x="0" y="0"/>
            <wp:positionH relativeFrom="column">
              <wp:posOffset>4917719</wp:posOffset>
            </wp:positionH>
            <wp:positionV relativeFrom="paragraph">
              <wp:posOffset>0</wp:posOffset>
            </wp:positionV>
            <wp:extent cx="1940281" cy="654299"/>
            <wp:effectExtent l="0" t="0" r="0" b="0"/>
            <wp:wrapSquare wrapText="bothSides" distT="0" distB="0" distL="114300" distR="114300"/>
            <wp:docPr id="4" name="image2.png"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and white logo&#10;&#10;AI-generated content may be incorrect."/>
                    <pic:cNvPicPr preferRelativeResize="0"/>
                  </pic:nvPicPr>
                  <pic:blipFill>
                    <a:blip r:embed="rId10"/>
                    <a:srcRect/>
                    <a:stretch>
                      <a:fillRect/>
                    </a:stretch>
                  </pic:blipFill>
                  <pic:spPr>
                    <a:xfrm>
                      <a:off x="0" y="0"/>
                      <a:ext cx="1940281" cy="654299"/>
                    </a:xfrm>
                    <a:prstGeom prst="rect">
                      <a:avLst/>
                    </a:prstGeom>
                    <a:ln/>
                  </pic:spPr>
                </pic:pic>
              </a:graphicData>
            </a:graphic>
          </wp:anchor>
        </w:drawing>
      </w:r>
    </w:p>
    <w:p w14:paraId="7F26D89D" w14:textId="77777777" w:rsidR="00C50A6E" w:rsidRDefault="00EA1620">
      <w:pPr>
        <w:jc w:val="left"/>
        <w:rPr>
          <w:rFonts w:ascii="Calibri" w:eastAsia="Calibri" w:hAnsi="Calibri" w:cs="Calibri"/>
          <w:sz w:val="28"/>
          <w:szCs w:val="28"/>
        </w:rPr>
      </w:pPr>
      <w:bookmarkStart w:id="1" w:name="_tfcxk8wkewck" w:colFirst="0" w:colLast="0"/>
      <w:bookmarkEnd w:id="1"/>
      <w:r>
        <w:rPr>
          <w:rFonts w:ascii="Calibri" w:eastAsia="Calibri" w:hAnsi="Calibri" w:cs="Calibri"/>
          <w:sz w:val="48"/>
          <w:szCs w:val="48"/>
        </w:rPr>
        <w:lastRenderedPageBreak/>
        <w:t>NCC Group</w:t>
      </w:r>
      <w:r>
        <w:rPr>
          <w:rFonts w:ascii="Calibri" w:eastAsia="Calibri" w:hAnsi="Calibri" w:cs="Calibri"/>
          <w:sz w:val="40"/>
          <w:szCs w:val="40"/>
        </w:rPr>
        <w:br/>
      </w:r>
      <w:r>
        <w:rPr>
          <w:rFonts w:ascii="Calibri" w:eastAsia="Calibri" w:hAnsi="Calibri" w:cs="Calibri"/>
          <w:sz w:val="32"/>
          <w:szCs w:val="32"/>
        </w:rPr>
        <w:br/>
      </w:r>
      <w:r>
        <w:rPr>
          <w:rFonts w:ascii="Calibri" w:eastAsia="Calibri" w:hAnsi="Calibri" w:cs="Calibri"/>
          <w:sz w:val="44"/>
          <w:szCs w:val="44"/>
        </w:rPr>
        <w:t>Express Attack Brief 2025-005</w:t>
      </w:r>
      <w:r>
        <w:rPr>
          <w:rFonts w:ascii="Calibri" w:eastAsia="Calibri" w:hAnsi="Calibri" w:cs="Calibri"/>
          <w:sz w:val="28"/>
          <w:szCs w:val="28"/>
        </w:rPr>
        <w:br/>
      </w:r>
      <w:r>
        <w:rPr>
          <w:rFonts w:ascii="Calibri" w:eastAsia="Calibri" w:hAnsi="Calibri" w:cs="Calibri"/>
          <w:b/>
          <w:color w:val="1F497D"/>
          <w:sz w:val="28"/>
          <w:szCs w:val="28"/>
        </w:rPr>
        <w:t xml:space="preserve">SOLARKILL Supply Chain Backdoors Campaign </w:t>
      </w:r>
      <w:r>
        <w:rPr>
          <w:rFonts w:ascii="Calibri" w:eastAsia="Calibri" w:hAnsi="Calibri" w:cs="Calibri"/>
          <w:sz w:val="32"/>
          <w:szCs w:val="32"/>
        </w:rPr>
        <w:br/>
      </w:r>
    </w:p>
    <w:p w14:paraId="1050F846" w14:textId="77777777" w:rsidR="00C50A6E" w:rsidRDefault="00EA1620">
      <w:pPr>
        <w:rPr>
          <w:rFonts w:ascii="Calibri" w:eastAsia="Calibri" w:hAnsi="Calibri" w:cs="Calibri"/>
          <w:sz w:val="24"/>
          <w:szCs w:val="24"/>
        </w:rPr>
      </w:pPr>
      <w:r>
        <w:rPr>
          <w:rFonts w:ascii="Calibri" w:eastAsia="Calibri" w:hAnsi="Calibri" w:cs="Calibri"/>
          <w:b/>
          <w:sz w:val="24"/>
          <w:szCs w:val="24"/>
        </w:rPr>
        <w:t>Authored by:</w:t>
      </w:r>
      <w:r>
        <w:rPr>
          <w:rFonts w:ascii="Calibri" w:eastAsia="Calibri" w:hAnsi="Calibri" w:cs="Calibri"/>
          <w:sz w:val="24"/>
          <w:szCs w:val="24"/>
        </w:rPr>
        <w:t xml:space="preserve"> NCC Group’s Operational Technology Cyber Engineering (OTCE) team to support our mission: </w:t>
      </w:r>
      <w:r>
        <w:rPr>
          <w:rFonts w:ascii="Calibri" w:eastAsia="Calibri" w:hAnsi="Calibri" w:cs="Calibri"/>
          <w:i/>
          <w:sz w:val="24"/>
          <w:szCs w:val="24"/>
        </w:rPr>
        <w:t>"Clean water, reliable energy, and access to healthy food for our (grand)children"</w:t>
      </w:r>
    </w:p>
    <w:p w14:paraId="0D514503" w14:textId="77777777" w:rsidR="00C50A6E" w:rsidRDefault="00C50A6E">
      <w:pPr>
        <w:widowControl/>
        <w:spacing w:after="0" w:line="276" w:lineRule="auto"/>
        <w:jc w:val="left"/>
        <w:rPr>
          <w:rFonts w:ascii="Calibri" w:eastAsia="Calibri" w:hAnsi="Calibri" w:cs="Calibri"/>
          <w:b/>
          <w:sz w:val="22"/>
          <w:szCs w:val="22"/>
        </w:rPr>
      </w:pPr>
    </w:p>
    <w:p w14:paraId="01D144AF" w14:textId="77777777" w:rsidR="00C50A6E" w:rsidRDefault="00C50A6E">
      <w:pPr>
        <w:widowControl/>
        <w:spacing w:after="0" w:line="276" w:lineRule="auto"/>
        <w:jc w:val="left"/>
        <w:rPr>
          <w:rFonts w:ascii="Calibri" w:eastAsia="Calibri" w:hAnsi="Calibri" w:cs="Calibri"/>
          <w:b/>
          <w:sz w:val="22"/>
          <w:szCs w:val="22"/>
        </w:rPr>
      </w:pPr>
    </w:p>
    <w:p w14:paraId="544490B7" w14:textId="77777777" w:rsidR="00C50A6E" w:rsidRDefault="00C50A6E">
      <w:pPr>
        <w:widowControl/>
        <w:spacing w:after="0" w:line="276" w:lineRule="auto"/>
        <w:jc w:val="left"/>
        <w:rPr>
          <w:rFonts w:ascii="Calibri" w:eastAsia="Calibri" w:hAnsi="Calibri" w:cs="Calibri"/>
          <w:b/>
          <w:sz w:val="22"/>
          <w:szCs w:val="22"/>
        </w:rPr>
      </w:pPr>
    </w:p>
    <w:p w14:paraId="65709D97" w14:textId="77777777" w:rsidR="00C50A6E" w:rsidRDefault="00C50A6E">
      <w:pPr>
        <w:widowControl/>
        <w:spacing w:after="0" w:line="276" w:lineRule="auto"/>
        <w:jc w:val="left"/>
        <w:rPr>
          <w:rFonts w:ascii="Calibri" w:eastAsia="Calibri" w:hAnsi="Calibri" w:cs="Calibri"/>
          <w:b/>
          <w:sz w:val="22"/>
          <w:szCs w:val="22"/>
        </w:rPr>
      </w:pPr>
    </w:p>
    <w:p w14:paraId="2C5A83EC" w14:textId="77777777" w:rsidR="00C50A6E" w:rsidRDefault="00C50A6E">
      <w:pPr>
        <w:widowControl/>
        <w:spacing w:after="0" w:line="276" w:lineRule="auto"/>
        <w:jc w:val="left"/>
        <w:rPr>
          <w:rFonts w:ascii="Calibri" w:eastAsia="Calibri" w:hAnsi="Calibri" w:cs="Calibri"/>
          <w:b/>
          <w:sz w:val="22"/>
          <w:szCs w:val="22"/>
        </w:rPr>
      </w:pPr>
    </w:p>
    <w:p w14:paraId="2783B4F3" w14:textId="77777777" w:rsidR="00C50A6E" w:rsidRDefault="00C50A6E">
      <w:pPr>
        <w:widowControl/>
        <w:spacing w:after="0" w:line="276" w:lineRule="auto"/>
        <w:jc w:val="left"/>
        <w:rPr>
          <w:rFonts w:ascii="Calibri" w:eastAsia="Calibri" w:hAnsi="Calibri" w:cs="Calibri"/>
          <w:b/>
          <w:sz w:val="22"/>
          <w:szCs w:val="22"/>
        </w:rPr>
      </w:pPr>
    </w:p>
    <w:p w14:paraId="02C19B4F" w14:textId="77777777" w:rsidR="00C50A6E" w:rsidRDefault="00C50A6E">
      <w:pPr>
        <w:widowControl/>
        <w:spacing w:after="0" w:line="276" w:lineRule="auto"/>
        <w:jc w:val="left"/>
        <w:rPr>
          <w:rFonts w:ascii="Calibri" w:eastAsia="Calibri" w:hAnsi="Calibri" w:cs="Calibri"/>
          <w:b/>
          <w:sz w:val="22"/>
          <w:szCs w:val="22"/>
        </w:rPr>
      </w:pPr>
    </w:p>
    <w:p w14:paraId="586FCEAF" w14:textId="77777777" w:rsidR="00C50A6E" w:rsidRDefault="00C50A6E">
      <w:pPr>
        <w:widowControl/>
        <w:spacing w:after="0" w:line="276" w:lineRule="auto"/>
        <w:jc w:val="left"/>
        <w:rPr>
          <w:rFonts w:ascii="Calibri" w:eastAsia="Calibri" w:hAnsi="Calibri" w:cs="Calibri"/>
          <w:b/>
          <w:sz w:val="22"/>
          <w:szCs w:val="22"/>
        </w:rPr>
      </w:pPr>
    </w:p>
    <w:p w14:paraId="5458F720" w14:textId="77777777" w:rsidR="00C50A6E" w:rsidRDefault="00C50A6E">
      <w:pPr>
        <w:widowControl/>
        <w:spacing w:after="0" w:line="276" w:lineRule="auto"/>
        <w:jc w:val="left"/>
        <w:rPr>
          <w:rFonts w:ascii="Calibri" w:eastAsia="Calibri" w:hAnsi="Calibri" w:cs="Calibri"/>
          <w:b/>
          <w:sz w:val="22"/>
          <w:szCs w:val="22"/>
        </w:rPr>
      </w:pPr>
    </w:p>
    <w:p w14:paraId="740D7883" w14:textId="77777777" w:rsidR="00C50A6E" w:rsidRDefault="00C50A6E">
      <w:pPr>
        <w:widowControl/>
        <w:spacing w:after="0" w:line="276" w:lineRule="auto"/>
        <w:jc w:val="left"/>
        <w:rPr>
          <w:rFonts w:ascii="Calibri" w:eastAsia="Calibri" w:hAnsi="Calibri" w:cs="Calibri"/>
          <w:b/>
          <w:sz w:val="22"/>
          <w:szCs w:val="22"/>
        </w:rPr>
      </w:pPr>
    </w:p>
    <w:p w14:paraId="43D53D64" w14:textId="77777777" w:rsidR="00C50A6E" w:rsidRDefault="00C50A6E">
      <w:pPr>
        <w:widowControl/>
        <w:spacing w:after="0" w:line="276" w:lineRule="auto"/>
        <w:jc w:val="left"/>
        <w:rPr>
          <w:rFonts w:ascii="Calibri" w:eastAsia="Calibri" w:hAnsi="Calibri" w:cs="Calibri"/>
          <w:b/>
          <w:sz w:val="22"/>
          <w:szCs w:val="22"/>
        </w:rPr>
      </w:pPr>
    </w:p>
    <w:p w14:paraId="66A0EC48" w14:textId="77777777" w:rsidR="00C50A6E" w:rsidRDefault="00C50A6E">
      <w:pPr>
        <w:widowControl/>
        <w:spacing w:after="0" w:line="276" w:lineRule="auto"/>
        <w:jc w:val="left"/>
        <w:rPr>
          <w:rFonts w:ascii="Calibri" w:eastAsia="Calibri" w:hAnsi="Calibri" w:cs="Calibri"/>
          <w:b/>
          <w:sz w:val="22"/>
          <w:szCs w:val="22"/>
        </w:rPr>
      </w:pPr>
    </w:p>
    <w:p w14:paraId="469586E2" w14:textId="77777777" w:rsidR="00C50A6E" w:rsidRDefault="00C50A6E">
      <w:pPr>
        <w:widowControl/>
        <w:spacing w:after="0" w:line="276" w:lineRule="auto"/>
        <w:jc w:val="left"/>
        <w:rPr>
          <w:rFonts w:ascii="Calibri" w:eastAsia="Calibri" w:hAnsi="Calibri" w:cs="Calibri"/>
          <w:b/>
          <w:sz w:val="22"/>
          <w:szCs w:val="22"/>
        </w:rPr>
      </w:pPr>
    </w:p>
    <w:p w14:paraId="71646830" w14:textId="77777777" w:rsidR="00C50A6E" w:rsidRDefault="00C50A6E">
      <w:pPr>
        <w:widowControl/>
        <w:spacing w:after="0" w:line="276" w:lineRule="auto"/>
        <w:jc w:val="left"/>
        <w:rPr>
          <w:rFonts w:ascii="Calibri" w:eastAsia="Calibri" w:hAnsi="Calibri" w:cs="Calibri"/>
          <w:b/>
          <w:sz w:val="22"/>
          <w:szCs w:val="22"/>
        </w:rPr>
      </w:pPr>
    </w:p>
    <w:p w14:paraId="33FDDC58" w14:textId="77777777" w:rsidR="00C50A6E" w:rsidRDefault="00C50A6E">
      <w:pPr>
        <w:widowControl/>
        <w:spacing w:after="0" w:line="276" w:lineRule="auto"/>
        <w:jc w:val="left"/>
        <w:rPr>
          <w:rFonts w:ascii="Calibri" w:eastAsia="Calibri" w:hAnsi="Calibri" w:cs="Calibri"/>
          <w:b/>
          <w:sz w:val="22"/>
          <w:szCs w:val="22"/>
        </w:rPr>
      </w:pPr>
    </w:p>
    <w:p w14:paraId="2CFAECD1" w14:textId="77777777" w:rsidR="00C50A6E" w:rsidRDefault="00C50A6E">
      <w:pPr>
        <w:widowControl/>
        <w:spacing w:after="0" w:line="276" w:lineRule="auto"/>
        <w:jc w:val="left"/>
        <w:rPr>
          <w:rFonts w:ascii="Calibri" w:eastAsia="Calibri" w:hAnsi="Calibri" w:cs="Calibri"/>
          <w:b/>
          <w:sz w:val="22"/>
          <w:szCs w:val="22"/>
        </w:rPr>
      </w:pPr>
    </w:p>
    <w:p w14:paraId="315BE764" w14:textId="77777777" w:rsidR="00C50A6E" w:rsidRDefault="00C50A6E">
      <w:pPr>
        <w:widowControl/>
        <w:spacing w:after="0" w:line="276" w:lineRule="auto"/>
        <w:jc w:val="left"/>
        <w:rPr>
          <w:rFonts w:ascii="Calibri" w:eastAsia="Calibri" w:hAnsi="Calibri" w:cs="Calibri"/>
          <w:b/>
          <w:sz w:val="22"/>
          <w:szCs w:val="22"/>
        </w:rPr>
      </w:pPr>
    </w:p>
    <w:p w14:paraId="2DC8BC86" w14:textId="77777777" w:rsidR="00C50A6E" w:rsidRDefault="00C50A6E">
      <w:pPr>
        <w:widowControl/>
        <w:spacing w:after="0" w:line="276" w:lineRule="auto"/>
        <w:jc w:val="left"/>
        <w:rPr>
          <w:rFonts w:ascii="Calibri" w:eastAsia="Calibri" w:hAnsi="Calibri" w:cs="Calibri"/>
          <w:b/>
          <w:sz w:val="22"/>
          <w:szCs w:val="22"/>
        </w:rPr>
      </w:pPr>
    </w:p>
    <w:p w14:paraId="08F52851" w14:textId="77777777" w:rsidR="00C50A6E" w:rsidRDefault="00C50A6E">
      <w:pPr>
        <w:widowControl/>
        <w:spacing w:after="0" w:line="276" w:lineRule="auto"/>
        <w:jc w:val="left"/>
        <w:rPr>
          <w:rFonts w:ascii="Calibri" w:eastAsia="Calibri" w:hAnsi="Calibri" w:cs="Calibri"/>
          <w:b/>
          <w:sz w:val="22"/>
          <w:szCs w:val="22"/>
        </w:rPr>
      </w:pPr>
    </w:p>
    <w:p w14:paraId="4018516A" w14:textId="77777777" w:rsidR="00C50A6E" w:rsidRDefault="00C50A6E">
      <w:pPr>
        <w:widowControl/>
        <w:spacing w:after="0" w:line="276" w:lineRule="auto"/>
        <w:jc w:val="left"/>
        <w:rPr>
          <w:rFonts w:ascii="Calibri" w:eastAsia="Calibri" w:hAnsi="Calibri" w:cs="Calibri"/>
          <w:b/>
          <w:sz w:val="22"/>
          <w:szCs w:val="22"/>
        </w:rPr>
      </w:pPr>
    </w:p>
    <w:p w14:paraId="7FF82CDD" w14:textId="77777777" w:rsidR="00C50A6E" w:rsidRDefault="00C50A6E">
      <w:pPr>
        <w:widowControl/>
        <w:spacing w:after="0" w:line="276" w:lineRule="auto"/>
        <w:jc w:val="left"/>
        <w:rPr>
          <w:rFonts w:ascii="Calibri" w:eastAsia="Calibri" w:hAnsi="Calibri" w:cs="Calibri"/>
          <w:b/>
          <w:sz w:val="22"/>
          <w:szCs w:val="22"/>
        </w:rPr>
      </w:pPr>
    </w:p>
    <w:p w14:paraId="6EDE26EC" w14:textId="77777777" w:rsidR="00C50A6E" w:rsidRDefault="00C50A6E">
      <w:pPr>
        <w:widowControl/>
        <w:spacing w:after="0" w:line="276" w:lineRule="auto"/>
        <w:jc w:val="left"/>
        <w:rPr>
          <w:rFonts w:ascii="Calibri" w:eastAsia="Calibri" w:hAnsi="Calibri" w:cs="Calibri"/>
          <w:b/>
          <w:sz w:val="22"/>
          <w:szCs w:val="22"/>
        </w:rPr>
      </w:pPr>
    </w:p>
    <w:p w14:paraId="5B8829B0" w14:textId="77777777" w:rsidR="00C50A6E" w:rsidRDefault="00C50A6E">
      <w:pPr>
        <w:widowControl/>
        <w:spacing w:after="0" w:line="276" w:lineRule="auto"/>
        <w:jc w:val="left"/>
        <w:rPr>
          <w:rFonts w:ascii="Calibri" w:eastAsia="Calibri" w:hAnsi="Calibri" w:cs="Calibri"/>
          <w:b/>
          <w:sz w:val="22"/>
          <w:szCs w:val="22"/>
        </w:rPr>
      </w:pPr>
    </w:p>
    <w:p w14:paraId="11B42BD1" w14:textId="77777777" w:rsidR="00C50A6E" w:rsidRDefault="00C50A6E">
      <w:pPr>
        <w:widowControl/>
        <w:spacing w:after="0" w:line="276" w:lineRule="auto"/>
        <w:jc w:val="left"/>
        <w:rPr>
          <w:rFonts w:ascii="Calibri" w:eastAsia="Calibri" w:hAnsi="Calibri" w:cs="Calibri"/>
          <w:b/>
          <w:sz w:val="22"/>
          <w:szCs w:val="22"/>
        </w:rPr>
      </w:pPr>
    </w:p>
    <w:p w14:paraId="4801B376" w14:textId="77777777" w:rsidR="00C50A6E" w:rsidRDefault="00C50A6E">
      <w:pPr>
        <w:widowControl/>
        <w:spacing w:after="0" w:line="276" w:lineRule="auto"/>
        <w:jc w:val="left"/>
        <w:rPr>
          <w:rFonts w:ascii="Calibri" w:eastAsia="Calibri" w:hAnsi="Calibri" w:cs="Calibri"/>
          <w:b/>
          <w:sz w:val="22"/>
          <w:szCs w:val="22"/>
        </w:rPr>
      </w:pPr>
    </w:p>
    <w:p w14:paraId="044E9B19" w14:textId="77777777" w:rsidR="00C50A6E" w:rsidRDefault="00C50A6E">
      <w:pPr>
        <w:widowControl/>
        <w:spacing w:after="0" w:line="276" w:lineRule="auto"/>
        <w:jc w:val="left"/>
        <w:rPr>
          <w:rFonts w:ascii="Calibri" w:eastAsia="Calibri" w:hAnsi="Calibri" w:cs="Calibri"/>
          <w:b/>
          <w:sz w:val="22"/>
          <w:szCs w:val="22"/>
        </w:rPr>
      </w:pPr>
    </w:p>
    <w:p w14:paraId="56A0D0C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Classification:</w:t>
      </w:r>
      <w:r>
        <w:rPr>
          <w:rFonts w:ascii="Calibri" w:eastAsia="Calibri" w:hAnsi="Calibri" w:cs="Calibri"/>
          <w:sz w:val="22"/>
          <w:szCs w:val="22"/>
        </w:rPr>
        <w:t xml:space="preserve"> Project Nightingale Intelligence</w:t>
      </w:r>
      <w:r>
        <w:rPr>
          <w:rFonts w:ascii="Calibri" w:eastAsia="Calibri" w:hAnsi="Calibri" w:cs="Calibri"/>
          <w:sz w:val="22"/>
          <w:szCs w:val="22"/>
        </w:rPr>
        <w:br/>
      </w:r>
      <w:r>
        <w:rPr>
          <w:rFonts w:ascii="Calibri" w:eastAsia="Calibri" w:hAnsi="Calibri" w:cs="Calibri"/>
          <w:b/>
          <w:sz w:val="22"/>
          <w:szCs w:val="22"/>
        </w:rPr>
        <w:t>Publisher:</w:t>
      </w:r>
      <w:r>
        <w:rPr>
          <w:rFonts w:ascii="Calibri" w:eastAsia="Calibri" w:hAnsi="Calibri" w:cs="Calibri"/>
          <w:sz w:val="22"/>
          <w:szCs w:val="22"/>
        </w:rPr>
        <w:t xml:space="preserve"> NCC Group OTCE </w:t>
      </w:r>
      <w:r>
        <w:rPr>
          <w:rFonts w:ascii="Calibri" w:eastAsia="Calibri" w:hAnsi="Calibri" w:cs="Calibri"/>
          <w:sz w:val="22"/>
          <w:szCs w:val="22"/>
        </w:rPr>
        <w:br/>
      </w:r>
      <w:r>
        <w:rPr>
          <w:rFonts w:ascii="Calibri" w:eastAsia="Calibri" w:hAnsi="Calibri" w:cs="Calibri"/>
          <w:b/>
          <w:sz w:val="22"/>
          <w:szCs w:val="22"/>
        </w:rPr>
        <w:t>Prepared for:</w:t>
      </w:r>
      <w:r>
        <w:rPr>
          <w:rFonts w:ascii="Calibri" w:eastAsia="Calibri" w:hAnsi="Calibri" w:cs="Calibri"/>
          <w:sz w:val="22"/>
          <w:szCs w:val="22"/>
        </w:rPr>
        <w:t xml:space="preserve"> Energy Sector Leadership</w:t>
      </w:r>
      <w:r>
        <w:rPr>
          <w:rFonts w:ascii="Calibri" w:eastAsia="Calibri" w:hAnsi="Calibri" w:cs="Calibri"/>
          <w:sz w:val="22"/>
          <w:szCs w:val="22"/>
        </w:rPr>
        <w:br/>
      </w:r>
      <w:r>
        <w:rPr>
          <w:rFonts w:ascii="Calibri" w:eastAsia="Calibri" w:hAnsi="Calibri" w:cs="Calibri"/>
          <w:b/>
          <w:sz w:val="22"/>
          <w:szCs w:val="22"/>
        </w:rPr>
        <w:t>Release:</w:t>
      </w:r>
      <w:r>
        <w:rPr>
          <w:rFonts w:ascii="Calibri" w:eastAsia="Calibri" w:hAnsi="Calibri" w:cs="Calibri"/>
          <w:sz w:val="22"/>
          <w:szCs w:val="22"/>
        </w:rPr>
        <w:t xml:space="preserve">  June, 2025</w:t>
      </w:r>
      <w:r>
        <w:rPr>
          <w:rFonts w:ascii="Calibri" w:eastAsia="Calibri" w:hAnsi="Calibri" w:cs="Calibri"/>
          <w:sz w:val="22"/>
          <w:szCs w:val="22"/>
        </w:rPr>
        <w:br/>
      </w:r>
      <w:r>
        <w:rPr>
          <w:rFonts w:ascii="Calibri" w:eastAsia="Calibri" w:hAnsi="Calibri" w:cs="Calibri"/>
          <w:b/>
          <w:sz w:val="22"/>
          <w:szCs w:val="22"/>
        </w:rPr>
        <w:t>Incident Reference:</w:t>
      </w:r>
      <w:r>
        <w:rPr>
          <w:rFonts w:ascii="Calibri" w:eastAsia="Calibri" w:hAnsi="Calibri" w:cs="Calibri"/>
          <w:sz w:val="22"/>
          <w:szCs w:val="22"/>
        </w:rPr>
        <w:t xml:space="preserve"> </w:t>
      </w:r>
      <w:r>
        <w:rPr>
          <w:rFonts w:ascii="Calibri" w:eastAsia="Calibri" w:hAnsi="Calibri" w:cs="Calibri"/>
        </w:rPr>
        <w:t>SOLARKILL-SUPPLY-CHAIN-MAY-2025</w:t>
      </w:r>
      <w:r>
        <w:rPr>
          <w:rFonts w:ascii="Calibri" w:eastAsia="Calibri" w:hAnsi="Calibri" w:cs="Calibri"/>
          <w:sz w:val="22"/>
          <w:szCs w:val="22"/>
        </w:rPr>
        <w:br/>
      </w:r>
      <w:r>
        <w:rPr>
          <w:rFonts w:ascii="Calibri" w:eastAsia="Calibri" w:hAnsi="Calibri" w:cs="Calibri"/>
          <w:b/>
          <w:sz w:val="22"/>
          <w:szCs w:val="22"/>
        </w:rPr>
        <w:t>Sector Relevance:</w:t>
      </w:r>
      <w:r>
        <w:rPr>
          <w:rFonts w:ascii="Calibri" w:eastAsia="Calibri" w:hAnsi="Calibri" w:cs="Calibri"/>
          <w:sz w:val="22"/>
          <w:szCs w:val="22"/>
        </w:rPr>
        <w:t xml:space="preserve"> </w:t>
      </w:r>
      <w:r>
        <w:rPr>
          <w:rFonts w:ascii="Calibri" w:eastAsia="Calibri" w:hAnsi="Calibri" w:cs="Calibri"/>
        </w:rPr>
        <w:t>Solar Energy, Renewable Integration, Grid Infrastructure, Supply Chain Security</w:t>
      </w:r>
      <w:r>
        <w:rPr>
          <w:rFonts w:ascii="Calibri" w:eastAsia="Calibri" w:hAnsi="Calibri" w:cs="Calibri"/>
          <w:sz w:val="22"/>
          <w:szCs w:val="22"/>
        </w:rPr>
        <w:br/>
      </w:r>
      <w:r>
        <w:rPr>
          <w:rFonts w:ascii="Calibri" w:eastAsia="Calibri" w:hAnsi="Calibri" w:cs="Calibri"/>
          <w:b/>
          <w:sz w:val="22"/>
          <w:szCs w:val="22"/>
        </w:rPr>
        <w:t>Geographic Relevance:</w:t>
      </w:r>
      <w:r>
        <w:rPr>
          <w:rFonts w:ascii="Calibri" w:eastAsia="Calibri" w:hAnsi="Calibri" w:cs="Calibri"/>
          <w:sz w:val="22"/>
          <w:szCs w:val="22"/>
        </w:rPr>
        <w:t xml:space="preserve"> </w:t>
      </w:r>
      <w:r>
        <w:rPr>
          <w:rFonts w:ascii="Calibri" w:eastAsia="Calibri" w:hAnsi="Calibri" w:cs="Calibri"/>
        </w:rPr>
        <w:t>Global Solar Infrastructure with Strategic Equipment Dependencies</w:t>
      </w:r>
    </w:p>
    <w:p w14:paraId="7275E25D" w14:textId="77777777" w:rsidR="00C50A6E" w:rsidRDefault="00C50A6E">
      <w:pPr>
        <w:widowControl/>
        <w:spacing w:after="0" w:line="276" w:lineRule="auto"/>
        <w:jc w:val="left"/>
        <w:rPr>
          <w:rFonts w:ascii="Calibri" w:eastAsia="Calibri" w:hAnsi="Calibri" w:cs="Calibri"/>
          <w:sz w:val="22"/>
          <w:szCs w:val="22"/>
        </w:rPr>
      </w:pPr>
    </w:p>
    <w:p w14:paraId="2F7A10F5" w14:textId="77777777" w:rsidR="00C50A6E" w:rsidRDefault="00EA1620">
      <w:pPr>
        <w:keepNext/>
        <w:keepLines/>
        <w:widowControl/>
        <w:spacing w:before="320" w:after="80" w:line="276" w:lineRule="auto"/>
        <w:jc w:val="left"/>
        <w:rPr>
          <w:rFonts w:ascii="Calibri" w:eastAsia="Calibri" w:hAnsi="Calibri" w:cs="Calibri"/>
          <w:b/>
          <w:color w:val="17365D"/>
          <w:sz w:val="28"/>
          <w:szCs w:val="28"/>
        </w:rPr>
      </w:pPr>
      <w:r>
        <w:rPr>
          <w:rFonts w:ascii="Calibri" w:eastAsia="Calibri" w:hAnsi="Calibri" w:cs="Calibri"/>
          <w:b/>
          <w:color w:val="17365D"/>
          <w:sz w:val="28"/>
          <w:szCs w:val="28"/>
        </w:rPr>
        <w:lastRenderedPageBreak/>
        <w:t>Document purpose</w:t>
      </w:r>
    </w:p>
    <w:p w14:paraId="78E9548D" w14:textId="77777777" w:rsidR="00C50A6E" w:rsidRDefault="00EA1620">
      <w:pPr>
        <w:rPr>
          <w:rFonts w:ascii="Calibri" w:eastAsia="Calibri" w:hAnsi="Calibri" w:cs="Calibri"/>
          <w:sz w:val="22"/>
          <w:szCs w:val="22"/>
        </w:rPr>
      </w:pPr>
      <w:r>
        <w:rPr>
          <w:rFonts w:ascii="Calibri" w:eastAsia="Calibri" w:hAnsi="Calibri" w:cs="Calibri"/>
          <w:sz w:val="22"/>
          <w:szCs w:val="22"/>
        </w:rPr>
        <w:t>This document has been prepared for Energy Sector Security Operations Teams and Renewable Energy Infrastructure Protection organizations with responsibility for solar generation, clean energy coordination, and sustainable energy infrastructure cybersecurity</w:t>
      </w:r>
    </w:p>
    <w:p w14:paraId="2A5DA55A" w14:textId="77777777" w:rsidR="00C50A6E" w:rsidRDefault="00EA1620">
      <w:pPr>
        <w:jc w:val="left"/>
        <w:rPr>
          <w:rFonts w:ascii="Calibri" w:eastAsia="Calibri" w:hAnsi="Calibri" w:cs="Calibri"/>
          <w:sz w:val="22"/>
          <w:szCs w:val="22"/>
        </w:rPr>
      </w:pPr>
      <w:r>
        <w:rPr>
          <w:rFonts w:ascii="Calibri" w:eastAsia="Calibri" w:hAnsi="Calibri" w:cs="Calibri"/>
          <w:sz w:val="22"/>
          <w:szCs w:val="22"/>
        </w:rPr>
        <w:t xml:space="preserve">This document describes the attack methodology observed during the SOLARKILL supply chain compromise campaign targeting Chinese-manufactured solar power inverters with embedded hardware backdoors, documented through enhanced multi-source intelligence analysis from the initial discovery in May 2025 through ongoing operational assessment. It presents a step-by-step technical methodology taken by state-sponsored actors to systematically compromise renewable energy infrastructure through strategic supply chain </w:t>
      </w:r>
      <w:r>
        <w:rPr>
          <w:rFonts w:ascii="Calibri" w:eastAsia="Calibri" w:hAnsi="Calibri" w:cs="Calibri"/>
          <w:sz w:val="22"/>
          <w:szCs w:val="22"/>
        </w:rPr>
        <w:t>infiltration, advanced hardware backdoor implementation, and coordinated clean energy disruption, including associated tactics, techniques, and procedure (TTP) details with enhanced confidence scoring. All TTPs are expressed in MITRE ATT&amp;CK Enterprise and ICS terminology to aid in correlation and cross-referencing with renewable energy threat intelligence sources and clean energy security operations center detection capabilities.</w:t>
      </w:r>
    </w:p>
    <w:p w14:paraId="659D388C" w14:textId="77777777" w:rsidR="00C50A6E" w:rsidRDefault="00EA1620">
      <w:pPr>
        <w:jc w:val="left"/>
        <w:rPr>
          <w:rFonts w:ascii="Calibri" w:eastAsia="Calibri" w:hAnsi="Calibri" w:cs="Calibri"/>
          <w:sz w:val="22"/>
          <w:szCs w:val="22"/>
        </w:rPr>
      </w:pPr>
      <w:r>
        <w:rPr>
          <w:rFonts w:ascii="Calibri" w:eastAsia="Calibri" w:hAnsi="Calibri" w:cs="Calibri"/>
          <w:sz w:val="22"/>
          <w:szCs w:val="22"/>
        </w:rPr>
        <w:t>This document is aimed at helping renewable energy sector security operations teams understand the supply chain hardware compromise methodology and prepare to defend against sophisticated embedded backdoor campaigns affecting solar generation infrastructure. The attack path structure demonstrates how state-sponsored actors systematically target clean energy infrastructure for strategic disruption rather than for opportunistic compromise. The inclusion of detailed forensic evidence with confidence assessment</w:t>
      </w:r>
      <w:r>
        <w:rPr>
          <w:rFonts w:ascii="Calibri" w:eastAsia="Calibri" w:hAnsi="Calibri" w:cs="Calibri"/>
          <w:sz w:val="22"/>
          <w:szCs w:val="22"/>
        </w:rPr>
        <w:t xml:space="preserve"> and enhanced TTP mappings allows security teams to implement specific detection and response capabilities for renewable energy threats affecting sustainable energy infrastructure</w:t>
      </w:r>
    </w:p>
    <w:p w14:paraId="5B8F3E4E" w14:textId="77777777" w:rsidR="00C50A6E" w:rsidRDefault="00C50A6E">
      <w:pPr>
        <w:pStyle w:val="Heading2"/>
      </w:pPr>
    </w:p>
    <w:p w14:paraId="2156224F" w14:textId="77777777" w:rsidR="00C50A6E" w:rsidRDefault="00C50A6E">
      <w:pPr>
        <w:rPr>
          <w:rFonts w:ascii="Calibri" w:eastAsia="Calibri" w:hAnsi="Calibri" w:cs="Calibri"/>
        </w:rPr>
      </w:pPr>
    </w:p>
    <w:p w14:paraId="006F00BA" w14:textId="77777777" w:rsidR="00C50A6E" w:rsidRDefault="00C50A6E">
      <w:pPr>
        <w:rPr>
          <w:rFonts w:ascii="Calibri" w:eastAsia="Calibri" w:hAnsi="Calibri" w:cs="Calibri"/>
        </w:rPr>
      </w:pPr>
    </w:p>
    <w:p w14:paraId="3D7B92BF" w14:textId="77777777" w:rsidR="00C50A6E" w:rsidRDefault="00C50A6E">
      <w:pPr>
        <w:rPr>
          <w:rFonts w:ascii="Calibri" w:eastAsia="Calibri" w:hAnsi="Calibri" w:cs="Calibri"/>
        </w:rPr>
      </w:pPr>
    </w:p>
    <w:p w14:paraId="48B9858D" w14:textId="77777777" w:rsidR="00C50A6E" w:rsidRDefault="00C50A6E">
      <w:pPr>
        <w:rPr>
          <w:rFonts w:ascii="Calibri" w:eastAsia="Calibri" w:hAnsi="Calibri" w:cs="Calibri"/>
        </w:rPr>
      </w:pPr>
    </w:p>
    <w:p w14:paraId="10454133" w14:textId="77777777" w:rsidR="00C50A6E" w:rsidRDefault="00C50A6E">
      <w:pPr>
        <w:rPr>
          <w:rFonts w:ascii="Calibri" w:eastAsia="Calibri" w:hAnsi="Calibri" w:cs="Calibri"/>
        </w:rPr>
      </w:pPr>
    </w:p>
    <w:p w14:paraId="4BE3063C" w14:textId="77777777" w:rsidR="00C50A6E" w:rsidRDefault="00C50A6E">
      <w:pPr>
        <w:rPr>
          <w:rFonts w:ascii="Calibri" w:eastAsia="Calibri" w:hAnsi="Calibri" w:cs="Calibri"/>
        </w:rPr>
      </w:pPr>
    </w:p>
    <w:p w14:paraId="5F731B4A" w14:textId="77777777" w:rsidR="00C50A6E" w:rsidRDefault="00EA1620">
      <w:pPr>
        <w:pStyle w:val="Heading2"/>
        <w:rPr>
          <w:sz w:val="24"/>
          <w:szCs w:val="24"/>
        </w:rPr>
      </w:pPr>
      <w:r>
        <w:t>Document structure</w:t>
      </w:r>
    </w:p>
    <w:p w14:paraId="5DEACA83" w14:textId="77777777" w:rsidR="00C50A6E" w:rsidRDefault="00EA1620">
      <w:pPr>
        <w:jc w:val="left"/>
        <w:rPr>
          <w:rFonts w:ascii="Calibri" w:eastAsia="Calibri" w:hAnsi="Calibri" w:cs="Calibri"/>
          <w:sz w:val="22"/>
          <w:szCs w:val="22"/>
        </w:rPr>
      </w:pPr>
      <w:r>
        <w:rPr>
          <w:rFonts w:ascii="Calibri" w:eastAsia="Calibri" w:hAnsi="Calibri" w:cs="Calibri"/>
          <w:b/>
          <w:sz w:val="24"/>
          <w:szCs w:val="24"/>
        </w:rPr>
        <w:t>Chapter 1 – SOLARKILL Actual April 2025 (Begins Page 4)</w:t>
      </w:r>
      <w:r>
        <w:rPr>
          <w:rFonts w:ascii="Calibri" w:eastAsia="Calibri" w:hAnsi="Calibri" w:cs="Calibri"/>
        </w:rPr>
        <w:br/>
      </w:r>
      <w:r>
        <w:rPr>
          <w:rFonts w:ascii="Calibri" w:eastAsia="Calibri" w:hAnsi="Calibri" w:cs="Calibri"/>
          <w:sz w:val="22"/>
          <w:szCs w:val="22"/>
        </w:rPr>
        <w:t>Describes the April 2025 incidents, including techniques employed, operational impact, and lessons learned for the renewable energy industry.</w:t>
      </w:r>
    </w:p>
    <w:p w14:paraId="1367DB42" w14:textId="77777777" w:rsidR="00C50A6E" w:rsidRDefault="00EA1620">
      <w:pPr>
        <w:rPr>
          <w:rFonts w:ascii="Calibri" w:eastAsia="Calibri" w:hAnsi="Calibri" w:cs="Calibri"/>
          <w:b/>
          <w:sz w:val="24"/>
          <w:szCs w:val="24"/>
        </w:rPr>
      </w:pPr>
      <w:r>
        <w:rPr>
          <w:rFonts w:ascii="Calibri" w:eastAsia="Calibri" w:hAnsi="Calibri" w:cs="Calibri"/>
          <w:b/>
          <w:sz w:val="24"/>
          <w:szCs w:val="24"/>
        </w:rPr>
        <w:t>Chapter 2 - MITRE-Based ATT&amp;CK Technical Documentation (Begins Page 19)</w:t>
      </w:r>
    </w:p>
    <w:p w14:paraId="12533A63" w14:textId="77777777" w:rsidR="00C50A6E" w:rsidRDefault="00EA1620">
      <w:pPr>
        <w:rPr>
          <w:rFonts w:ascii="Calibri" w:eastAsia="Calibri" w:hAnsi="Calibri" w:cs="Calibri"/>
          <w:sz w:val="22"/>
          <w:szCs w:val="22"/>
        </w:rPr>
      </w:pPr>
      <w:r>
        <w:rPr>
          <w:rFonts w:ascii="Calibri" w:eastAsia="Calibri" w:hAnsi="Calibri" w:cs="Calibri"/>
          <w:sz w:val="22"/>
          <w:szCs w:val="22"/>
        </w:rPr>
        <w:t>Provides an enhanced technical summary of the overall SOLARKILL supply chain hardware compromise campaign, covering the complete attack progression from manufacturing infiltration through coordinated renewable energy infrastructure disruption and clean energy security degradation.</w:t>
      </w:r>
    </w:p>
    <w:p w14:paraId="1DF39F6A" w14:textId="77777777" w:rsidR="00C50A6E" w:rsidRDefault="00EA1620">
      <w:pPr>
        <w:rPr>
          <w:rFonts w:ascii="Calibri" w:eastAsia="Calibri" w:hAnsi="Calibri" w:cs="Calibri"/>
          <w:sz w:val="22"/>
          <w:szCs w:val="22"/>
        </w:rPr>
      </w:pPr>
      <w:r>
        <w:rPr>
          <w:rFonts w:ascii="Calibri" w:eastAsia="Calibri" w:hAnsi="Calibri" w:cs="Calibri"/>
          <w:sz w:val="22"/>
          <w:szCs w:val="22"/>
        </w:rPr>
        <w:t>Presents each attack phase in comprehensive technical detail with enhanced forensic evidence standards, including confidence-scored evidence documentation, specific prevention measures, and detection opportunities for renewable energy sector security operations defending against supply chain threats.</w:t>
      </w:r>
    </w:p>
    <w:p w14:paraId="263768DF" w14:textId="77777777" w:rsidR="00C50A6E" w:rsidRDefault="00EA1620">
      <w:pPr>
        <w:rPr>
          <w:rFonts w:ascii="Calibri" w:eastAsia="Calibri" w:hAnsi="Calibri" w:cs="Calibri"/>
        </w:rPr>
      </w:pPr>
      <w:r>
        <w:rPr>
          <w:rFonts w:ascii="Calibri" w:eastAsia="Calibri" w:hAnsi="Calibri" w:cs="Calibri"/>
          <w:sz w:val="22"/>
          <w:szCs w:val="22"/>
        </w:rPr>
        <w:t xml:space="preserve">Documents </w:t>
      </w:r>
      <w:r>
        <w:rPr>
          <w:rFonts w:ascii="Calibri" w:eastAsia="Calibri" w:hAnsi="Calibri" w:cs="Calibri"/>
          <w:b/>
          <w:sz w:val="22"/>
          <w:szCs w:val="22"/>
        </w:rPr>
        <w:t>MITRE ATT&amp;CK TTPs (Page 49+)</w:t>
      </w:r>
      <w:r>
        <w:rPr>
          <w:rFonts w:ascii="Calibri" w:eastAsia="Calibri" w:hAnsi="Calibri" w:cs="Calibri"/>
          <w:sz w:val="22"/>
          <w:szCs w:val="22"/>
        </w:rPr>
        <w:t xml:space="preserve"> observed in the SOLARKILL campaign in structured table format for threat intelligence platform ingestion and renewable energy sector security control mapping with enhanced technical validation</w:t>
      </w:r>
      <w:r>
        <w:rPr>
          <w:rFonts w:ascii="Calibri" w:eastAsia="Calibri" w:hAnsi="Calibri" w:cs="Calibri"/>
        </w:rPr>
        <w:t>.</w:t>
      </w:r>
    </w:p>
    <w:p w14:paraId="36BEF1CD" w14:textId="77777777" w:rsidR="00C50A6E" w:rsidRDefault="00C50A6E">
      <w:pPr>
        <w:rPr>
          <w:rFonts w:ascii="Calibri" w:eastAsia="Calibri" w:hAnsi="Calibri" w:cs="Calibri"/>
          <w:sz w:val="22"/>
          <w:szCs w:val="22"/>
        </w:rPr>
      </w:pPr>
    </w:p>
    <w:p w14:paraId="564F278E" w14:textId="77777777" w:rsidR="00C50A6E" w:rsidRDefault="00C50A6E">
      <w:pPr>
        <w:pStyle w:val="Heading1"/>
      </w:pPr>
    </w:p>
    <w:p w14:paraId="35AD4382" w14:textId="77777777" w:rsidR="00C50A6E" w:rsidRDefault="00EA1620">
      <w:pPr>
        <w:keepNext/>
        <w:keepLines/>
        <w:widowControl/>
        <w:pBdr>
          <w:top w:val="nil"/>
          <w:left w:val="nil"/>
          <w:bottom w:val="nil"/>
          <w:right w:val="nil"/>
          <w:between w:val="nil"/>
        </w:pBdr>
        <w:spacing w:before="480" w:after="0" w:line="276" w:lineRule="auto"/>
        <w:ind w:left="360" w:hanging="360"/>
        <w:jc w:val="left"/>
        <w:rPr>
          <w:rFonts w:ascii="Calibri" w:eastAsia="Calibri" w:hAnsi="Calibri" w:cs="Calibri"/>
          <w:b/>
          <w:color w:val="366091"/>
          <w:sz w:val="36"/>
          <w:szCs w:val="36"/>
        </w:rPr>
      </w:pPr>
      <w:r>
        <w:rPr>
          <w:rFonts w:ascii="Calibri" w:eastAsia="Calibri" w:hAnsi="Calibri" w:cs="Calibri"/>
          <w:b/>
          <w:color w:val="366091"/>
          <w:sz w:val="36"/>
          <w:szCs w:val="36"/>
        </w:rPr>
        <w:lastRenderedPageBreak/>
        <w:t>Contents</w:t>
      </w:r>
    </w:p>
    <w:sdt>
      <w:sdtPr>
        <w:id w:val="-1189922447"/>
        <w:docPartObj>
          <w:docPartGallery w:val="Table of Contents"/>
          <w:docPartUnique/>
        </w:docPartObj>
      </w:sdtPr>
      <w:sdtEndPr/>
      <w:sdtContent>
        <w:p w14:paraId="5303B2A9"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fldChar w:fldCharType="begin"/>
          </w:r>
          <w:r>
            <w:instrText xml:space="preserve"> TOC \h \u \z \t "Heading 1,1,"</w:instrText>
          </w:r>
          <w:r>
            <w:fldChar w:fldCharType="separate"/>
          </w:r>
          <w:hyperlink w:anchor="_shv9qw157bn6">
            <w:r>
              <w:rPr>
                <w:rFonts w:ascii="Calibri" w:eastAsia="Calibri" w:hAnsi="Calibri" w:cs="Calibri"/>
                <w:b/>
                <w:color w:val="000000"/>
                <w:sz w:val="24"/>
                <w:szCs w:val="24"/>
              </w:rPr>
              <w:t>Chapter 1</w:t>
            </w:r>
          </w:hyperlink>
          <w:hyperlink w:anchor="_shv9qw157bn6">
            <w:r>
              <w:rPr>
                <w:rFonts w:ascii="Calibri" w:eastAsia="Calibri" w:hAnsi="Calibri" w:cs="Calibri"/>
                <w:color w:val="000000"/>
                <w:sz w:val="24"/>
                <w:szCs w:val="24"/>
              </w:rPr>
              <w:t xml:space="preserve"> SOLARKILL Solar Infrastructure Supply Chain Backdoors (May 2025)</w:t>
            </w:r>
            <w:r>
              <w:rPr>
                <w:rFonts w:ascii="Calibri" w:eastAsia="Calibri" w:hAnsi="Calibri" w:cs="Calibri"/>
                <w:color w:val="000000"/>
                <w:sz w:val="24"/>
                <w:szCs w:val="24"/>
              </w:rPr>
              <w:tab/>
              <w:t>5</w:t>
            </w:r>
          </w:hyperlink>
        </w:p>
        <w:p w14:paraId="4FE9CE77"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1tuj7kcpqx0c">
            <w:r>
              <w:rPr>
                <w:rFonts w:ascii="Calibri" w:eastAsia="Calibri" w:hAnsi="Calibri" w:cs="Calibri"/>
                <w:color w:val="000000"/>
                <w:sz w:val="24"/>
                <w:szCs w:val="24"/>
              </w:rPr>
              <w:t>SOLARKILL Mission Context</w:t>
            </w:r>
            <w:r>
              <w:rPr>
                <w:rFonts w:ascii="Calibri" w:eastAsia="Calibri" w:hAnsi="Calibri" w:cs="Calibri"/>
                <w:color w:val="000000"/>
                <w:sz w:val="24"/>
                <w:szCs w:val="24"/>
              </w:rPr>
              <w:tab/>
              <w:t>5</w:t>
            </w:r>
          </w:hyperlink>
        </w:p>
        <w:p w14:paraId="57A29999"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gg9qkv4kecml">
            <w:r>
              <w:rPr>
                <w:rFonts w:ascii="Calibri" w:eastAsia="Calibri" w:hAnsi="Calibri" w:cs="Calibri"/>
                <w:color w:val="000000"/>
                <w:sz w:val="24"/>
                <w:szCs w:val="24"/>
              </w:rPr>
              <w:t>Executive Summary</w:t>
            </w:r>
            <w:r>
              <w:rPr>
                <w:rFonts w:ascii="Calibri" w:eastAsia="Calibri" w:hAnsi="Calibri" w:cs="Calibri"/>
                <w:color w:val="000000"/>
                <w:sz w:val="24"/>
                <w:szCs w:val="24"/>
              </w:rPr>
              <w:tab/>
              <w:t>6</w:t>
            </w:r>
          </w:hyperlink>
        </w:p>
        <w:p w14:paraId="13EB71C7"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61fsam2mjgh7">
            <w:r>
              <w:rPr>
                <w:rFonts w:ascii="Calibri" w:eastAsia="Calibri" w:hAnsi="Calibri" w:cs="Calibri"/>
                <w:color w:val="000000"/>
                <w:sz w:val="24"/>
                <w:szCs w:val="24"/>
              </w:rPr>
              <w:t>Technical Analysis</w:t>
            </w:r>
            <w:r>
              <w:rPr>
                <w:rFonts w:ascii="Calibri" w:eastAsia="Calibri" w:hAnsi="Calibri" w:cs="Calibri"/>
                <w:color w:val="000000"/>
                <w:sz w:val="24"/>
                <w:szCs w:val="24"/>
              </w:rPr>
              <w:tab/>
              <w:t>7</w:t>
            </w:r>
          </w:hyperlink>
        </w:p>
        <w:p w14:paraId="4A78A80C"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64nz3sxloo97">
            <w:r>
              <w:rPr>
                <w:rFonts w:ascii="Calibri" w:eastAsia="Calibri" w:hAnsi="Calibri" w:cs="Calibri"/>
                <w:color w:val="000000"/>
                <w:sz w:val="24"/>
                <w:szCs w:val="24"/>
              </w:rPr>
              <w:t>Enhanced Solar Infrastructure Attack Methodology with Technical Validation</w:t>
            </w:r>
            <w:r>
              <w:rPr>
                <w:rFonts w:ascii="Calibri" w:eastAsia="Calibri" w:hAnsi="Calibri" w:cs="Calibri"/>
                <w:color w:val="000000"/>
                <w:sz w:val="24"/>
                <w:szCs w:val="24"/>
              </w:rPr>
              <w:tab/>
              <w:t>8</w:t>
            </w:r>
          </w:hyperlink>
        </w:p>
        <w:p w14:paraId="11D3BC83"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n6w1fmsgnvdi">
            <w:r>
              <w:rPr>
                <w:rFonts w:ascii="Calibri" w:eastAsia="Calibri" w:hAnsi="Calibri" w:cs="Calibri"/>
                <w:color w:val="000000"/>
                <w:sz w:val="24"/>
                <w:szCs w:val="24"/>
              </w:rPr>
              <w:t>Enhanced Solar Infrastructure Vulnerability Analysis with OT Specialization:</w:t>
            </w:r>
            <w:r>
              <w:rPr>
                <w:rFonts w:ascii="Calibri" w:eastAsia="Calibri" w:hAnsi="Calibri" w:cs="Calibri"/>
                <w:color w:val="000000"/>
                <w:sz w:val="24"/>
                <w:szCs w:val="24"/>
              </w:rPr>
              <w:tab/>
              <w:t>10</w:t>
            </w:r>
          </w:hyperlink>
        </w:p>
        <w:p w14:paraId="02F3B381"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cz5me22knno3">
            <w:r>
              <w:rPr>
                <w:rFonts w:ascii="Calibri" w:eastAsia="Calibri" w:hAnsi="Calibri" w:cs="Calibri"/>
                <w:color w:val="000000"/>
                <w:sz w:val="24"/>
                <w:szCs w:val="24"/>
              </w:rPr>
              <w:t>Clean Energy Investment Threats: Long-term renewable energy infrastructure reliability</w:t>
            </w:r>
            <w:r>
              <w:rPr>
                <w:rFonts w:ascii="Calibri" w:eastAsia="Calibri" w:hAnsi="Calibri" w:cs="Calibri"/>
                <w:color w:val="000000"/>
                <w:sz w:val="24"/>
                <w:szCs w:val="24"/>
              </w:rPr>
              <w:tab/>
              <w:t>11</w:t>
            </w:r>
          </w:hyperlink>
        </w:p>
        <w:p w14:paraId="5A39FB08"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y16v7pcps3em">
            <w:r>
              <w:rPr>
                <w:rFonts w:ascii="Calibri" w:eastAsia="Calibri" w:hAnsi="Calibri" w:cs="Calibri"/>
                <w:color w:val="000000"/>
                <w:sz w:val="24"/>
                <w:szCs w:val="24"/>
              </w:rPr>
              <w:t>Cross-Sector Impact Assessment</w:t>
            </w:r>
            <w:r>
              <w:rPr>
                <w:rFonts w:ascii="Calibri" w:eastAsia="Calibri" w:hAnsi="Calibri" w:cs="Calibri"/>
                <w:color w:val="000000"/>
                <w:sz w:val="24"/>
                <w:szCs w:val="24"/>
              </w:rPr>
              <w:tab/>
              <w:t>12</w:t>
            </w:r>
          </w:hyperlink>
        </w:p>
        <w:p w14:paraId="7D605153"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we92ajdnjkmc">
            <w:r>
              <w:rPr>
                <w:rFonts w:ascii="Calibri" w:eastAsia="Calibri" w:hAnsi="Calibri" w:cs="Calibri"/>
                <w:color w:val="000000"/>
                <w:sz w:val="24"/>
                <w:szCs w:val="24"/>
              </w:rPr>
              <w:t>NCC Group Tri-Partner Response Framework</w:t>
            </w:r>
            <w:r>
              <w:rPr>
                <w:rFonts w:ascii="Calibri" w:eastAsia="Calibri" w:hAnsi="Calibri" w:cs="Calibri"/>
                <w:color w:val="000000"/>
                <w:sz w:val="24"/>
                <w:szCs w:val="24"/>
              </w:rPr>
              <w:tab/>
              <w:t>14</w:t>
            </w:r>
          </w:hyperlink>
        </w:p>
        <w:p w14:paraId="731CD1D0"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sx8axey41206">
            <w:r>
              <w:rPr>
                <w:rFonts w:ascii="Calibri" w:eastAsia="Calibri" w:hAnsi="Calibri" w:cs="Calibri"/>
                <w:color w:val="000000"/>
                <w:sz w:val="24"/>
                <w:szCs w:val="24"/>
              </w:rPr>
              <w:t>NCC Group Recommendation for Detection and Response</w:t>
            </w:r>
            <w:r>
              <w:rPr>
                <w:rFonts w:ascii="Calibri" w:eastAsia="Calibri" w:hAnsi="Calibri" w:cs="Calibri"/>
                <w:color w:val="000000"/>
                <w:sz w:val="24"/>
                <w:szCs w:val="24"/>
              </w:rPr>
              <w:tab/>
              <w:t>15</w:t>
            </w:r>
          </w:hyperlink>
        </w:p>
        <w:p w14:paraId="33AA11B9"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nnnz3f4d7w2l">
            <w:r>
              <w:rPr>
                <w:rFonts w:ascii="Calibri" w:eastAsia="Calibri" w:hAnsi="Calibri" w:cs="Calibri"/>
                <w:color w:val="000000"/>
                <w:sz w:val="24"/>
                <w:szCs w:val="24"/>
              </w:rPr>
              <w:t>Strategic Response Recommendations with Timeline</w:t>
            </w:r>
            <w:r>
              <w:rPr>
                <w:rFonts w:ascii="Calibri" w:eastAsia="Calibri" w:hAnsi="Calibri" w:cs="Calibri"/>
                <w:color w:val="000000"/>
                <w:sz w:val="24"/>
                <w:szCs w:val="24"/>
              </w:rPr>
              <w:tab/>
              <w:t>16</w:t>
            </w:r>
          </w:hyperlink>
        </w:p>
        <w:p w14:paraId="1E76B51C"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k0wutndmipz">
            <w:r>
              <w:rPr>
                <w:rFonts w:ascii="Calibri" w:eastAsia="Calibri" w:hAnsi="Calibri" w:cs="Calibri"/>
                <w:color w:val="000000"/>
                <w:sz w:val="24"/>
                <w:szCs w:val="24"/>
              </w:rPr>
              <w:t>NCC Group Intelligence Authority</w:t>
            </w:r>
            <w:r>
              <w:rPr>
                <w:rFonts w:ascii="Calibri" w:eastAsia="Calibri" w:hAnsi="Calibri" w:cs="Calibri"/>
                <w:color w:val="000000"/>
                <w:sz w:val="24"/>
                <w:szCs w:val="24"/>
              </w:rPr>
              <w:tab/>
              <w:t>17</w:t>
            </w:r>
          </w:hyperlink>
        </w:p>
        <w:p w14:paraId="4B0EB0EA"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eklh9n96u3mi">
            <w:r>
              <w:rPr>
                <w:rFonts w:ascii="Calibri" w:eastAsia="Calibri" w:hAnsi="Calibri" w:cs="Calibri"/>
                <w:color w:val="000000"/>
                <w:sz w:val="24"/>
                <w:szCs w:val="24"/>
              </w:rPr>
              <w:t>An Expert Consultation</w:t>
            </w:r>
            <w:r>
              <w:rPr>
                <w:rFonts w:ascii="Calibri" w:eastAsia="Calibri" w:hAnsi="Calibri" w:cs="Calibri"/>
                <w:color w:val="000000"/>
                <w:sz w:val="24"/>
                <w:szCs w:val="24"/>
              </w:rPr>
              <w:tab/>
              <w:t>17</w:t>
            </w:r>
          </w:hyperlink>
        </w:p>
        <w:p w14:paraId="0DA5CE43"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3xt90jxgvm81">
            <w:r>
              <w:rPr>
                <w:rFonts w:ascii="Calibri" w:eastAsia="Calibri" w:hAnsi="Calibri" w:cs="Calibri"/>
                <w:color w:val="000000"/>
                <w:sz w:val="24"/>
                <w:szCs w:val="24"/>
              </w:rPr>
              <w:t>Conclusion</w:t>
            </w:r>
            <w:r>
              <w:rPr>
                <w:rFonts w:ascii="Calibri" w:eastAsia="Calibri" w:hAnsi="Calibri" w:cs="Calibri"/>
                <w:color w:val="000000"/>
                <w:sz w:val="24"/>
                <w:szCs w:val="24"/>
              </w:rPr>
              <w:tab/>
              <w:t>18</w:t>
            </w:r>
          </w:hyperlink>
        </w:p>
        <w:p w14:paraId="2CE69E3B"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br/>
          </w:r>
          <w:hyperlink w:anchor="_a4tg9ce366rr">
            <w:r>
              <w:rPr>
                <w:rFonts w:ascii="Calibri" w:eastAsia="Calibri" w:hAnsi="Calibri" w:cs="Calibri"/>
                <w:b/>
                <w:color w:val="000000"/>
                <w:sz w:val="24"/>
                <w:szCs w:val="24"/>
              </w:rPr>
              <w:t>Chapter 2</w:t>
            </w:r>
          </w:hyperlink>
          <w:hyperlink w:anchor="_a4tg9ce366rr">
            <w:r>
              <w:rPr>
                <w:rFonts w:ascii="Calibri" w:eastAsia="Calibri" w:hAnsi="Calibri" w:cs="Calibri"/>
                <w:color w:val="000000"/>
                <w:sz w:val="24"/>
                <w:szCs w:val="24"/>
              </w:rPr>
              <w:t xml:space="preserve"> – SOLARKILL Solar - Technical MITRE Attack Path Analysis</w:t>
            </w:r>
            <w:r>
              <w:rPr>
                <w:rFonts w:ascii="Calibri" w:eastAsia="Calibri" w:hAnsi="Calibri" w:cs="Calibri"/>
                <w:color w:val="000000"/>
                <w:sz w:val="24"/>
                <w:szCs w:val="24"/>
              </w:rPr>
              <w:tab/>
              <w:t>20</w:t>
            </w:r>
          </w:hyperlink>
        </w:p>
        <w:p w14:paraId="265118A0"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fjm5ibeoemyp">
            <w:r>
              <w:rPr>
                <w:rFonts w:ascii="Calibri" w:eastAsia="Calibri" w:hAnsi="Calibri" w:cs="Calibri"/>
                <w:color w:val="000000"/>
                <w:sz w:val="24"/>
                <w:szCs w:val="24"/>
              </w:rPr>
              <w:t>Attack path</w:t>
            </w:r>
            <w:r>
              <w:rPr>
                <w:rFonts w:ascii="Calibri" w:eastAsia="Calibri" w:hAnsi="Calibri" w:cs="Calibri"/>
                <w:color w:val="000000"/>
                <w:sz w:val="24"/>
                <w:szCs w:val="24"/>
              </w:rPr>
              <w:tab/>
              <w:t>21</w:t>
            </w:r>
          </w:hyperlink>
        </w:p>
        <w:p w14:paraId="102A67C7"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pnntcsv0qlfj">
            <w:r>
              <w:rPr>
                <w:rFonts w:ascii="Calibri" w:eastAsia="Calibri" w:hAnsi="Calibri" w:cs="Calibri"/>
                <w:color w:val="000000"/>
                <w:sz w:val="24"/>
                <w:szCs w:val="24"/>
              </w:rPr>
              <w:t>SOLARKILL supply chain hardware infiltration observed</w:t>
            </w:r>
            <w:r>
              <w:rPr>
                <w:rFonts w:ascii="Calibri" w:eastAsia="Calibri" w:hAnsi="Calibri" w:cs="Calibri"/>
                <w:color w:val="000000"/>
                <w:sz w:val="24"/>
                <w:szCs w:val="24"/>
              </w:rPr>
              <w:tab/>
              <w:t>23</w:t>
            </w:r>
          </w:hyperlink>
        </w:p>
        <w:p w14:paraId="45DBF2DE"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frurs6y66mj">
            <w:r>
              <w:rPr>
                <w:rFonts w:ascii="Calibri" w:eastAsia="Calibri" w:hAnsi="Calibri" w:cs="Calibri"/>
                <w:color w:val="000000"/>
                <w:sz w:val="24"/>
                <w:szCs w:val="24"/>
              </w:rPr>
              <w:t>Enhanced Solar Supply Chain Infiltration Analysis with Strategic Assessment:</w:t>
            </w:r>
            <w:r>
              <w:rPr>
                <w:rFonts w:ascii="Calibri" w:eastAsia="Calibri" w:hAnsi="Calibri" w:cs="Calibri"/>
                <w:color w:val="000000"/>
                <w:sz w:val="24"/>
                <w:szCs w:val="24"/>
              </w:rPr>
              <w:tab/>
              <w:t>25</w:t>
            </w:r>
          </w:hyperlink>
        </w:p>
        <w:p w14:paraId="2201039F"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lqvm5gs2z0hg">
            <w:r>
              <w:rPr>
                <w:rFonts w:ascii="Calibri" w:eastAsia="Calibri" w:hAnsi="Calibri" w:cs="Calibri"/>
                <w:color w:val="000000"/>
                <w:sz w:val="24"/>
                <w:szCs w:val="24"/>
              </w:rPr>
              <w:t>SOLARKILL Solar Backdoor Activation Evidence:</w:t>
            </w:r>
            <w:r>
              <w:rPr>
                <w:rFonts w:ascii="Calibri" w:eastAsia="Calibri" w:hAnsi="Calibri" w:cs="Calibri"/>
                <w:color w:val="000000"/>
                <w:sz w:val="24"/>
                <w:szCs w:val="24"/>
              </w:rPr>
              <w:tab/>
              <w:t>27</w:t>
            </w:r>
          </w:hyperlink>
        </w:p>
        <w:p w14:paraId="1BF49D7E"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wze38cy3ymug">
            <w:r>
              <w:rPr>
                <w:rFonts w:ascii="Calibri" w:eastAsia="Calibri" w:hAnsi="Calibri" w:cs="Calibri"/>
                <w:color w:val="000000"/>
                <w:sz w:val="24"/>
                <w:szCs w:val="24"/>
              </w:rPr>
              <w:t>Enhanced Solar Infrastructure Backdoor Activation Methodology with Advanced Correlation</w:t>
            </w:r>
            <w:r>
              <w:rPr>
                <w:rFonts w:ascii="Calibri" w:eastAsia="Calibri" w:hAnsi="Calibri" w:cs="Calibri"/>
                <w:color w:val="000000"/>
                <w:sz w:val="24"/>
                <w:szCs w:val="24"/>
              </w:rPr>
              <w:tab/>
              <w:t>27</w:t>
            </w:r>
          </w:hyperlink>
        </w:p>
        <w:p w14:paraId="124A9D21"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hqd8fqymv4nf">
            <w:r>
              <w:rPr>
                <w:rFonts w:ascii="Calibri" w:eastAsia="Calibri" w:hAnsi="Calibri" w:cs="Calibri"/>
                <w:color w:val="000000"/>
                <w:sz w:val="24"/>
                <w:szCs w:val="24"/>
              </w:rPr>
              <w:t>Enhanced Solar Infrastructure Access Establishment Analysis with Confidence Assessment:</w:t>
            </w:r>
            <w:r>
              <w:rPr>
                <w:rFonts w:ascii="Calibri" w:eastAsia="Calibri" w:hAnsi="Calibri" w:cs="Calibri"/>
                <w:color w:val="000000"/>
                <w:sz w:val="24"/>
                <w:szCs w:val="24"/>
              </w:rPr>
              <w:tab/>
              <w:t>30</w:t>
            </w:r>
          </w:hyperlink>
        </w:p>
        <w:p w14:paraId="537AB0DC"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6vzx5d3uxoyt">
            <w:r>
              <w:rPr>
                <w:rFonts w:ascii="Calibri" w:eastAsia="Calibri" w:hAnsi="Calibri" w:cs="Calibri"/>
                <w:color w:val="000000"/>
                <w:sz w:val="24"/>
                <w:szCs w:val="24"/>
              </w:rPr>
              <w:t>SOLARKILL Grid Integration Compromise Evidence:</w:t>
            </w:r>
            <w:r>
              <w:rPr>
                <w:rFonts w:ascii="Calibri" w:eastAsia="Calibri" w:hAnsi="Calibri" w:cs="Calibri"/>
                <w:color w:val="000000"/>
                <w:sz w:val="24"/>
                <w:szCs w:val="24"/>
              </w:rPr>
              <w:tab/>
              <w:t>31</w:t>
            </w:r>
          </w:hyperlink>
        </w:p>
        <w:p w14:paraId="24DFD8C4"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rcb3vesfi45x">
            <w:r>
              <w:rPr>
                <w:rFonts w:ascii="Calibri" w:eastAsia="Calibri" w:hAnsi="Calibri" w:cs="Calibri"/>
                <w:color w:val="000000"/>
                <w:sz w:val="24"/>
                <w:szCs w:val="24"/>
              </w:rPr>
              <w:t>Enhanced Renewable Energy Grid Integration Reconnaissance Methodology with Technical Validation</w:t>
            </w:r>
            <w:r>
              <w:rPr>
                <w:rFonts w:ascii="Calibri" w:eastAsia="Calibri" w:hAnsi="Calibri" w:cs="Calibri"/>
                <w:color w:val="000000"/>
                <w:sz w:val="24"/>
                <w:szCs w:val="24"/>
              </w:rPr>
              <w:tab/>
              <w:t>32</w:t>
            </w:r>
          </w:hyperlink>
        </w:p>
        <w:p w14:paraId="3A8B9FCF"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5rvg068btrvr">
            <w:r>
              <w:rPr>
                <w:rFonts w:ascii="Calibri" w:eastAsia="Calibri" w:hAnsi="Calibri" w:cs="Calibri"/>
                <w:color w:val="000000"/>
                <w:sz w:val="24"/>
                <w:szCs w:val="24"/>
              </w:rPr>
              <w:t>Enhanced Solar Grid Integration Infrastructure Analysis with Strategic Assessment:</w:t>
            </w:r>
            <w:r>
              <w:rPr>
                <w:rFonts w:ascii="Calibri" w:eastAsia="Calibri" w:hAnsi="Calibri" w:cs="Calibri"/>
                <w:color w:val="000000"/>
                <w:sz w:val="24"/>
                <w:szCs w:val="24"/>
              </w:rPr>
              <w:tab/>
              <w:t>35</w:t>
            </w:r>
          </w:hyperlink>
        </w:p>
        <w:p w14:paraId="197EA26A"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p4lpk9dloovi">
            <w:r>
              <w:rPr>
                <w:rFonts w:ascii="Calibri" w:eastAsia="Calibri" w:hAnsi="Calibri" w:cs="Calibri"/>
                <w:color w:val="000000"/>
                <w:sz w:val="24"/>
                <w:szCs w:val="24"/>
              </w:rPr>
              <w:t>Enhanced Strategic Clean Energy Intelligence Collection Analysis:</w:t>
            </w:r>
            <w:r>
              <w:rPr>
                <w:rFonts w:ascii="Calibri" w:eastAsia="Calibri" w:hAnsi="Calibri" w:cs="Calibri"/>
                <w:color w:val="000000"/>
                <w:sz w:val="24"/>
                <w:szCs w:val="24"/>
              </w:rPr>
              <w:tab/>
              <w:t>38</w:t>
            </w:r>
          </w:hyperlink>
        </w:p>
        <w:p w14:paraId="2A298AA9"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95qrcd8mes26">
            <w:r>
              <w:rPr>
                <w:rFonts w:ascii="Calibri" w:eastAsia="Calibri" w:hAnsi="Calibri" w:cs="Calibri"/>
                <w:color w:val="000000"/>
                <w:sz w:val="24"/>
                <w:szCs w:val="24"/>
              </w:rPr>
              <w:t>SOLARKILL Renewable Energy Coordination System Intelligence:</w:t>
            </w:r>
            <w:r>
              <w:rPr>
                <w:rFonts w:ascii="Calibri" w:eastAsia="Calibri" w:hAnsi="Calibri" w:cs="Calibri"/>
                <w:color w:val="000000"/>
                <w:sz w:val="24"/>
                <w:szCs w:val="24"/>
              </w:rPr>
              <w:tab/>
              <w:t>43</w:t>
            </w:r>
          </w:hyperlink>
        </w:p>
        <w:p w14:paraId="16B93A2E"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orgkr9lzkohw">
            <w:r>
              <w:rPr>
                <w:rFonts w:ascii="Calibri" w:eastAsia="Calibri" w:hAnsi="Calibri" w:cs="Calibri"/>
                <w:color w:val="000000"/>
                <w:sz w:val="24"/>
                <w:szCs w:val="24"/>
              </w:rPr>
              <w:t>Enhanced Technical Validation:</w:t>
            </w:r>
            <w:r>
              <w:rPr>
                <w:rFonts w:ascii="Calibri" w:eastAsia="Calibri" w:hAnsi="Calibri" w:cs="Calibri"/>
                <w:color w:val="000000"/>
                <w:sz w:val="24"/>
                <w:szCs w:val="24"/>
              </w:rPr>
              <w:tab/>
              <w:t>43</w:t>
            </w:r>
          </w:hyperlink>
        </w:p>
        <w:p w14:paraId="5AF9C6CF"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color w:val="000000"/>
              <w:sz w:val="24"/>
              <w:szCs w:val="24"/>
            </w:rPr>
          </w:pPr>
          <w:r>
            <w:rPr>
              <w:rFonts w:ascii="Calibri" w:eastAsia="Calibri" w:hAnsi="Calibri" w:cs="Calibri"/>
              <w:color w:val="0000FF"/>
              <w:sz w:val="24"/>
              <w:szCs w:val="24"/>
              <w:u w:val="single"/>
            </w:rPr>
            <w:t xml:space="preserve"> </w:t>
          </w:r>
          <w:hyperlink w:anchor="_i37mmhdaamm9">
            <w:r>
              <w:rPr>
                <w:rFonts w:ascii="Calibri" w:eastAsia="Calibri" w:hAnsi="Calibri" w:cs="Calibri"/>
                <w:color w:val="000000"/>
                <w:sz w:val="24"/>
                <w:szCs w:val="24"/>
              </w:rPr>
              <w:t>Enhanced Coordinated Renewable Energy Disruption Evidence Analysis</w:t>
            </w:r>
            <w:r>
              <w:rPr>
                <w:rFonts w:ascii="Calibri" w:eastAsia="Calibri" w:hAnsi="Calibri" w:cs="Calibri"/>
                <w:color w:val="000000"/>
                <w:sz w:val="24"/>
                <w:szCs w:val="24"/>
              </w:rPr>
              <w:tab/>
              <w:t>48</w:t>
            </w:r>
          </w:hyperlink>
        </w:p>
        <w:p w14:paraId="3B4CD3B5" w14:textId="77777777" w:rsidR="00C50A6E" w:rsidRDefault="00EA1620">
          <w:pPr>
            <w:pBdr>
              <w:top w:val="nil"/>
              <w:left w:val="nil"/>
              <w:bottom w:val="nil"/>
              <w:right w:val="nil"/>
              <w:between w:val="nil"/>
            </w:pBdr>
            <w:tabs>
              <w:tab w:val="left" w:pos="879"/>
              <w:tab w:val="right" w:pos="12576"/>
            </w:tabs>
            <w:spacing w:after="100"/>
            <w:rPr>
              <w:rFonts w:ascii="Calibri" w:eastAsia="Calibri" w:hAnsi="Calibri" w:cs="Calibri"/>
              <w:b/>
              <w:color w:val="000000"/>
              <w:sz w:val="24"/>
              <w:szCs w:val="24"/>
            </w:rPr>
          </w:pPr>
          <w:r>
            <w:rPr>
              <w:rFonts w:ascii="Calibri" w:eastAsia="Calibri" w:hAnsi="Calibri" w:cs="Calibri"/>
              <w:color w:val="0000FF"/>
              <w:sz w:val="24"/>
              <w:szCs w:val="24"/>
              <w:u w:val="single"/>
            </w:rPr>
            <w:br/>
            <w:t xml:space="preserve"> </w:t>
          </w:r>
          <w:hyperlink w:anchor="_chi8vpvcuz22">
            <w:r>
              <w:rPr>
                <w:rFonts w:ascii="Calibri" w:eastAsia="Calibri" w:hAnsi="Calibri" w:cs="Calibri"/>
                <w:b/>
                <w:color w:val="000000"/>
                <w:sz w:val="24"/>
                <w:szCs w:val="24"/>
              </w:rPr>
              <w:t>SOLARKILL MITRE ATT&amp;CK TTPs</w:t>
            </w:r>
            <w:r>
              <w:rPr>
                <w:rFonts w:ascii="Calibri" w:eastAsia="Calibri" w:hAnsi="Calibri" w:cs="Calibri"/>
                <w:b/>
                <w:color w:val="000000"/>
                <w:sz w:val="24"/>
                <w:szCs w:val="24"/>
              </w:rPr>
              <w:tab/>
              <w:t>50</w:t>
            </w:r>
          </w:hyperlink>
        </w:p>
        <w:p w14:paraId="0D629ECC" w14:textId="77777777" w:rsidR="00C50A6E" w:rsidRDefault="00EA1620">
          <w:pPr>
            <w:rPr>
              <w:rFonts w:ascii="Calibri" w:eastAsia="Calibri" w:hAnsi="Calibri" w:cs="Calibri"/>
            </w:rPr>
          </w:pPr>
          <w:r>
            <w:fldChar w:fldCharType="end"/>
          </w:r>
        </w:p>
      </w:sdtContent>
    </w:sdt>
    <w:p w14:paraId="1B72BBFF" w14:textId="77777777" w:rsidR="00C50A6E" w:rsidRDefault="00C50A6E">
      <w:pPr>
        <w:rPr>
          <w:rFonts w:ascii="Calibri" w:eastAsia="Calibri" w:hAnsi="Calibri" w:cs="Calibri"/>
        </w:rPr>
      </w:pPr>
    </w:p>
    <w:p w14:paraId="1BA2EED8" w14:textId="77777777" w:rsidR="00C50A6E" w:rsidRDefault="00C50A6E">
      <w:pPr>
        <w:pStyle w:val="Heading1"/>
      </w:pPr>
    </w:p>
    <w:p w14:paraId="54B199B4" w14:textId="77777777" w:rsidR="00C50A6E" w:rsidRDefault="00EA1620">
      <w:pPr>
        <w:pStyle w:val="Heading1"/>
      </w:pPr>
      <w:bookmarkStart w:id="2" w:name="_shv9qw157bn6" w:colFirst="0" w:colLast="0"/>
      <w:bookmarkEnd w:id="2"/>
      <w:r>
        <w:lastRenderedPageBreak/>
        <w:t>Chapter 1 SOLARKILL Solar Infrastructure Supply Chain Backdoors (May 2025)</w:t>
      </w:r>
    </w:p>
    <w:p w14:paraId="3C6261F0" w14:textId="77777777" w:rsidR="00C50A6E" w:rsidRDefault="00EA1620">
      <w:pPr>
        <w:pStyle w:val="Heading2"/>
      </w:pPr>
      <w:r>
        <w:t>Renewable Energy Grid Destabilization Through Hardware Compromise</w:t>
      </w:r>
    </w:p>
    <w:p w14:paraId="2553FBF9" w14:textId="77777777" w:rsidR="00C50A6E" w:rsidRDefault="00EA1620">
      <w:pPr>
        <w:jc w:val="left"/>
        <w:rPr>
          <w:rFonts w:ascii="Calibri" w:eastAsia="Calibri" w:hAnsi="Calibri" w:cs="Calibri"/>
          <w:sz w:val="22"/>
          <w:szCs w:val="22"/>
        </w:rPr>
      </w:pPr>
      <w:r>
        <w:rPr>
          <w:rFonts w:ascii="Calibri" w:eastAsia="Calibri" w:hAnsi="Calibri" w:cs="Calibri"/>
          <w:sz w:val="22"/>
          <w:szCs w:val="22"/>
        </w:rPr>
        <w:t>The discovery of embedded cellular backdoors in Chinese-manufactured solar inverters represents a direct assault on the clean energy infrastructure essential to our grandchildren's sustainable future. This hardware compromise threatens the renewable energy systems on which communities depend for environmental sustainability, energy independence, and intergenerational prosperity.</w:t>
      </w:r>
    </w:p>
    <w:p w14:paraId="21F63362" w14:textId="77777777" w:rsidR="00C50A6E" w:rsidRDefault="00EA1620">
      <w:pPr>
        <w:jc w:val="left"/>
        <w:rPr>
          <w:rFonts w:ascii="Calibri" w:eastAsia="Calibri" w:hAnsi="Calibri" w:cs="Calibri"/>
          <w:sz w:val="22"/>
          <w:szCs w:val="22"/>
        </w:rPr>
      </w:pPr>
      <w:r>
        <w:rPr>
          <w:rFonts w:ascii="Calibri" w:eastAsia="Calibri" w:hAnsi="Calibri" w:cs="Calibri"/>
          <w:sz w:val="22"/>
          <w:szCs w:val="22"/>
        </w:rPr>
        <w:t xml:space="preserve">The SOLARKILL campaign represents a fundamental evolution in cybersecurity threats, demonstrating how supply chain compromise can weaponize the renewable energy infrastructure that is essential for providing </w:t>
      </w:r>
      <w:r>
        <w:rPr>
          <w:rFonts w:ascii="Calibri" w:eastAsia="Calibri" w:hAnsi="Calibri" w:cs="Calibri"/>
          <w:b/>
          <w:sz w:val="22"/>
          <w:szCs w:val="22"/>
        </w:rPr>
        <w:t>clean energy</w:t>
      </w:r>
      <w:r>
        <w:rPr>
          <w:rFonts w:ascii="Calibri" w:eastAsia="Calibri" w:hAnsi="Calibri" w:cs="Calibri"/>
          <w:sz w:val="22"/>
          <w:szCs w:val="22"/>
        </w:rPr>
        <w:t xml:space="preserve"> for our grandchildren. This unprecedented hardware backdoor targeting solar utilities directly challenges the clean energy generation and grid integration systems on which communities depend for sustainable development, environmental progress, and intergenerational energy security.</w:t>
      </w:r>
    </w:p>
    <w:p w14:paraId="7D1E0BB7" w14:textId="77777777" w:rsidR="00C50A6E" w:rsidRDefault="00EA1620">
      <w:pPr>
        <w:jc w:val="left"/>
        <w:rPr>
          <w:rFonts w:ascii="Calibri" w:eastAsia="Calibri" w:hAnsi="Calibri" w:cs="Calibri"/>
          <w:sz w:val="22"/>
          <w:szCs w:val="22"/>
        </w:rPr>
      </w:pPr>
      <w:r>
        <w:rPr>
          <w:rFonts w:ascii="Calibri" w:eastAsia="Calibri" w:hAnsi="Calibri" w:cs="Calibri"/>
          <w:sz w:val="22"/>
          <w:szCs w:val="22"/>
        </w:rPr>
        <w:t>Renewable energy sector organizations must recognize that supply chain cybersecurity threats represent existential challenges to clean energy security, directly influencing community sustainability, environmental goals, and intergenerational clean energy independence. The SOLARKILL hardware compromise demonstrates how clean energy infrastructure protection must evolve to address advanced threats that systematically target renewable energy equipment, coordinate supply chain infiltration, and optimize hardwar</w:t>
      </w:r>
      <w:r>
        <w:rPr>
          <w:rFonts w:ascii="Calibri" w:eastAsia="Calibri" w:hAnsi="Calibri" w:cs="Calibri"/>
          <w:sz w:val="22"/>
          <w:szCs w:val="22"/>
        </w:rPr>
        <w:t>e backdoors for maximum grid destabilization.</w:t>
      </w:r>
    </w:p>
    <w:p w14:paraId="04B478E0" w14:textId="77777777" w:rsidR="00C50A6E" w:rsidRDefault="00EA1620">
      <w:pPr>
        <w:jc w:val="left"/>
        <w:rPr>
          <w:rFonts w:ascii="Calibri" w:eastAsia="Calibri" w:hAnsi="Calibri" w:cs="Calibri"/>
          <w:sz w:val="22"/>
          <w:szCs w:val="22"/>
        </w:rPr>
      </w:pPr>
      <w:r>
        <w:rPr>
          <w:rFonts w:ascii="Calibri" w:eastAsia="Calibri" w:hAnsi="Calibri" w:cs="Calibri"/>
          <w:sz w:val="22"/>
          <w:szCs w:val="22"/>
        </w:rPr>
        <w:t>Project Nightingale's tri-partner intelligence approach reveals how disruption of renewal energy resources threatens the infrastructure which our local  communities depend on for sustainable development, environmental progress, and intergenerational energy security.</w:t>
      </w:r>
    </w:p>
    <w:p w14:paraId="1A8DD39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bookmarkStart w:id="3" w:name="_i36vjz35iai4" w:colFirst="0" w:colLast="0"/>
      <w:bookmarkEnd w:id="3"/>
    </w:p>
    <w:p w14:paraId="4DF9F8E7" w14:textId="77777777" w:rsidR="00C50A6E" w:rsidRDefault="00EA1620">
      <w:pPr>
        <w:widowControl/>
        <w:spacing w:after="0" w:line="276" w:lineRule="auto"/>
        <w:jc w:val="left"/>
        <w:rPr>
          <w:rFonts w:ascii="Calibri" w:eastAsia="Calibri" w:hAnsi="Calibri" w:cs="Calibri"/>
          <w:sz w:val="22"/>
          <w:szCs w:val="22"/>
        </w:rPr>
      </w:pPr>
      <w:r>
        <w:pict w14:anchorId="189CFE81">
          <v:rect id="_x0000_i1025" style="width:0;height:1.5pt" o:hralign="center" o:hrstd="t" o:hr="t" fillcolor="#a0a0a0" stroked="f"/>
        </w:pict>
      </w:r>
    </w:p>
    <w:p w14:paraId="09CE9B99" w14:textId="77777777" w:rsidR="00C50A6E" w:rsidRDefault="00EA1620">
      <w:pPr>
        <w:pStyle w:val="Heading1"/>
      </w:pPr>
      <w:bookmarkStart w:id="4" w:name="_1tuj7kcpqx0c" w:colFirst="0" w:colLast="0"/>
      <w:bookmarkEnd w:id="4"/>
      <w:r>
        <w:t>SOLARKILL Mission Context</w:t>
      </w:r>
    </w:p>
    <w:p w14:paraId="563402B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SOLARKILL demonstrates how supply chain vulnerabilities can weaponize infrastructure designed to provide clean and reliable energy for future generations, turning renewable energy assets into potential grid destabilization vectors that could undermine decades of sustainable energy investment and community resilience development.</w:t>
      </w:r>
    </w:p>
    <w:p w14:paraId="245900EC" w14:textId="77777777" w:rsidR="00C50A6E" w:rsidRDefault="00EA1620">
      <w:pPr>
        <w:widowControl/>
        <w:spacing w:after="0"/>
        <w:jc w:val="left"/>
        <w:rPr>
          <w:rFonts w:ascii="Calibri" w:eastAsia="Calibri" w:hAnsi="Calibri" w:cs="Calibri"/>
          <w:b/>
          <w:color w:val="002060"/>
          <w:sz w:val="40"/>
          <w:szCs w:val="40"/>
        </w:rPr>
      </w:pPr>
      <w:bookmarkStart w:id="5" w:name="_ey54l36i9amx" w:colFirst="0" w:colLast="0"/>
      <w:bookmarkEnd w:id="5"/>
      <w:r>
        <w:br w:type="page"/>
      </w:r>
    </w:p>
    <w:p w14:paraId="05851A6E" w14:textId="77777777" w:rsidR="00C50A6E" w:rsidRDefault="00EA1620">
      <w:pPr>
        <w:pStyle w:val="Heading1"/>
      </w:pPr>
      <w:bookmarkStart w:id="6" w:name="_gg9qkv4kecml" w:colFirst="0" w:colLast="0"/>
      <w:bookmarkEnd w:id="6"/>
      <w:r>
        <w:lastRenderedPageBreak/>
        <w:t>Executive Summary</w:t>
      </w:r>
    </w:p>
    <w:p w14:paraId="5E53A66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The SOLARKILL campaign represents the most sophisticated supply chain compromise targeting the renewable energy infrastructure documented to date, with embedded hardware backdoors discovered in Chinese-manufactured solar power inverters deployed across global installations. This threat demonstrates the unprecedented strategic targeting of sustainable energy infrastructure through systematic hardware infiltration designed to enable coordinated grid destabilization capabilities that affect renewable energy ge</w:t>
      </w:r>
      <w:r>
        <w:rPr>
          <w:rFonts w:ascii="Calibri" w:eastAsia="Calibri" w:hAnsi="Calibri" w:cs="Calibri"/>
          <w:sz w:val="22"/>
          <w:szCs w:val="22"/>
        </w:rPr>
        <w:t>neration, which is essential for community energy security.</w:t>
      </w:r>
    </w:p>
    <w:p w14:paraId="4A22CED3" w14:textId="77777777" w:rsidR="00C50A6E" w:rsidRDefault="00EA1620">
      <w:pPr>
        <w:pStyle w:val="Heading2"/>
      </w:pPr>
      <w:bookmarkStart w:id="7" w:name="_ikefrn3r2y5q" w:colFirst="0" w:colLast="0"/>
      <w:bookmarkEnd w:id="7"/>
      <w:r>
        <w:t>Attack Overview</w:t>
      </w:r>
    </w:p>
    <w:tbl>
      <w:tblPr>
        <w:tblStyle w:val="a"/>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4680"/>
        <w:gridCol w:w="4680"/>
      </w:tblGrid>
      <w:tr w:rsidR="00C50A6E" w14:paraId="6406B17D" w14:textId="77777777" w:rsidTr="00C50A6E">
        <w:trPr>
          <w:jc w:val="center"/>
        </w:trPr>
        <w:tc>
          <w:tcPr>
            <w:tcW w:w="4680" w:type="dxa"/>
          </w:tcPr>
          <w:p w14:paraId="34654A99"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Attribute</w:t>
            </w:r>
          </w:p>
        </w:tc>
        <w:tc>
          <w:tcPr>
            <w:tcW w:w="4680" w:type="dxa"/>
          </w:tcPr>
          <w:p w14:paraId="2CEB902C"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Value</w:t>
            </w:r>
          </w:p>
        </w:tc>
      </w:tr>
      <w:tr w:rsidR="00C50A6E" w14:paraId="67A89097" w14:textId="77777777" w:rsidTr="00C50A6E">
        <w:trPr>
          <w:jc w:val="center"/>
        </w:trPr>
        <w:tc>
          <w:tcPr>
            <w:tcW w:w="4680" w:type="dxa"/>
          </w:tcPr>
          <w:p w14:paraId="6FD3E98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Campaign Discovery</w:t>
            </w:r>
          </w:p>
        </w:tc>
        <w:tc>
          <w:tcPr>
            <w:tcW w:w="4680" w:type="dxa"/>
          </w:tcPr>
          <w:p w14:paraId="2FB2566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May 14, 2025 - Ongoing Investigation</w:t>
            </w:r>
          </w:p>
        </w:tc>
      </w:tr>
      <w:tr w:rsidR="00C50A6E" w14:paraId="78371461" w14:textId="77777777" w:rsidTr="00C50A6E">
        <w:trPr>
          <w:jc w:val="center"/>
        </w:trPr>
        <w:tc>
          <w:tcPr>
            <w:tcW w:w="4680" w:type="dxa"/>
          </w:tcPr>
          <w:p w14:paraId="48BFEA6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Threat Type</w:t>
            </w:r>
          </w:p>
        </w:tc>
        <w:tc>
          <w:tcPr>
            <w:tcW w:w="4680" w:type="dxa"/>
          </w:tcPr>
          <w:p w14:paraId="058FC9A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Supply Chain Hardware Compromise + Grid Destabilization Capability</w:t>
            </w:r>
          </w:p>
        </w:tc>
      </w:tr>
      <w:tr w:rsidR="00C50A6E" w14:paraId="27BCC12A" w14:textId="77777777" w:rsidTr="00C50A6E">
        <w:trPr>
          <w:jc w:val="center"/>
        </w:trPr>
        <w:tc>
          <w:tcPr>
            <w:tcW w:w="4680" w:type="dxa"/>
          </w:tcPr>
          <w:p w14:paraId="7415C6D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Primary Target</w:t>
            </w:r>
          </w:p>
        </w:tc>
        <w:tc>
          <w:tcPr>
            <w:tcW w:w="4680" w:type="dxa"/>
          </w:tcPr>
          <w:p w14:paraId="027A452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Power Inverters, Grid Integration Systems, Renewable Energy Coordination</w:t>
            </w:r>
          </w:p>
        </w:tc>
      </w:tr>
      <w:tr w:rsidR="00C50A6E" w14:paraId="5670C2B8" w14:textId="77777777" w:rsidTr="00C50A6E">
        <w:trPr>
          <w:jc w:val="center"/>
        </w:trPr>
        <w:tc>
          <w:tcPr>
            <w:tcW w:w="4680" w:type="dxa"/>
          </w:tcPr>
          <w:p w14:paraId="0F4B3EB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Attack Objective</w:t>
            </w:r>
          </w:p>
        </w:tc>
        <w:tc>
          <w:tcPr>
            <w:tcW w:w="4680" w:type="dxa"/>
          </w:tcPr>
          <w:p w14:paraId="54B2479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Renewable Energy Infrastructure Control + Grid Stability Manipulation + Strategic Energy Disruption</w:t>
            </w:r>
          </w:p>
        </w:tc>
      </w:tr>
      <w:tr w:rsidR="00C50A6E" w14:paraId="497905A4" w14:textId="77777777" w:rsidTr="00C50A6E">
        <w:trPr>
          <w:jc w:val="center"/>
        </w:trPr>
        <w:tc>
          <w:tcPr>
            <w:tcW w:w="4680" w:type="dxa"/>
          </w:tcPr>
          <w:p w14:paraId="3EEAF16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Operational Impact</w:t>
            </w:r>
          </w:p>
        </w:tc>
        <w:tc>
          <w:tcPr>
            <w:tcW w:w="4680" w:type="dxa"/>
          </w:tcPr>
          <w:p w14:paraId="563BA6C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Multi-gigawatt solar generation capacity compromise, renewable energy system shutdown capability</w:t>
            </w:r>
          </w:p>
        </w:tc>
      </w:tr>
      <w:tr w:rsidR="00C50A6E" w14:paraId="494D68A3" w14:textId="77777777" w:rsidTr="00C50A6E">
        <w:trPr>
          <w:jc w:val="center"/>
        </w:trPr>
        <w:tc>
          <w:tcPr>
            <w:tcW w:w="4680" w:type="dxa"/>
          </w:tcPr>
          <w:p w14:paraId="42DA420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Mission Threat Level</w:t>
            </w:r>
          </w:p>
        </w:tc>
        <w:tc>
          <w:tcPr>
            <w:tcW w:w="4680" w:type="dxa"/>
          </w:tcPr>
          <w:p w14:paraId="4A235A5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CRITICAL - Direct threat to clean energy infrastructure and intergenerational sustainability</w:t>
            </w:r>
          </w:p>
        </w:tc>
      </w:tr>
    </w:tbl>
    <w:p w14:paraId="39B4156C"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CA6B2C4" w14:textId="77777777" w:rsidR="00C50A6E" w:rsidRDefault="00EA1620">
      <w:pPr>
        <w:pStyle w:val="Heading2"/>
        <w:rPr>
          <w:sz w:val="28"/>
          <w:szCs w:val="28"/>
        </w:rPr>
      </w:pPr>
      <w:r>
        <w:t>Enhanced Forensic Evidence Summary with Confidence Assessment</w:t>
      </w:r>
      <w:r>
        <w:rPr>
          <w:sz w:val="28"/>
          <w:szCs w:val="28"/>
        </w:rPr>
        <w:t xml:space="preserve"> </w:t>
      </w:r>
    </w:p>
    <w:p w14:paraId="3224DD9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Independent security researchers have discovered systematic hardware backdoors including undocumented cellular communication devices, hidden radio modules, and potential </w:t>
      </w:r>
      <w:proofErr w:type="gramStart"/>
      <w:r>
        <w:rPr>
          <w:rFonts w:ascii="Calibri" w:eastAsia="Calibri" w:hAnsi="Calibri" w:cs="Calibri"/>
          <w:sz w:val="22"/>
          <w:szCs w:val="22"/>
        </w:rPr>
        <w:t>remote control</w:t>
      </w:r>
      <w:proofErr w:type="gramEnd"/>
      <w:r>
        <w:rPr>
          <w:rFonts w:ascii="Calibri" w:eastAsia="Calibri" w:hAnsi="Calibri" w:cs="Calibri"/>
          <w:sz w:val="22"/>
          <w:szCs w:val="22"/>
        </w:rPr>
        <w:t xml:space="preserve"> capabilities embedded in solar inverters from multiple Chinese manufacturers. These backdoors enable remote manipulation of renewable energy generation, grid disconnection commands, and coordinated attacks affecting solar installations providing critical clean energy capacity across global markets.</w:t>
      </w:r>
    </w:p>
    <w:p w14:paraId="4B55181C" w14:textId="77777777" w:rsidR="00C50A6E" w:rsidRDefault="00EA1620">
      <w:pPr>
        <w:pStyle w:val="Heading2"/>
      </w:pPr>
      <w:bookmarkStart w:id="8" w:name="_ci454o7hc4r8" w:colFirst="0" w:colLast="0"/>
      <w:bookmarkEnd w:id="8"/>
      <w:r>
        <w:t>Supply Chain Compromise Evolution Assessment</w:t>
      </w:r>
    </w:p>
    <w:p w14:paraId="1A8ABD7F" w14:textId="77777777" w:rsidR="00C50A6E" w:rsidRDefault="00C50A6E">
      <w:pPr>
        <w:rPr>
          <w:rFonts w:ascii="Calibri" w:eastAsia="Calibri" w:hAnsi="Calibri" w:cs="Calibri"/>
        </w:rPr>
      </w:pPr>
    </w:p>
    <w:tbl>
      <w:tblPr>
        <w:tblStyle w:val="a0"/>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1872"/>
        <w:gridCol w:w="1872"/>
        <w:gridCol w:w="1872"/>
        <w:gridCol w:w="1872"/>
        <w:gridCol w:w="1872"/>
      </w:tblGrid>
      <w:tr w:rsidR="00C50A6E" w14:paraId="566AB8FE" w14:textId="77777777" w:rsidTr="00C50A6E">
        <w:trPr>
          <w:jc w:val="center"/>
        </w:trPr>
        <w:tc>
          <w:tcPr>
            <w:tcW w:w="1872" w:type="dxa"/>
          </w:tcPr>
          <w:p w14:paraId="57946403"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Discovery Phase</w:t>
            </w:r>
          </w:p>
        </w:tc>
        <w:tc>
          <w:tcPr>
            <w:tcW w:w="1872" w:type="dxa"/>
          </w:tcPr>
          <w:p w14:paraId="72CDADBD"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Hardware Sophistication</w:t>
            </w:r>
          </w:p>
        </w:tc>
        <w:tc>
          <w:tcPr>
            <w:tcW w:w="1872" w:type="dxa"/>
          </w:tcPr>
          <w:p w14:paraId="578F2604"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Grid Impact Potential</w:t>
            </w:r>
          </w:p>
        </w:tc>
        <w:tc>
          <w:tcPr>
            <w:tcW w:w="1872" w:type="dxa"/>
          </w:tcPr>
          <w:p w14:paraId="29B2591F"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Detection Difficulty</w:t>
            </w:r>
          </w:p>
        </w:tc>
        <w:tc>
          <w:tcPr>
            <w:tcW w:w="1872" w:type="dxa"/>
          </w:tcPr>
          <w:p w14:paraId="3A11C2CB"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Renewable Energy Risk</w:t>
            </w:r>
          </w:p>
        </w:tc>
      </w:tr>
      <w:tr w:rsidR="00C50A6E" w14:paraId="19B5904E" w14:textId="77777777" w:rsidTr="00C50A6E">
        <w:trPr>
          <w:jc w:val="center"/>
        </w:trPr>
        <w:tc>
          <w:tcPr>
            <w:tcW w:w="1872" w:type="dxa"/>
          </w:tcPr>
          <w:p w14:paraId="5747BA8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Q1 2025</w:t>
            </w:r>
          </w:p>
        </w:tc>
        <w:tc>
          <w:tcPr>
            <w:tcW w:w="1872" w:type="dxa"/>
          </w:tcPr>
          <w:p w14:paraId="75CC514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Basic communication modules</w:t>
            </w:r>
          </w:p>
        </w:tc>
        <w:tc>
          <w:tcPr>
            <w:tcW w:w="1872" w:type="dxa"/>
          </w:tcPr>
          <w:p w14:paraId="3A5697B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Single facility impact</w:t>
            </w:r>
          </w:p>
        </w:tc>
        <w:tc>
          <w:tcPr>
            <w:tcW w:w="1872" w:type="dxa"/>
          </w:tcPr>
          <w:p w14:paraId="270609B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Medium (network monitoring)</w:t>
            </w:r>
          </w:p>
        </w:tc>
        <w:tc>
          <w:tcPr>
            <w:tcW w:w="1872" w:type="dxa"/>
          </w:tcPr>
          <w:p w14:paraId="2DAE7B1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Regional renewable capacity</w:t>
            </w:r>
          </w:p>
        </w:tc>
      </w:tr>
      <w:tr w:rsidR="00C50A6E" w14:paraId="56DFE37F" w14:textId="77777777" w:rsidTr="00C50A6E">
        <w:trPr>
          <w:jc w:val="center"/>
        </w:trPr>
        <w:tc>
          <w:tcPr>
            <w:tcW w:w="1872" w:type="dxa"/>
          </w:tcPr>
          <w:p w14:paraId="656DBD7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Q2 2025</w:t>
            </w:r>
          </w:p>
        </w:tc>
        <w:tc>
          <w:tcPr>
            <w:tcW w:w="1872" w:type="dxa"/>
          </w:tcPr>
          <w:p w14:paraId="3E0AD38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Advanced cellular backdoors</w:t>
            </w:r>
          </w:p>
        </w:tc>
        <w:tc>
          <w:tcPr>
            <w:tcW w:w="1872" w:type="dxa"/>
          </w:tcPr>
          <w:p w14:paraId="4062A71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Multi-facility coordination</w:t>
            </w:r>
          </w:p>
        </w:tc>
        <w:tc>
          <w:tcPr>
            <w:tcW w:w="1872" w:type="dxa"/>
          </w:tcPr>
          <w:p w14:paraId="23B0A8D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High (embedded hardware)</w:t>
            </w:r>
          </w:p>
        </w:tc>
        <w:tc>
          <w:tcPr>
            <w:tcW w:w="1872" w:type="dxa"/>
          </w:tcPr>
          <w:p w14:paraId="4B49521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Grid integration disruption</w:t>
            </w:r>
          </w:p>
        </w:tc>
      </w:tr>
      <w:tr w:rsidR="00C50A6E" w14:paraId="23B77A58" w14:textId="77777777" w:rsidTr="00C50A6E">
        <w:trPr>
          <w:jc w:val="center"/>
        </w:trPr>
        <w:tc>
          <w:tcPr>
            <w:tcW w:w="1872" w:type="dxa"/>
          </w:tcPr>
          <w:p w14:paraId="66276B7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Q2 2025</w:t>
            </w:r>
          </w:p>
        </w:tc>
        <w:tc>
          <w:tcPr>
            <w:tcW w:w="1872" w:type="dxa"/>
          </w:tcPr>
          <w:p w14:paraId="1153408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Coordinated attack capability</w:t>
            </w:r>
          </w:p>
        </w:tc>
        <w:tc>
          <w:tcPr>
            <w:tcW w:w="1872" w:type="dxa"/>
          </w:tcPr>
          <w:p w14:paraId="41E0262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Regional grid destabilization</w:t>
            </w:r>
          </w:p>
        </w:tc>
        <w:tc>
          <w:tcPr>
            <w:tcW w:w="1872" w:type="dxa"/>
          </w:tcPr>
          <w:p w14:paraId="4F24AA9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Very High (supply chain depth)</w:t>
            </w:r>
          </w:p>
        </w:tc>
        <w:tc>
          <w:tcPr>
            <w:tcW w:w="1872" w:type="dxa"/>
          </w:tcPr>
          <w:p w14:paraId="4CB054F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National renewable security</w:t>
            </w:r>
          </w:p>
        </w:tc>
      </w:tr>
      <w:tr w:rsidR="00C50A6E" w14:paraId="4CD0D2D9" w14:textId="77777777" w:rsidTr="00C50A6E">
        <w:trPr>
          <w:jc w:val="center"/>
        </w:trPr>
        <w:tc>
          <w:tcPr>
            <w:tcW w:w="1872" w:type="dxa"/>
          </w:tcPr>
          <w:p w14:paraId="50DD3EC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lastRenderedPageBreak/>
              <w:t>Ongoing 2025</w:t>
            </w:r>
          </w:p>
        </w:tc>
        <w:tc>
          <w:tcPr>
            <w:tcW w:w="1872" w:type="dxa"/>
          </w:tcPr>
          <w:p w14:paraId="52BF77E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infrastructure targeting</w:t>
            </w:r>
          </w:p>
        </w:tc>
        <w:tc>
          <w:tcPr>
            <w:tcW w:w="1872" w:type="dxa"/>
          </w:tcPr>
          <w:p w14:paraId="166861B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Cross-sector cascading effects</w:t>
            </w:r>
          </w:p>
        </w:tc>
        <w:tc>
          <w:tcPr>
            <w:tcW w:w="1872" w:type="dxa"/>
          </w:tcPr>
          <w:p w14:paraId="3D79802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Critical (hardware validation required)</w:t>
            </w:r>
          </w:p>
        </w:tc>
        <w:tc>
          <w:tcPr>
            <w:tcW w:w="1872" w:type="dxa"/>
          </w:tcPr>
          <w:p w14:paraId="7936F7E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Energy transition threats</w:t>
            </w:r>
          </w:p>
        </w:tc>
      </w:tr>
    </w:tbl>
    <w:p w14:paraId="0235B3C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13E0D04" w14:textId="77777777" w:rsidR="00C50A6E" w:rsidRDefault="00EA1620">
      <w:pPr>
        <w:widowControl/>
        <w:spacing w:after="0" w:line="276" w:lineRule="auto"/>
        <w:jc w:val="left"/>
        <w:rPr>
          <w:rFonts w:ascii="Calibri" w:eastAsia="Calibri" w:hAnsi="Calibri" w:cs="Calibri"/>
          <w:sz w:val="22"/>
          <w:szCs w:val="22"/>
        </w:rPr>
      </w:pPr>
      <w:r>
        <w:pict w14:anchorId="59DC5767">
          <v:rect id="_x0000_i1026" style="width:0;height:1.5pt" o:hralign="center" o:hrstd="t" o:hr="t" fillcolor="#a0a0a0" stroked="f"/>
        </w:pict>
      </w:r>
    </w:p>
    <w:p w14:paraId="24862FBE" w14:textId="77777777" w:rsidR="00C50A6E" w:rsidRDefault="00EA1620">
      <w:pPr>
        <w:pStyle w:val="Heading1"/>
      </w:pPr>
      <w:bookmarkStart w:id="9" w:name="_61fsam2mjgh7" w:colFirst="0" w:colLast="0"/>
      <w:bookmarkEnd w:id="9"/>
      <w:r>
        <w:t>Technical Analysis</w:t>
      </w:r>
    </w:p>
    <w:p w14:paraId="4AE25BF9" w14:textId="77777777" w:rsidR="00C50A6E" w:rsidRDefault="00EA1620">
      <w:pPr>
        <w:pStyle w:val="Heading2"/>
      </w:pPr>
      <w:bookmarkStart w:id="10" w:name="_u6x0cg7lbeq0" w:colFirst="0" w:colLast="0"/>
      <w:bookmarkEnd w:id="10"/>
      <w:r>
        <w:t>Enhanced Supply Chain Hardware Infiltration Analysis</w:t>
      </w:r>
    </w:p>
    <w:p w14:paraId="68EF320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SOLARKILL represents unprecedented integration of strategic hardware backdoors into renewable energy infrastructure specifically designed to compromise solar generation systems through embedded cellular communication capabilities, undocumented control interfaces, and systematic grid destabilization functionalities affecting clean energy reliability and community energy security.</w:t>
      </w:r>
    </w:p>
    <w:p w14:paraId="3B5F16D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tbl>
      <w:tblPr>
        <w:tblStyle w:val="a1"/>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4680"/>
        <w:gridCol w:w="4680"/>
      </w:tblGrid>
      <w:tr w:rsidR="00C50A6E" w14:paraId="783E0EF3" w14:textId="77777777" w:rsidTr="00C50A6E">
        <w:trPr>
          <w:jc w:val="center"/>
        </w:trPr>
        <w:tc>
          <w:tcPr>
            <w:tcW w:w="4680" w:type="dxa"/>
          </w:tcPr>
          <w:p w14:paraId="49FB8627"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Technical Assessment</w:t>
            </w:r>
          </w:p>
        </w:tc>
        <w:tc>
          <w:tcPr>
            <w:tcW w:w="4680" w:type="dxa"/>
          </w:tcPr>
          <w:p w14:paraId="5156566A"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Enhanced Analysis</w:t>
            </w:r>
          </w:p>
        </w:tc>
      </w:tr>
      <w:tr w:rsidR="00C50A6E" w14:paraId="2950AF0C" w14:textId="77777777" w:rsidTr="00C50A6E">
        <w:trPr>
          <w:jc w:val="center"/>
        </w:trPr>
        <w:tc>
          <w:tcPr>
            <w:tcW w:w="4680" w:type="dxa"/>
          </w:tcPr>
          <w:p w14:paraId="7FD0767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Primary Attack Vectors</w:t>
            </w:r>
          </w:p>
        </w:tc>
        <w:tc>
          <w:tcPr>
            <w:tcW w:w="4680" w:type="dxa"/>
          </w:tcPr>
          <w:p w14:paraId="7B5C91C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T1195.002 Supply Chain Compromise: Compromise Software Supply Chain, T0882 Theft of Operational Information, T1542.002 Pre-OS Boot: Component Firmware</w:t>
            </w:r>
          </w:p>
        </w:tc>
      </w:tr>
      <w:tr w:rsidR="00C50A6E" w14:paraId="7103C6DF" w14:textId="77777777" w:rsidTr="00C50A6E">
        <w:trPr>
          <w:jc w:val="center"/>
        </w:trPr>
        <w:tc>
          <w:tcPr>
            <w:tcW w:w="4680" w:type="dxa"/>
          </w:tcPr>
          <w:p w14:paraId="175824A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Hardware Specialization</w:t>
            </w:r>
          </w:p>
        </w:tc>
        <w:tc>
          <w:tcPr>
            <w:tcW w:w="4680" w:type="dxa"/>
          </w:tcPr>
          <w:p w14:paraId="2B838EA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Embedded cellular radios, undocumented communication protocols, remote control backdoors, firmware manipulation</w:t>
            </w:r>
          </w:p>
        </w:tc>
      </w:tr>
      <w:tr w:rsidR="00C50A6E" w14:paraId="1A468099" w14:textId="77777777" w:rsidTr="00C50A6E">
        <w:trPr>
          <w:jc w:val="center"/>
        </w:trPr>
        <w:tc>
          <w:tcPr>
            <w:tcW w:w="4680" w:type="dxa"/>
          </w:tcPr>
          <w:p w14:paraId="38F15A0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Target Infrastructure</w:t>
            </w:r>
          </w:p>
        </w:tc>
        <w:tc>
          <w:tcPr>
            <w:tcW w:w="4680" w:type="dxa"/>
          </w:tcPr>
          <w:p w14:paraId="1E18036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power inverters, grid integration systems, renewable energy coordination networks, energy storage interfaces</w:t>
            </w:r>
          </w:p>
        </w:tc>
      </w:tr>
      <w:tr w:rsidR="00C50A6E" w14:paraId="16587FA2" w14:textId="77777777" w:rsidTr="00C50A6E">
        <w:trPr>
          <w:jc w:val="center"/>
        </w:trPr>
        <w:tc>
          <w:tcPr>
            <w:tcW w:w="4680" w:type="dxa"/>
          </w:tcPr>
          <w:p w14:paraId="1DC037B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Strategic Impact</w:t>
            </w:r>
          </w:p>
        </w:tc>
        <w:tc>
          <w:tcPr>
            <w:tcW w:w="4680" w:type="dxa"/>
          </w:tcPr>
          <w:p w14:paraId="7225271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Clean energy infrastructure compromise, renewable generation disruption, grid stability manipulation</w:t>
            </w:r>
          </w:p>
        </w:tc>
      </w:tr>
    </w:tbl>
    <w:p w14:paraId="5C25363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A9D4641" w14:textId="77777777" w:rsidR="00C50A6E" w:rsidRDefault="00EA1620">
      <w:pPr>
        <w:pStyle w:val="Heading2"/>
      </w:pPr>
      <w:r>
        <w:t>Enhanced Forensic Evidence with Advanced Confidence Scoring</w:t>
      </w:r>
    </w:p>
    <w:p w14:paraId="1E9CEB88" w14:textId="77777777" w:rsidR="00C50A6E" w:rsidRDefault="00EA1620">
      <w:pPr>
        <w:pStyle w:val="Heading3"/>
      </w:pPr>
      <w:r>
        <w:t>SOLARKILL Hardware Backdoor Evidence (Multi-Source Correlation):</w:t>
      </w:r>
    </w:p>
    <w:p w14:paraId="05047190"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[2025-05-14] Independent Security Research Discovery</w:t>
      </w:r>
    </w:p>
    <w:p w14:paraId="16855AC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Chinese-manufactured solar inverters (&gt;47 models across 8 manufacturers)</w:t>
      </w:r>
    </w:p>
    <w:p w14:paraId="14F890B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Discovery: Undocumented cellular communication devices embedded in inverter hardware</w:t>
      </w:r>
    </w:p>
    <w:p w14:paraId="1ED458B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Capability: Remote control, telemetry exfiltration, potential generation shutdown commands</w:t>
      </w:r>
    </w:p>
    <w:p w14:paraId="535CC3C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Coverage: Global solar installations (estimated &gt;15GW affected capacity)</w:t>
      </w:r>
    </w:p>
    <w:p w14:paraId="28CF1B2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(multiple independent validation, hardware forensic analysis, manufacturer confirmation)</w:t>
      </w:r>
    </w:p>
    <w:p w14:paraId="2C50B48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Hardware teardown analysis, cellular traffic monitoring, firmware reverse engineering</w:t>
      </w:r>
    </w:p>
    <w:p w14:paraId="2F2A7C54" w14:textId="77777777" w:rsidR="00C50A6E" w:rsidRDefault="00C50A6E">
      <w:pPr>
        <w:widowControl/>
        <w:spacing w:after="0" w:line="276" w:lineRule="auto"/>
        <w:jc w:val="left"/>
        <w:rPr>
          <w:rFonts w:ascii="Calibri" w:eastAsia="Calibri" w:hAnsi="Calibri" w:cs="Calibri"/>
          <w:sz w:val="22"/>
          <w:szCs w:val="22"/>
        </w:rPr>
      </w:pPr>
    </w:p>
    <w:p w14:paraId="0BF081D4"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[2025-05-18] Grid Integration Backdoor Analysis</w:t>
      </w:r>
    </w:p>
    <w:p w14:paraId="24B1574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Solar farm grid interconnection and energy storage coordination systems</w:t>
      </w:r>
    </w:p>
    <w:p w14:paraId="426E915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Advanced reverse engineering of inverter communication protocols and grid interface systems</w:t>
      </w:r>
    </w:p>
    <w:p w14:paraId="26CAA02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Discovery: Hidden command channels enabling remote grid disconnection and false telemetry injection</w:t>
      </w:r>
    </w:p>
    <w:p w14:paraId="466FDBE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Value: Regional renewable energy coordination disruption and grid stability manipulation</w:t>
      </w:r>
    </w:p>
    <w:p w14:paraId="4C54FD6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lastRenderedPageBreak/>
        <w:t>Confidence: High (grid operator collaboration, communication protocol analysis, operational testing)</w:t>
      </w:r>
    </w:p>
    <w:p w14:paraId="738AE86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Grid integration testing, protocol analysis, solar farm operational data</w:t>
      </w:r>
    </w:p>
    <w:p w14:paraId="3302C542" w14:textId="77777777" w:rsidR="00C50A6E" w:rsidRDefault="00C50A6E">
      <w:pPr>
        <w:widowControl/>
        <w:spacing w:after="0" w:line="276" w:lineRule="auto"/>
        <w:jc w:val="left"/>
        <w:rPr>
          <w:rFonts w:ascii="Calibri" w:eastAsia="Calibri" w:hAnsi="Calibri" w:cs="Calibri"/>
          <w:sz w:val="22"/>
          <w:szCs w:val="22"/>
        </w:rPr>
      </w:pPr>
    </w:p>
    <w:p w14:paraId="0C5648FA"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[2025-05-25] Coordinated Attack Capability Assessment</w:t>
      </w:r>
    </w:p>
    <w:p w14:paraId="653A43A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Multi-facility solar installations across regional transmission coordination areas</w:t>
      </w:r>
    </w:p>
    <w:p w14:paraId="0743788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Analysis: Systematic backdoor coordination potential for synchronized renewable energy disruption</w:t>
      </w:r>
    </w:p>
    <w:p w14:paraId="42729DD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Capability: Coordinated solar generation shutdown during peak demand affecting grid stability</w:t>
      </w:r>
    </w:p>
    <w:p w14:paraId="421F1F8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Scope: Regional renewable energy security and grid frequency regulation disruption potential</w:t>
      </w:r>
    </w:p>
    <w:p w14:paraId="3F0A05C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Medium (behavioral analysis, grid coordination modeling, scenario assessment)</w:t>
      </w:r>
    </w:p>
    <w:p w14:paraId="7E8CFE9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Grid stability analysis, renewable energy coordination studies, transmission operator intelligence</w:t>
      </w:r>
    </w:p>
    <w:p w14:paraId="0210738D" w14:textId="77777777" w:rsidR="00C50A6E" w:rsidRDefault="00C50A6E">
      <w:pPr>
        <w:widowControl/>
        <w:spacing w:after="0" w:line="276" w:lineRule="auto"/>
        <w:jc w:val="left"/>
        <w:rPr>
          <w:rFonts w:ascii="Calibri" w:eastAsia="Calibri" w:hAnsi="Calibri" w:cs="Calibri"/>
          <w:sz w:val="22"/>
          <w:szCs w:val="22"/>
        </w:rPr>
      </w:pPr>
    </w:p>
    <w:p w14:paraId="4C2DA9C9" w14:textId="77777777" w:rsidR="00C50A6E" w:rsidRDefault="00EA1620">
      <w:pPr>
        <w:pStyle w:val="Heading3"/>
      </w:pPr>
      <w:r>
        <w:t>[2025-06-02] Strategic Energy Infrastructure Intelligence Collection</w:t>
      </w:r>
    </w:p>
    <w:p w14:paraId="0ED75B6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Renewable energy market intelligence and grid integration operational procedures</w:t>
      </w:r>
    </w:p>
    <w:p w14:paraId="76D9CDD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Systematic solar installation operational data collection and grid coordination intelligence harvesting</w:t>
      </w:r>
    </w:p>
    <w:p w14:paraId="1CBB7C8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Intelligence: Clean energy dependency mapping, renewable energy operational procedures, grid integration vulnerabilities</w:t>
      </w:r>
    </w:p>
    <w:p w14:paraId="5FA496B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Application: Strategic renewable energy infrastructure targeting and clean energy disruption planning</w:t>
      </w:r>
    </w:p>
    <w:p w14:paraId="4836BE4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Medium (intelligence analysis, operational data correlation, energy sector validation)</w:t>
      </w:r>
    </w:p>
    <w:p w14:paraId="772D79E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Solar installation data analysis, grid coordination intelligence, renewable energy operational assessment</w:t>
      </w:r>
    </w:p>
    <w:p w14:paraId="26ABBA1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50FC0C8" w14:textId="77777777" w:rsidR="00C50A6E" w:rsidRDefault="00EA1620">
      <w:pPr>
        <w:pStyle w:val="Heading1"/>
      </w:pPr>
      <w:bookmarkStart w:id="11" w:name="_64nz3sxloo97" w:colFirst="0" w:colLast="0"/>
      <w:bookmarkEnd w:id="11"/>
      <w:r>
        <w:t>Enhanced Solar Infrastructure Attack Methodology with Technical Validation</w:t>
      </w:r>
    </w:p>
    <w:p w14:paraId="68636EC1" w14:textId="77777777" w:rsidR="00C50A6E" w:rsidRDefault="00EA1620">
      <w:pPr>
        <w:pStyle w:val="Heading2"/>
      </w:pPr>
      <w:r>
        <w:t>SOLARKILL supply chain hardware backdoor methodology</w:t>
      </w:r>
    </w:p>
    <w:p w14:paraId="499CC17F" w14:textId="77777777" w:rsidR="00C50A6E" w:rsidRDefault="00EA1620">
      <w:pPr>
        <w:pStyle w:val="Heading3"/>
      </w:pPr>
      <w:r>
        <w:t xml:space="preserve">Advanced renewable energy infrastructure </w:t>
      </w:r>
      <w:proofErr w:type="gramStart"/>
      <w:r>
        <w:t>targeting through</w:t>
      </w:r>
      <w:proofErr w:type="gramEnd"/>
      <w:r>
        <w:t xml:space="preserve"> hardware compromise</w:t>
      </w:r>
    </w:p>
    <w:p w14:paraId="1DB807B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class </w:t>
      </w:r>
      <w:proofErr w:type="spellStart"/>
      <w:r>
        <w:rPr>
          <w:rFonts w:ascii="Calibri" w:eastAsia="Calibri" w:hAnsi="Calibri" w:cs="Calibri"/>
          <w:sz w:val="22"/>
          <w:szCs w:val="22"/>
        </w:rPr>
        <w:t>SolarInfrastructureSupplyChainCompromise</w:t>
      </w:r>
      <w:proofErr w:type="spellEnd"/>
      <w:r>
        <w:rPr>
          <w:rFonts w:ascii="Calibri" w:eastAsia="Calibri" w:hAnsi="Calibri" w:cs="Calibri"/>
          <w:sz w:val="22"/>
          <w:szCs w:val="22"/>
        </w:rPr>
        <w:t>:</w:t>
      </w:r>
    </w:p>
    <w:p w14:paraId="380DDF5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def __</w:t>
      </w:r>
      <w:proofErr w:type="spellStart"/>
      <w:r>
        <w:rPr>
          <w:rFonts w:ascii="Calibri" w:eastAsia="Calibri" w:hAnsi="Calibri" w:cs="Calibri"/>
          <w:sz w:val="22"/>
          <w:szCs w:val="22"/>
        </w:rPr>
        <w:t>init</w:t>
      </w:r>
      <w:proofErr w:type="spellEnd"/>
      <w:r>
        <w:rPr>
          <w:rFonts w:ascii="Calibri" w:eastAsia="Calibri" w:hAnsi="Calibri" w:cs="Calibri"/>
          <w:sz w:val="22"/>
          <w:szCs w:val="22"/>
        </w:rPr>
        <w:t>__(self):</w:t>
      </w:r>
    </w:p>
    <w:p w14:paraId="073EB66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self.hardware_backdoor_optimizer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self.load_solar_hardware_infiltration_model</w:t>
      </w:r>
      <w:proofErr w:type="spellEnd"/>
      <w:r>
        <w:rPr>
          <w:rFonts w:ascii="Calibri" w:eastAsia="Calibri" w:hAnsi="Calibri" w:cs="Calibri"/>
          <w:sz w:val="22"/>
          <w:szCs w:val="22"/>
        </w:rPr>
        <w:t>()</w:t>
      </w:r>
    </w:p>
    <w:p w14:paraId="0BE72E3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self.grid_impact_calculator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self.load_renewable_energy_grid_impact_model</w:t>
      </w:r>
      <w:proofErr w:type="spellEnd"/>
      <w:r>
        <w:rPr>
          <w:rFonts w:ascii="Calibri" w:eastAsia="Calibri" w:hAnsi="Calibri" w:cs="Calibri"/>
          <w:sz w:val="22"/>
          <w:szCs w:val="22"/>
        </w:rPr>
        <w:t>()</w:t>
      </w:r>
    </w:p>
    <w:p w14:paraId="3EE47CF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self.coordination_optimizer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self.load_multi_facility_coordination_model</w:t>
      </w:r>
      <w:proofErr w:type="spellEnd"/>
      <w:r>
        <w:rPr>
          <w:rFonts w:ascii="Calibri" w:eastAsia="Calibri" w:hAnsi="Calibri" w:cs="Calibri"/>
          <w:sz w:val="22"/>
          <w:szCs w:val="22"/>
        </w:rPr>
        <w:t>()</w:t>
      </w:r>
    </w:p>
    <w:p w14:paraId="5E9B2E8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self.stealth_protector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self.load_detection_avoidance_model</w:t>
      </w:r>
      <w:proofErr w:type="spellEnd"/>
      <w:r>
        <w:rPr>
          <w:rFonts w:ascii="Calibri" w:eastAsia="Calibri" w:hAnsi="Calibri" w:cs="Calibri"/>
          <w:sz w:val="22"/>
          <w:szCs w:val="22"/>
        </w:rPr>
        <w:t>()</w:t>
      </w:r>
    </w:p>
    <w:p w14:paraId="0253E0BC"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6E145E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def </w:t>
      </w:r>
      <w:proofErr w:type="spellStart"/>
      <w:r>
        <w:rPr>
          <w:rFonts w:ascii="Calibri" w:eastAsia="Calibri" w:hAnsi="Calibri" w:cs="Calibri"/>
          <w:sz w:val="22"/>
          <w:szCs w:val="22"/>
        </w:rPr>
        <w:t>implement_solar_supply_chain_compromise</w:t>
      </w:r>
      <w:proofErr w:type="spellEnd"/>
      <w:r>
        <w:rPr>
          <w:rFonts w:ascii="Calibri" w:eastAsia="Calibri" w:hAnsi="Calibri" w:cs="Calibri"/>
          <w:sz w:val="22"/>
          <w:szCs w:val="22"/>
        </w:rPr>
        <w:t xml:space="preserve">(self, </w:t>
      </w:r>
      <w:proofErr w:type="spellStart"/>
      <w:r>
        <w:rPr>
          <w:rFonts w:ascii="Calibri" w:eastAsia="Calibri" w:hAnsi="Calibri" w:cs="Calibri"/>
          <w:sz w:val="22"/>
          <w:szCs w:val="22"/>
        </w:rPr>
        <w:t>target_manufacturers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renewable_infrastructure</w:t>
      </w:r>
      <w:proofErr w:type="spellEnd"/>
      <w:r>
        <w:rPr>
          <w:rFonts w:ascii="Calibri" w:eastAsia="Calibri" w:hAnsi="Calibri" w:cs="Calibri"/>
          <w:sz w:val="22"/>
          <w:szCs w:val="22"/>
        </w:rPr>
        <w:t>):</w:t>
      </w:r>
    </w:p>
    <w:p w14:paraId="6B4415FF"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E0CCF60" w14:textId="77777777" w:rsidR="00C50A6E" w:rsidRDefault="00EA1620">
      <w:pPr>
        <w:pStyle w:val="Heading3"/>
      </w:pPr>
      <w:r>
        <w:t>Strategic hardware backdoor implementation during manufacturing</w:t>
      </w:r>
    </w:p>
    <w:p w14:paraId="3C7C538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hardware_infiltration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self.hardware_backdoor_optimizer.design_embedded_backdoors</w:t>
      </w:r>
      <w:proofErr w:type="spellEnd"/>
      <w:r>
        <w:rPr>
          <w:rFonts w:ascii="Calibri" w:eastAsia="Calibri" w:hAnsi="Calibri" w:cs="Calibri"/>
          <w:sz w:val="22"/>
          <w:szCs w:val="22"/>
        </w:rPr>
        <w:t>(</w:t>
      </w:r>
    </w:p>
    <w:p w14:paraId="089DC1C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target_equipment</w:t>
      </w:r>
      <w:proofErr w:type="spellEnd"/>
      <w:r>
        <w:rPr>
          <w:rFonts w:ascii="Calibri" w:eastAsia="Calibri" w:hAnsi="Calibri" w:cs="Calibri"/>
          <w:sz w:val="22"/>
          <w:szCs w:val="22"/>
        </w:rPr>
        <w:t>=</w:t>
      </w:r>
      <w:proofErr w:type="spellStart"/>
      <w:r>
        <w:rPr>
          <w:rFonts w:ascii="Calibri" w:eastAsia="Calibri" w:hAnsi="Calibri" w:cs="Calibri"/>
          <w:sz w:val="22"/>
          <w:szCs w:val="22"/>
        </w:rPr>
        <w:t>target_manufacturers</w:t>
      </w:r>
      <w:proofErr w:type="spellEnd"/>
      <w:r>
        <w:rPr>
          <w:rFonts w:ascii="Calibri" w:eastAsia="Calibri" w:hAnsi="Calibri" w:cs="Calibri"/>
          <w:sz w:val="22"/>
          <w:szCs w:val="22"/>
        </w:rPr>
        <w:t>['</w:t>
      </w:r>
      <w:proofErr w:type="spellStart"/>
      <w:r>
        <w:rPr>
          <w:rFonts w:ascii="Calibri" w:eastAsia="Calibri" w:hAnsi="Calibri" w:cs="Calibri"/>
          <w:sz w:val="22"/>
          <w:szCs w:val="22"/>
        </w:rPr>
        <w:t>solar_inverters</w:t>
      </w:r>
      <w:proofErr w:type="spellEnd"/>
      <w:r>
        <w:rPr>
          <w:rFonts w:ascii="Calibri" w:eastAsia="Calibri" w:hAnsi="Calibri" w:cs="Calibri"/>
          <w:sz w:val="22"/>
          <w:szCs w:val="22"/>
        </w:rPr>
        <w:t>'],</w:t>
      </w:r>
    </w:p>
    <w:p w14:paraId="271FD7A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communication_methods</w:t>
      </w:r>
      <w:proofErr w:type="spellEnd"/>
      <w:r>
        <w:rPr>
          <w:rFonts w:ascii="Calibri" w:eastAsia="Calibri" w:hAnsi="Calibri" w:cs="Calibri"/>
          <w:sz w:val="22"/>
          <w:szCs w:val="22"/>
        </w:rPr>
        <w:t>=</w:t>
      </w:r>
      <w:proofErr w:type="spellStart"/>
      <w:r>
        <w:rPr>
          <w:rFonts w:ascii="Calibri" w:eastAsia="Calibri" w:hAnsi="Calibri" w:cs="Calibri"/>
          <w:sz w:val="22"/>
          <w:szCs w:val="22"/>
        </w:rPr>
        <w:t>self.select_cellular_backdoor_protocols</w:t>
      </w:r>
      <w:proofErr w:type="spellEnd"/>
      <w:r>
        <w:rPr>
          <w:rFonts w:ascii="Calibri" w:eastAsia="Calibri" w:hAnsi="Calibri" w:cs="Calibri"/>
          <w:sz w:val="22"/>
          <w:szCs w:val="22"/>
        </w:rPr>
        <w:t>(),</w:t>
      </w:r>
    </w:p>
    <w:p w14:paraId="0BA195F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grid_integration_access=renewable_infrastructure['grid_coordination_systems'],</w:t>
      </w:r>
    </w:p>
    <w:p w14:paraId="5101D15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detection_avoidance=self.stealth_protector.generate_hardware_stealth_profile()</w:t>
      </w:r>
    </w:p>
    <w:p w14:paraId="4DC9809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4657670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218D555" w14:textId="77777777" w:rsidR="00C50A6E" w:rsidRDefault="00EA1620">
      <w:pPr>
        <w:pStyle w:val="Heading3"/>
      </w:pPr>
      <w:r>
        <w:t>Renewable energy infrastructure targeting optimization</w:t>
      </w:r>
    </w:p>
    <w:p w14:paraId="2DBCEA8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for </w:t>
      </w:r>
      <w:proofErr w:type="spellStart"/>
      <w:r>
        <w:rPr>
          <w:rFonts w:ascii="Calibri" w:eastAsia="Calibri" w:hAnsi="Calibri" w:cs="Calibri"/>
          <w:sz w:val="22"/>
          <w:szCs w:val="22"/>
        </w:rPr>
        <w:t>solar_installation</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renewable_infrastructure</w:t>
      </w:r>
      <w:proofErr w:type="spellEnd"/>
      <w:r>
        <w:rPr>
          <w:rFonts w:ascii="Calibri" w:eastAsia="Calibri" w:hAnsi="Calibri" w:cs="Calibri"/>
          <w:sz w:val="22"/>
          <w:szCs w:val="22"/>
        </w:rPr>
        <w:t>['installations']:</w:t>
      </w:r>
    </w:p>
    <w:p w14:paraId="437E364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grid_impact_potential</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self.grid_impact_calculator.assess_facility_grid_significance</w:t>
      </w:r>
      <w:proofErr w:type="spellEnd"/>
      <w:r>
        <w:rPr>
          <w:rFonts w:ascii="Calibri" w:eastAsia="Calibri" w:hAnsi="Calibri" w:cs="Calibri"/>
          <w:sz w:val="22"/>
          <w:szCs w:val="22"/>
        </w:rPr>
        <w:t>(</w:t>
      </w:r>
    </w:p>
    <w:p w14:paraId="5BF5179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generation_capacity</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solar_installation.capacity_mw</w:t>
      </w:r>
      <w:proofErr w:type="spellEnd"/>
      <w:r>
        <w:rPr>
          <w:rFonts w:ascii="Calibri" w:eastAsia="Calibri" w:hAnsi="Calibri" w:cs="Calibri"/>
          <w:sz w:val="22"/>
          <w:szCs w:val="22"/>
        </w:rPr>
        <w:t>,</w:t>
      </w:r>
    </w:p>
    <w:p w14:paraId="6496AE8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grid_integration_level=solar_installation.transmission_connections,</w:t>
      </w:r>
    </w:p>
    <w:p w14:paraId="03B182F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renewable_coordination_role</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solar_installation.grid_services</w:t>
      </w:r>
      <w:proofErr w:type="spellEnd"/>
      <w:r>
        <w:rPr>
          <w:rFonts w:ascii="Calibri" w:eastAsia="Calibri" w:hAnsi="Calibri" w:cs="Calibri"/>
          <w:sz w:val="22"/>
          <w:szCs w:val="22"/>
        </w:rPr>
        <w:t>,</w:t>
      </w:r>
    </w:p>
    <w:p w14:paraId="4BFA6AD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community_clean_energy_dependence=solar_installation.local_energy_supply</w:t>
      </w:r>
    </w:p>
    <w:p w14:paraId="60E09E0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241B6509"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9FFD2B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if </w:t>
      </w:r>
      <w:proofErr w:type="spellStart"/>
      <w:r>
        <w:rPr>
          <w:rFonts w:ascii="Calibri" w:eastAsia="Calibri" w:hAnsi="Calibri" w:cs="Calibri"/>
          <w:sz w:val="22"/>
          <w:szCs w:val="22"/>
        </w:rPr>
        <w:t>grid_impact_potential.renewable_energy_criticality</w:t>
      </w:r>
      <w:proofErr w:type="spellEnd"/>
      <w:r>
        <w:rPr>
          <w:rFonts w:ascii="Calibri" w:eastAsia="Calibri" w:hAnsi="Calibri" w:cs="Calibri"/>
          <w:sz w:val="22"/>
          <w:szCs w:val="22"/>
        </w:rPr>
        <w:t xml:space="preserve"> &gt; 0.80:  # High clean energy impact threshold</w:t>
      </w:r>
    </w:p>
    <w:p w14:paraId="7643F5D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83B5C3A" w14:textId="77777777" w:rsidR="00C50A6E" w:rsidRDefault="00EA1620">
      <w:pPr>
        <w:pStyle w:val="Heading3"/>
      </w:pPr>
      <w:r>
        <w:t>Strategic backdoor activation for coordinated renewable energy disruption</w:t>
      </w:r>
    </w:p>
    <w:p w14:paraId="084DE12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attack_coordination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self.coordinate_renewable_energy_disruption</w:t>
      </w:r>
      <w:proofErr w:type="spellEnd"/>
      <w:r>
        <w:rPr>
          <w:rFonts w:ascii="Calibri" w:eastAsia="Calibri" w:hAnsi="Calibri" w:cs="Calibri"/>
          <w:sz w:val="22"/>
          <w:szCs w:val="22"/>
        </w:rPr>
        <w:t>(</w:t>
      </w:r>
    </w:p>
    <w:p w14:paraId="2EC47FD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target_installation</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w:t>
      </w:r>
      <w:proofErr w:type="spellEnd"/>
      <w:r>
        <w:rPr>
          <w:rFonts w:ascii="Calibri" w:eastAsia="Calibri" w:hAnsi="Calibri" w:cs="Calibri"/>
          <w:sz w:val="22"/>
          <w:szCs w:val="22"/>
        </w:rPr>
        <w:t>,</w:t>
      </w:r>
    </w:p>
    <w:p w14:paraId="43687A8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backdoor_capabilities=hardware_infiltration.embedded_control_systems,</w:t>
      </w:r>
    </w:p>
    <w:p w14:paraId="1A313B5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grid_destabilization_method=self.grid_impact_calculator.optimize_renewable_disruption(</w:t>
      </w:r>
    </w:p>
    <w:p w14:paraId="6DBEA8E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solar_capacity</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solar_installation.generation_systems</w:t>
      </w:r>
      <w:proofErr w:type="spellEnd"/>
      <w:r>
        <w:rPr>
          <w:rFonts w:ascii="Calibri" w:eastAsia="Calibri" w:hAnsi="Calibri" w:cs="Calibri"/>
          <w:sz w:val="22"/>
          <w:szCs w:val="22"/>
        </w:rPr>
        <w:t>,</w:t>
      </w:r>
    </w:p>
    <w:p w14:paraId="4662DBD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grid_integration=solar_installation.grid_coordination_requirements,</w:t>
      </w:r>
    </w:p>
    <w:p w14:paraId="5998C83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peak_demand_correlation=solar_installation.demand_serving_patterns</w:t>
      </w:r>
    </w:p>
    <w:p w14:paraId="554571D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642C539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clean_energy_impact=grid_impact_potential.community_sustainability_threat</w:t>
      </w:r>
    </w:p>
    <w:p w14:paraId="138F9A9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0729E7A0" w14:textId="77777777" w:rsidR="00C50A6E" w:rsidRDefault="00EA1620">
      <w:pPr>
        <w:pStyle w:val="Heading3"/>
      </w:pPr>
      <w:r>
        <w:t>Advanced renewable energy manipulation with grid coordination</w:t>
      </w:r>
    </w:p>
    <w:p w14:paraId="6DA7A00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self.execute_coordinated_solar_disruption</w:t>
      </w:r>
      <w:proofErr w:type="spellEnd"/>
      <w:r>
        <w:rPr>
          <w:rFonts w:ascii="Calibri" w:eastAsia="Calibri" w:hAnsi="Calibri" w:cs="Calibri"/>
          <w:sz w:val="22"/>
          <w:szCs w:val="22"/>
        </w:rPr>
        <w:t>(</w:t>
      </w:r>
    </w:p>
    <w:p w14:paraId="52B2B0D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target_installation</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w:t>
      </w:r>
      <w:proofErr w:type="spellEnd"/>
      <w:r>
        <w:rPr>
          <w:rFonts w:ascii="Calibri" w:eastAsia="Calibri" w:hAnsi="Calibri" w:cs="Calibri"/>
          <w:sz w:val="22"/>
          <w:szCs w:val="22"/>
        </w:rPr>
        <w:t>,</w:t>
      </w:r>
    </w:p>
    <w:p w14:paraId="2C36030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disruption_method=attack_coordination.optimal_renewable_disruption,</w:t>
      </w:r>
    </w:p>
    <w:p w14:paraId="2F1F6A8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grid_stability_protection=attack_coordination.avoid_catastrophic_failure,</w:t>
      </w:r>
    </w:p>
    <w:p w14:paraId="63478DD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attribution_avoidance=self.stealth_protector.maintain_supply_chain_cover()</w:t>
      </w:r>
    </w:p>
    <w:p w14:paraId="4B19838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2CD735F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def </w:t>
      </w:r>
      <w:proofErr w:type="spellStart"/>
      <w:r>
        <w:rPr>
          <w:rFonts w:ascii="Calibri" w:eastAsia="Calibri" w:hAnsi="Calibri" w:cs="Calibri"/>
          <w:sz w:val="22"/>
          <w:szCs w:val="22"/>
        </w:rPr>
        <w:t>coordinate_renewable_energy_disruption</w:t>
      </w:r>
      <w:proofErr w:type="spellEnd"/>
      <w:r>
        <w:rPr>
          <w:rFonts w:ascii="Calibri" w:eastAsia="Calibri" w:hAnsi="Calibri" w:cs="Calibri"/>
          <w:sz w:val="22"/>
          <w:szCs w:val="22"/>
        </w:rPr>
        <w:t xml:space="preserve">(self, </w:t>
      </w:r>
      <w:proofErr w:type="spellStart"/>
      <w:r>
        <w:rPr>
          <w:rFonts w:ascii="Calibri" w:eastAsia="Calibri" w:hAnsi="Calibri" w:cs="Calibri"/>
          <w:sz w:val="22"/>
          <w:szCs w:val="22"/>
        </w:rPr>
        <w:t>target_installation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backdoor_capabilities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grid_destabilization_method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clean_energy_impact</w:t>
      </w:r>
      <w:proofErr w:type="spellEnd"/>
      <w:r>
        <w:rPr>
          <w:rFonts w:ascii="Calibri" w:eastAsia="Calibri" w:hAnsi="Calibri" w:cs="Calibri"/>
          <w:sz w:val="22"/>
          <w:szCs w:val="22"/>
        </w:rPr>
        <w:t>):</w:t>
      </w:r>
    </w:p>
    <w:p w14:paraId="573D5A5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7BF4B6A" w14:textId="77777777" w:rsidR="00C50A6E" w:rsidRDefault="00EA1620">
      <w:pPr>
        <w:pStyle w:val="Heading3"/>
      </w:pPr>
      <w:r>
        <w:t>Strategic renewable energy generation manipulation</w:t>
      </w:r>
    </w:p>
    <w:p w14:paraId="30BD07D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renewable_disruption_sequence</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self.grid_impact_calculator.calculate_coordinated_disruption</w:t>
      </w:r>
      <w:proofErr w:type="spellEnd"/>
      <w:r>
        <w:rPr>
          <w:rFonts w:ascii="Calibri" w:eastAsia="Calibri" w:hAnsi="Calibri" w:cs="Calibri"/>
          <w:sz w:val="22"/>
          <w:szCs w:val="22"/>
        </w:rPr>
        <w:t>(</w:t>
      </w:r>
    </w:p>
    <w:p w14:paraId="5EE3616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solar_generation_systems</w:t>
      </w:r>
      <w:proofErr w:type="spellEnd"/>
      <w:r>
        <w:rPr>
          <w:rFonts w:ascii="Calibri" w:eastAsia="Calibri" w:hAnsi="Calibri" w:cs="Calibri"/>
          <w:sz w:val="22"/>
          <w:szCs w:val="22"/>
        </w:rPr>
        <w:t>=</w:t>
      </w:r>
      <w:proofErr w:type="spellStart"/>
      <w:r>
        <w:rPr>
          <w:rFonts w:ascii="Calibri" w:eastAsia="Calibri" w:hAnsi="Calibri" w:cs="Calibri"/>
          <w:sz w:val="22"/>
          <w:szCs w:val="22"/>
        </w:rPr>
        <w:t>target_installation.inverter_systems</w:t>
      </w:r>
      <w:proofErr w:type="spellEnd"/>
      <w:r>
        <w:rPr>
          <w:rFonts w:ascii="Calibri" w:eastAsia="Calibri" w:hAnsi="Calibri" w:cs="Calibri"/>
          <w:sz w:val="22"/>
          <w:szCs w:val="22"/>
        </w:rPr>
        <w:t>,</w:t>
      </w:r>
    </w:p>
    <w:p w14:paraId="541CAE7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energy_storage_integration</w:t>
      </w:r>
      <w:proofErr w:type="spellEnd"/>
      <w:r>
        <w:rPr>
          <w:rFonts w:ascii="Calibri" w:eastAsia="Calibri" w:hAnsi="Calibri" w:cs="Calibri"/>
          <w:sz w:val="22"/>
          <w:szCs w:val="22"/>
        </w:rPr>
        <w:t>=</w:t>
      </w:r>
      <w:proofErr w:type="spellStart"/>
      <w:r>
        <w:rPr>
          <w:rFonts w:ascii="Calibri" w:eastAsia="Calibri" w:hAnsi="Calibri" w:cs="Calibri"/>
          <w:sz w:val="22"/>
          <w:szCs w:val="22"/>
        </w:rPr>
        <w:t>target_installation.battery_systems</w:t>
      </w:r>
      <w:proofErr w:type="spellEnd"/>
      <w:r>
        <w:rPr>
          <w:rFonts w:ascii="Calibri" w:eastAsia="Calibri" w:hAnsi="Calibri" w:cs="Calibri"/>
          <w:sz w:val="22"/>
          <w:szCs w:val="22"/>
        </w:rPr>
        <w:t>,</w:t>
      </w:r>
    </w:p>
    <w:p w14:paraId="6B5EFE3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grid_services_capabilities=target_installation.grid_support_functions,</w:t>
      </w:r>
    </w:p>
    <w:p w14:paraId="364ACFF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community_clean_energy_dependencies=clean_energy_impact.sustainability_requirements</w:t>
      </w:r>
    </w:p>
    <w:p w14:paraId="6F19A7E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464BFD79" w14:textId="77777777" w:rsidR="00C50A6E" w:rsidRDefault="00EA1620">
      <w:pPr>
        <w:pStyle w:val="Heading3"/>
      </w:pPr>
      <w:r>
        <w:t>Advanced grid destabilization through renewable energy manipulation</w:t>
      </w:r>
    </w:p>
    <w:p w14:paraId="6C47E4C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for </w:t>
      </w:r>
      <w:proofErr w:type="spellStart"/>
      <w:r>
        <w:rPr>
          <w:rFonts w:ascii="Calibri" w:eastAsia="Calibri" w:hAnsi="Calibri" w:cs="Calibri"/>
          <w:sz w:val="22"/>
          <w:szCs w:val="22"/>
        </w:rPr>
        <w:t>generation_unit</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target_installation.solar_generation_units</w:t>
      </w:r>
      <w:proofErr w:type="spellEnd"/>
      <w:r>
        <w:rPr>
          <w:rFonts w:ascii="Calibri" w:eastAsia="Calibri" w:hAnsi="Calibri" w:cs="Calibri"/>
          <w:sz w:val="22"/>
          <w:szCs w:val="22"/>
        </w:rPr>
        <w:t>:</w:t>
      </w:r>
    </w:p>
    <w:p w14:paraId="1D2137C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lastRenderedPageBreak/>
        <w:t xml:space="preserve">            if </w:t>
      </w:r>
      <w:proofErr w:type="spellStart"/>
      <w:r>
        <w:rPr>
          <w:rFonts w:ascii="Calibri" w:eastAsia="Calibri" w:hAnsi="Calibri" w:cs="Calibri"/>
          <w:sz w:val="22"/>
          <w:szCs w:val="22"/>
        </w:rPr>
        <w:t>generation_unit.grid_impact_significance</w:t>
      </w:r>
      <w:proofErr w:type="spellEnd"/>
      <w:r>
        <w:rPr>
          <w:rFonts w:ascii="Calibri" w:eastAsia="Calibri" w:hAnsi="Calibri" w:cs="Calibri"/>
          <w:sz w:val="22"/>
          <w:szCs w:val="22"/>
        </w:rPr>
        <w:t xml:space="preserve"> &gt;= </w:t>
      </w:r>
      <w:proofErr w:type="spellStart"/>
      <w:r>
        <w:rPr>
          <w:rFonts w:ascii="Calibri" w:eastAsia="Calibri" w:hAnsi="Calibri" w:cs="Calibri"/>
          <w:sz w:val="22"/>
          <w:szCs w:val="22"/>
        </w:rPr>
        <w:t>renewable_disruption_sequence.minimum_impact_threshold</w:t>
      </w:r>
      <w:proofErr w:type="spellEnd"/>
      <w:r>
        <w:rPr>
          <w:rFonts w:ascii="Calibri" w:eastAsia="Calibri" w:hAnsi="Calibri" w:cs="Calibri"/>
          <w:sz w:val="22"/>
          <w:szCs w:val="22"/>
        </w:rPr>
        <w:t>:</w:t>
      </w:r>
    </w:p>
    <w:p w14:paraId="1E65CD33"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27DD353" w14:textId="77777777" w:rsidR="00C50A6E" w:rsidRDefault="00EA1620">
      <w:pPr>
        <w:pStyle w:val="Heading3"/>
      </w:pPr>
      <w:r>
        <w:t>Coordinated solar generation shutdown with grid impact optimization</w:t>
      </w:r>
    </w:p>
    <w:p w14:paraId="70210106"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D31364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disruption_result</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self.execute_renewable_energy_shutdown</w:t>
      </w:r>
      <w:proofErr w:type="spellEnd"/>
      <w:r>
        <w:rPr>
          <w:rFonts w:ascii="Calibri" w:eastAsia="Calibri" w:hAnsi="Calibri" w:cs="Calibri"/>
          <w:sz w:val="22"/>
          <w:szCs w:val="22"/>
        </w:rPr>
        <w:t>(</w:t>
      </w:r>
    </w:p>
    <w:p w14:paraId="23FBCEE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generation_unit</w:t>
      </w:r>
      <w:proofErr w:type="spellEnd"/>
      <w:r>
        <w:rPr>
          <w:rFonts w:ascii="Calibri" w:eastAsia="Calibri" w:hAnsi="Calibri" w:cs="Calibri"/>
          <w:sz w:val="22"/>
          <w:szCs w:val="22"/>
        </w:rPr>
        <w:t>=</w:t>
      </w:r>
      <w:proofErr w:type="spellStart"/>
      <w:r>
        <w:rPr>
          <w:rFonts w:ascii="Calibri" w:eastAsia="Calibri" w:hAnsi="Calibri" w:cs="Calibri"/>
          <w:sz w:val="22"/>
          <w:szCs w:val="22"/>
        </w:rPr>
        <w:t>generation_unit</w:t>
      </w:r>
      <w:proofErr w:type="spellEnd"/>
      <w:r>
        <w:rPr>
          <w:rFonts w:ascii="Calibri" w:eastAsia="Calibri" w:hAnsi="Calibri" w:cs="Calibri"/>
          <w:sz w:val="22"/>
          <w:szCs w:val="22"/>
        </w:rPr>
        <w:t>,</w:t>
      </w:r>
    </w:p>
    <w:p w14:paraId="0E3D6BF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shutdown_coordination=renewable_disruption_sequence.coordinated_timing,</w:t>
      </w:r>
    </w:p>
    <w:p w14:paraId="6563490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grid_stability_monitoring=renewable_disruption_sequence.grid_protection_requirements</w:t>
      </w:r>
    </w:p>
    <w:p w14:paraId="2CF5862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6227921A" w14:textId="77777777" w:rsidR="00C50A6E" w:rsidRDefault="00EA1620">
      <w:pPr>
        <w:pStyle w:val="Heading3"/>
      </w:pPr>
      <w:r>
        <w:t>Clean energy infrastructure impact coordination</w:t>
      </w:r>
    </w:p>
    <w:p w14:paraId="231CE1C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self.coordinate_renewable_infrastructure_impact</w:t>
      </w:r>
      <w:proofErr w:type="spellEnd"/>
      <w:r>
        <w:rPr>
          <w:rFonts w:ascii="Calibri" w:eastAsia="Calibri" w:hAnsi="Calibri" w:cs="Calibri"/>
          <w:sz w:val="22"/>
          <w:szCs w:val="22"/>
        </w:rPr>
        <w:t>(</w:t>
      </w:r>
    </w:p>
    <w:p w14:paraId="260EBCE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disruption_result</w:t>
      </w:r>
      <w:proofErr w:type="spellEnd"/>
      <w:r>
        <w:rPr>
          <w:rFonts w:ascii="Calibri" w:eastAsia="Calibri" w:hAnsi="Calibri" w:cs="Calibri"/>
          <w:sz w:val="22"/>
          <w:szCs w:val="22"/>
        </w:rPr>
        <w:t>=</w:t>
      </w:r>
      <w:proofErr w:type="spellStart"/>
      <w:r>
        <w:rPr>
          <w:rFonts w:ascii="Calibri" w:eastAsia="Calibri" w:hAnsi="Calibri" w:cs="Calibri"/>
          <w:sz w:val="22"/>
          <w:szCs w:val="22"/>
        </w:rPr>
        <w:t>disruption_result</w:t>
      </w:r>
      <w:proofErr w:type="spellEnd"/>
      <w:r>
        <w:rPr>
          <w:rFonts w:ascii="Calibri" w:eastAsia="Calibri" w:hAnsi="Calibri" w:cs="Calibri"/>
          <w:sz w:val="22"/>
          <w:szCs w:val="22"/>
        </w:rPr>
        <w:t>,</w:t>
      </w:r>
    </w:p>
    <w:p w14:paraId="1E71BE7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community_sustainability=clean_energy_impact.intergenerational_effects,</w:t>
      </w:r>
    </w:p>
    <w:p w14:paraId="0CA3A45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attribution_concealment=renewable_disruption_sequence.supply_chain_cover_maintenance</w:t>
      </w:r>
    </w:p>
    <w:p w14:paraId="7CE41BF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56115FFE"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39C72F4" w14:textId="77777777" w:rsidR="00C50A6E" w:rsidRDefault="00EA1620">
      <w:pPr>
        <w:pStyle w:val="Heading1"/>
      </w:pPr>
      <w:bookmarkStart w:id="12" w:name="_n6w1fmsgnvdi" w:colFirst="0" w:colLast="0"/>
      <w:bookmarkEnd w:id="12"/>
      <w:r>
        <w:t>Enhanced Solar Infrastructure Vulnerability Analysis with OT Specialization:</w:t>
      </w:r>
    </w:p>
    <w:p w14:paraId="53F2F91E" w14:textId="77777777" w:rsidR="00C50A6E" w:rsidRDefault="00C50A6E">
      <w:pPr>
        <w:pStyle w:val="Heading2"/>
      </w:pPr>
    </w:p>
    <w:p w14:paraId="2B4BE51E" w14:textId="77777777" w:rsidR="00C50A6E" w:rsidRDefault="00EA1620">
      <w:pPr>
        <w:pStyle w:val="Heading2"/>
      </w:pPr>
      <w:r>
        <w:t>SOLARKILL Renewable Energy Infrastructure Assessment:</w:t>
      </w:r>
    </w:p>
    <w:p w14:paraId="19A174FC" w14:textId="77777777" w:rsidR="00C50A6E" w:rsidRDefault="00EA1620">
      <w:pPr>
        <w:pStyle w:val="Heading3"/>
        <w:rPr>
          <w:sz w:val="22"/>
          <w:szCs w:val="22"/>
        </w:rPr>
      </w:pPr>
      <w:r>
        <w:t>Hardware Compromise Vectors:</w:t>
      </w:r>
    </w:p>
    <w:p w14:paraId="6211AD27" w14:textId="77777777" w:rsidR="00C50A6E" w:rsidRDefault="00EA1620">
      <w:pPr>
        <w:numPr>
          <w:ilvl w:val="0"/>
          <w:numId w:val="30"/>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Embedded Cellular Communication: Hidden radio modules enabling remote command and control</w:t>
      </w:r>
    </w:p>
    <w:p w14:paraId="5B2CA78E" w14:textId="77777777" w:rsidR="00C50A6E" w:rsidRDefault="00EA1620">
      <w:pPr>
        <w:numPr>
          <w:ilvl w:val="0"/>
          <w:numId w:val="30"/>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Firmware Backdoor Integration: Undocumented control interfaces embedded in inverter firmware</w:t>
      </w:r>
    </w:p>
    <w:p w14:paraId="5B24CC20" w14:textId="77777777" w:rsidR="00C50A6E" w:rsidRDefault="00EA1620">
      <w:pPr>
        <w:numPr>
          <w:ilvl w:val="0"/>
          <w:numId w:val="30"/>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Grid Interface Manipulation: Direct access to solar farm grid interconnection and coordination systems</w:t>
      </w:r>
    </w:p>
    <w:p w14:paraId="2DB7C3CA" w14:textId="77777777" w:rsidR="00C50A6E" w:rsidRDefault="00EA1620">
      <w:pPr>
        <w:numPr>
          <w:ilvl w:val="0"/>
          <w:numId w:val="30"/>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Energy Storage Coordination: Battery energy storage system manipulation and control capabilities</w:t>
      </w:r>
    </w:p>
    <w:p w14:paraId="7DDEDFE4" w14:textId="77777777" w:rsidR="00C50A6E" w:rsidRDefault="00EA1620">
      <w:pPr>
        <w:numPr>
          <w:ilvl w:val="0"/>
          <w:numId w:val="30"/>
        </w:numPr>
        <w:pBdr>
          <w:top w:val="nil"/>
          <w:left w:val="nil"/>
          <w:bottom w:val="nil"/>
          <w:right w:val="nil"/>
          <w:between w:val="nil"/>
        </w:pBdr>
        <w:rPr>
          <w:color w:val="000000"/>
          <w:sz w:val="22"/>
          <w:szCs w:val="22"/>
        </w:rPr>
      </w:pPr>
      <w:r>
        <w:rPr>
          <w:rFonts w:ascii="Calibri" w:eastAsia="Calibri" w:hAnsi="Calibri" w:cs="Calibri"/>
          <w:color w:val="000000"/>
          <w:sz w:val="22"/>
          <w:szCs w:val="22"/>
        </w:rPr>
        <w:t>Operational Data Exfiltration: Systematic renewable energy operational intelligence collection</w:t>
      </w:r>
    </w:p>
    <w:p w14:paraId="6A4020EA" w14:textId="77777777" w:rsidR="00C50A6E" w:rsidRDefault="00EA1620">
      <w:pPr>
        <w:pStyle w:val="Heading3"/>
      </w:pPr>
      <w:r>
        <w:br/>
        <w:t>Advanced Solar Infrastructure Targeting:</w:t>
      </w:r>
    </w:p>
    <w:p w14:paraId="393BB136" w14:textId="77777777" w:rsidR="00C50A6E" w:rsidRDefault="00EA1620">
      <w:pPr>
        <w:numPr>
          <w:ilvl w:val="0"/>
          <w:numId w:val="30"/>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Grid Integration Systems: Solar farm grid interconnection and energy market coordination compromise</w:t>
      </w:r>
    </w:p>
    <w:p w14:paraId="420A364A" w14:textId="77777777" w:rsidR="00C50A6E" w:rsidRDefault="00EA1620">
      <w:pPr>
        <w:numPr>
          <w:ilvl w:val="0"/>
          <w:numId w:val="30"/>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Renewable Energy Coordination: Multi-facility coordination networks and regional renewable integration</w:t>
      </w:r>
    </w:p>
    <w:p w14:paraId="1CD18E46" w14:textId="77777777" w:rsidR="00C50A6E" w:rsidRDefault="00EA1620">
      <w:pPr>
        <w:numPr>
          <w:ilvl w:val="0"/>
          <w:numId w:val="30"/>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Energy Storage Networks: Battery storage system coordination and grid services manipulation</w:t>
      </w:r>
    </w:p>
    <w:p w14:paraId="2E4BE1A8" w14:textId="77777777" w:rsidR="00C50A6E" w:rsidRDefault="00EA1620">
      <w:pPr>
        <w:numPr>
          <w:ilvl w:val="0"/>
          <w:numId w:val="30"/>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Clean Energy Market Integration: Renewable energy market participation and economic dispatch interference</w:t>
      </w:r>
    </w:p>
    <w:p w14:paraId="301CB5C9" w14:textId="77777777" w:rsidR="00C50A6E" w:rsidRDefault="00EA1620">
      <w:pPr>
        <w:numPr>
          <w:ilvl w:val="0"/>
          <w:numId w:val="30"/>
        </w:numPr>
        <w:pBdr>
          <w:top w:val="nil"/>
          <w:left w:val="nil"/>
          <w:bottom w:val="nil"/>
          <w:right w:val="nil"/>
          <w:between w:val="nil"/>
        </w:pBdr>
        <w:rPr>
          <w:color w:val="000000"/>
          <w:sz w:val="22"/>
          <w:szCs w:val="22"/>
        </w:rPr>
      </w:pPr>
      <w:r>
        <w:rPr>
          <w:rFonts w:ascii="Calibri" w:eastAsia="Calibri" w:hAnsi="Calibri" w:cs="Calibri"/>
          <w:color w:val="000000"/>
          <w:sz w:val="22"/>
          <w:szCs w:val="22"/>
        </w:rPr>
        <w:t>Emergency Response Coordination: Solar installation emergency response and grid restoration procedure disruption</w:t>
      </w:r>
    </w:p>
    <w:p w14:paraId="5876ABFF" w14:textId="77777777" w:rsidR="00C50A6E" w:rsidRDefault="00EA1620">
      <w:pPr>
        <w:pStyle w:val="Heading3"/>
      </w:pPr>
      <w:r>
        <w:br/>
        <w:t>Supply Chain Strategic Penetration:</w:t>
      </w:r>
    </w:p>
    <w:p w14:paraId="5BB13685" w14:textId="77777777" w:rsidR="00C50A6E" w:rsidRDefault="00EA1620">
      <w:pPr>
        <w:numPr>
          <w:ilvl w:val="0"/>
          <w:numId w:val="27"/>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Manufacturing Integration: Hardware backdoors embedded during solar inverter manufacturing process</w:t>
      </w:r>
    </w:p>
    <w:p w14:paraId="388560D6" w14:textId="77777777" w:rsidR="00C50A6E" w:rsidRDefault="00EA1620">
      <w:pPr>
        <w:numPr>
          <w:ilvl w:val="0"/>
          <w:numId w:val="27"/>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Global Distribution Network: Systematic compromise across international solar infrastructure supply chains</w:t>
      </w:r>
    </w:p>
    <w:p w14:paraId="6FE0C762" w14:textId="77777777" w:rsidR="00C50A6E" w:rsidRDefault="00EA1620">
      <w:pPr>
        <w:numPr>
          <w:ilvl w:val="0"/>
          <w:numId w:val="27"/>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Renewable Energy Dependencies: Strategic targeting of communities dependent on solar generation for clean energy</w:t>
      </w:r>
    </w:p>
    <w:p w14:paraId="1D4DEC0C" w14:textId="77777777" w:rsidR="00C50A6E" w:rsidRDefault="00EA1620">
      <w:pPr>
        <w:numPr>
          <w:ilvl w:val="0"/>
          <w:numId w:val="27"/>
        </w:numPr>
        <w:pBdr>
          <w:top w:val="nil"/>
          <w:left w:val="nil"/>
          <w:bottom w:val="nil"/>
          <w:right w:val="nil"/>
          <w:between w:val="nil"/>
        </w:pBdr>
        <w:rPr>
          <w:color w:val="000000"/>
          <w:sz w:val="22"/>
          <w:szCs w:val="22"/>
        </w:rPr>
      </w:pPr>
      <w:r>
        <w:rPr>
          <w:rFonts w:ascii="Calibri" w:eastAsia="Calibri" w:hAnsi="Calibri" w:cs="Calibri"/>
          <w:color w:val="000000"/>
          <w:sz w:val="22"/>
          <w:szCs w:val="22"/>
        </w:rPr>
        <w:t>Grid Modernization Exploitation: Smart grid integration and renewable energy coordination system compromise</w:t>
      </w:r>
    </w:p>
    <w:p w14:paraId="51653C22" w14:textId="77777777" w:rsidR="00C50A6E" w:rsidRDefault="00EA1620">
      <w:pPr>
        <w:widowControl/>
        <w:spacing w:after="0"/>
        <w:jc w:val="left"/>
        <w:rPr>
          <w:rFonts w:ascii="Calibri" w:eastAsia="Calibri" w:hAnsi="Calibri" w:cs="Calibri"/>
        </w:rPr>
      </w:pPr>
      <w:r>
        <w:br w:type="page"/>
      </w:r>
    </w:p>
    <w:p w14:paraId="33C0D1E6" w14:textId="77777777" w:rsidR="00C50A6E" w:rsidRDefault="00EA1620">
      <w:pPr>
        <w:pStyle w:val="Heading1"/>
      </w:pPr>
      <w:bookmarkStart w:id="13" w:name="_cz5me22knno3" w:colFirst="0" w:colLast="0"/>
      <w:bookmarkEnd w:id="13"/>
      <w:r>
        <w:lastRenderedPageBreak/>
        <w:t>Clean Energy Investment Threats: Long-term renewable energy infrastructure reliability</w:t>
      </w:r>
    </w:p>
    <w:p w14:paraId="07412D77" w14:textId="77777777" w:rsidR="00C50A6E" w:rsidRDefault="00EA1620">
      <w:pPr>
        <w:pStyle w:val="Heading2"/>
      </w:pPr>
      <w:bookmarkStart w:id="14" w:name="_cb4bz6ch6qpk" w:colFirst="0" w:colLast="0"/>
      <w:bookmarkEnd w:id="14"/>
      <w:r>
        <w:t>Enhanced Timeline Construction with Comprehensive Evidence Correlation</w:t>
      </w:r>
    </w:p>
    <w:p w14:paraId="6A79D797" w14:textId="77777777" w:rsidR="00C50A6E" w:rsidRDefault="00EA1620">
      <w:pPr>
        <w:pStyle w:val="Heading3"/>
      </w:pPr>
      <w:r>
        <w:t>Advanced Attack Timeline with Multi-Source Intelligence Validation</w:t>
      </w:r>
    </w:p>
    <w:p w14:paraId="5F509FE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tbl>
      <w:tblPr>
        <w:tblStyle w:val="a2"/>
        <w:tblW w:w="10880" w:type="dxa"/>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720"/>
        <w:gridCol w:w="720"/>
        <w:gridCol w:w="720"/>
        <w:gridCol w:w="720"/>
        <w:gridCol w:w="620"/>
        <w:gridCol w:w="630"/>
        <w:gridCol w:w="630"/>
        <w:gridCol w:w="1170"/>
        <w:gridCol w:w="990"/>
        <w:gridCol w:w="900"/>
        <w:gridCol w:w="1080"/>
        <w:gridCol w:w="720"/>
        <w:gridCol w:w="1260"/>
      </w:tblGrid>
      <w:tr w:rsidR="00C50A6E" w14:paraId="4EB901D3" w14:textId="77777777" w:rsidTr="00C50A6E">
        <w:tc>
          <w:tcPr>
            <w:tcW w:w="720" w:type="dxa"/>
          </w:tcPr>
          <w:p w14:paraId="33128DC0"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Timestamp</w:t>
            </w:r>
          </w:p>
        </w:tc>
        <w:tc>
          <w:tcPr>
            <w:tcW w:w="720" w:type="dxa"/>
          </w:tcPr>
          <w:p w14:paraId="69D4C0C2"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Event ID</w:t>
            </w:r>
          </w:p>
        </w:tc>
        <w:tc>
          <w:tcPr>
            <w:tcW w:w="720" w:type="dxa"/>
          </w:tcPr>
          <w:p w14:paraId="21F3D3A8"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Log Source</w:t>
            </w:r>
          </w:p>
        </w:tc>
        <w:tc>
          <w:tcPr>
            <w:tcW w:w="720" w:type="dxa"/>
          </w:tcPr>
          <w:p w14:paraId="220B8D34"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Source IP</w:t>
            </w:r>
          </w:p>
        </w:tc>
        <w:tc>
          <w:tcPr>
            <w:tcW w:w="620" w:type="dxa"/>
          </w:tcPr>
          <w:p w14:paraId="3034CE12"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Dest IP</w:t>
            </w:r>
          </w:p>
        </w:tc>
        <w:tc>
          <w:tcPr>
            <w:tcW w:w="630" w:type="dxa"/>
          </w:tcPr>
          <w:p w14:paraId="74D25BA2"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User</w:t>
            </w:r>
          </w:p>
        </w:tc>
        <w:tc>
          <w:tcPr>
            <w:tcW w:w="630" w:type="dxa"/>
          </w:tcPr>
          <w:p w14:paraId="4512408D"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Process</w:t>
            </w:r>
          </w:p>
        </w:tc>
        <w:tc>
          <w:tcPr>
            <w:tcW w:w="1170" w:type="dxa"/>
          </w:tcPr>
          <w:p w14:paraId="68432DDF"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Action Description</w:t>
            </w:r>
          </w:p>
        </w:tc>
        <w:tc>
          <w:tcPr>
            <w:tcW w:w="990" w:type="dxa"/>
          </w:tcPr>
          <w:p w14:paraId="7443BD3E"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Adversary Action</w:t>
            </w:r>
          </w:p>
        </w:tc>
        <w:tc>
          <w:tcPr>
            <w:tcW w:w="900" w:type="dxa"/>
          </w:tcPr>
          <w:p w14:paraId="65BFEFAD"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ATT&amp;CK Tactic</w:t>
            </w:r>
          </w:p>
        </w:tc>
        <w:tc>
          <w:tcPr>
            <w:tcW w:w="1080" w:type="dxa"/>
          </w:tcPr>
          <w:p w14:paraId="0F5ABF4E"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ATT&amp;CK Technique</w:t>
            </w:r>
          </w:p>
        </w:tc>
        <w:tc>
          <w:tcPr>
            <w:tcW w:w="720" w:type="dxa"/>
          </w:tcPr>
          <w:p w14:paraId="2769C5B1"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Confidence</w:t>
            </w:r>
          </w:p>
        </w:tc>
        <w:tc>
          <w:tcPr>
            <w:tcW w:w="1260" w:type="dxa"/>
          </w:tcPr>
          <w:p w14:paraId="1FD1CD2D" w14:textId="77777777" w:rsidR="00C50A6E" w:rsidRDefault="00EA1620">
            <w:pPr>
              <w:widowControl/>
              <w:spacing w:after="0" w:line="276" w:lineRule="auto"/>
              <w:jc w:val="left"/>
              <w:rPr>
                <w:rFonts w:ascii="Calibri" w:eastAsia="Calibri" w:hAnsi="Calibri" w:cs="Calibri"/>
                <w:b/>
                <w:sz w:val="14"/>
                <w:szCs w:val="14"/>
              </w:rPr>
            </w:pPr>
            <w:r>
              <w:rPr>
                <w:rFonts w:ascii="Calibri" w:eastAsia="Calibri" w:hAnsi="Calibri" w:cs="Calibri"/>
                <w:b/>
                <w:sz w:val="14"/>
                <w:szCs w:val="14"/>
              </w:rPr>
              <w:t>Evidence Sources</w:t>
            </w:r>
          </w:p>
        </w:tc>
      </w:tr>
      <w:tr w:rsidR="00C50A6E" w14:paraId="1BC1922D" w14:textId="77777777" w:rsidTr="00C50A6E">
        <w:tc>
          <w:tcPr>
            <w:tcW w:w="720" w:type="dxa"/>
          </w:tcPr>
          <w:p w14:paraId="2A87EA9F"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2024-01-15 08:30:00 UTC</w:t>
            </w:r>
          </w:p>
        </w:tc>
        <w:tc>
          <w:tcPr>
            <w:tcW w:w="720" w:type="dxa"/>
          </w:tcPr>
          <w:p w14:paraId="3B40AFFA"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MFG-001</w:t>
            </w:r>
          </w:p>
        </w:tc>
        <w:tc>
          <w:tcPr>
            <w:tcW w:w="720" w:type="dxa"/>
          </w:tcPr>
          <w:p w14:paraId="3BABD7F9"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Manufacturing-QA</w:t>
            </w:r>
          </w:p>
        </w:tc>
        <w:tc>
          <w:tcPr>
            <w:tcW w:w="720" w:type="dxa"/>
          </w:tcPr>
          <w:p w14:paraId="4A89303E"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Internal</w:t>
            </w:r>
          </w:p>
        </w:tc>
        <w:tc>
          <w:tcPr>
            <w:tcW w:w="620" w:type="dxa"/>
          </w:tcPr>
          <w:p w14:paraId="0C0C8AA0"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Internal</w:t>
            </w:r>
          </w:p>
        </w:tc>
        <w:tc>
          <w:tcPr>
            <w:tcW w:w="630" w:type="dxa"/>
          </w:tcPr>
          <w:p w14:paraId="582ED645" w14:textId="77777777" w:rsidR="00C50A6E" w:rsidRDefault="00EA1620">
            <w:pPr>
              <w:widowControl/>
              <w:spacing w:after="0" w:line="276" w:lineRule="auto"/>
              <w:jc w:val="left"/>
              <w:rPr>
                <w:rFonts w:ascii="Calibri" w:eastAsia="Calibri" w:hAnsi="Calibri" w:cs="Calibri"/>
                <w:sz w:val="14"/>
                <w:szCs w:val="14"/>
              </w:rPr>
            </w:pPr>
            <w:proofErr w:type="spellStart"/>
            <w:r>
              <w:rPr>
                <w:rFonts w:ascii="Calibri" w:eastAsia="Calibri" w:hAnsi="Calibri" w:cs="Calibri"/>
                <w:sz w:val="14"/>
                <w:szCs w:val="14"/>
              </w:rPr>
              <w:t>qa_engineer</w:t>
            </w:r>
            <w:proofErr w:type="spellEnd"/>
          </w:p>
        </w:tc>
        <w:tc>
          <w:tcPr>
            <w:tcW w:w="630" w:type="dxa"/>
          </w:tcPr>
          <w:p w14:paraId="17DEED1C"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InverterFirmware.exe</w:t>
            </w:r>
          </w:p>
        </w:tc>
        <w:tc>
          <w:tcPr>
            <w:tcW w:w="1170" w:type="dxa"/>
          </w:tcPr>
          <w:p w14:paraId="5E3B0F0E"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Solar inverter firmware compilation with undocumented cellular module integration</w:t>
            </w:r>
          </w:p>
        </w:tc>
        <w:tc>
          <w:tcPr>
            <w:tcW w:w="990" w:type="dxa"/>
          </w:tcPr>
          <w:p w14:paraId="1ABD7BA8"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Supply chain hardware backdoor implementation</w:t>
            </w:r>
          </w:p>
        </w:tc>
        <w:tc>
          <w:tcPr>
            <w:tcW w:w="900" w:type="dxa"/>
          </w:tcPr>
          <w:p w14:paraId="723DA143"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TA0001 Initial Access</w:t>
            </w:r>
          </w:p>
        </w:tc>
        <w:tc>
          <w:tcPr>
            <w:tcW w:w="1080" w:type="dxa"/>
          </w:tcPr>
          <w:p w14:paraId="41608140"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T1195.002 Supply Chain Compromise</w:t>
            </w:r>
          </w:p>
        </w:tc>
        <w:tc>
          <w:tcPr>
            <w:tcW w:w="720" w:type="dxa"/>
          </w:tcPr>
          <w:p w14:paraId="2E4B3C1C"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High</w:t>
            </w:r>
          </w:p>
        </w:tc>
        <w:tc>
          <w:tcPr>
            <w:tcW w:w="1260" w:type="dxa"/>
          </w:tcPr>
          <w:p w14:paraId="174DB911"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Manufacturing logs, firmware analysis, hardware validation</w:t>
            </w:r>
          </w:p>
        </w:tc>
      </w:tr>
      <w:tr w:rsidR="00C50A6E" w14:paraId="32265376" w14:textId="77777777" w:rsidTr="00C50A6E">
        <w:tc>
          <w:tcPr>
            <w:tcW w:w="720" w:type="dxa"/>
          </w:tcPr>
          <w:p w14:paraId="6C118962"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2024-06-22 14:15:33 UTC</w:t>
            </w:r>
          </w:p>
        </w:tc>
        <w:tc>
          <w:tcPr>
            <w:tcW w:w="720" w:type="dxa"/>
          </w:tcPr>
          <w:p w14:paraId="77D067EA"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INSTALL-047</w:t>
            </w:r>
          </w:p>
        </w:tc>
        <w:tc>
          <w:tcPr>
            <w:tcW w:w="720" w:type="dxa"/>
          </w:tcPr>
          <w:p w14:paraId="112F6AD4" w14:textId="77777777" w:rsidR="00C50A6E" w:rsidRDefault="00EA1620">
            <w:pPr>
              <w:widowControl/>
              <w:spacing w:after="0" w:line="276" w:lineRule="auto"/>
              <w:jc w:val="left"/>
              <w:rPr>
                <w:rFonts w:ascii="Calibri" w:eastAsia="Calibri" w:hAnsi="Calibri" w:cs="Calibri"/>
                <w:sz w:val="14"/>
                <w:szCs w:val="14"/>
              </w:rPr>
            </w:pPr>
            <w:proofErr w:type="spellStart"/>
            <w:r>
              <w:rPr>
                <w:rFonts w:ascii="Calibri" w:eastAsia="Calibri" w:hAnsi="Calibri" w:cs="Calibri"/>
                <w:sz w:val="14"/>
                <w:szCs w:val="14"/>
              </w:rPr>
              <w:t>SolarFarm</w:t>
            </w:r>
            <w:proofErr w:type="spellEnd"/>
            <w:r>
              <w:rPr>
                <w:rFonts w:ascii="Calibri" w:eastAsia="Calibri" w:hAnsi="Calibri" w:cs="Calibri"/>
                <w:sz w:val="14"/>
                <w:szCs w:val="14"/>
              </w:rPr>
              <w:t>-Alpha</w:t>
            </w:r>
          </w:p>
        </w:tc>
        <w:tc>
          <w:tcPr>
            <w:tcW w:w="720" w:type="dxa"/>
          </w:tcPr>
          <w:p w14:paraId="6322135E"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N/A</w:t>
            </w:r>
          </w:p>
        </w:tc>
        <w:tc>
          <w:tcPr>
            <w:tcW w:w="620" w:type="dxa"/>
          </w:tcPr>
          <w:p w14:paraId="2D4DDA83"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N/A</w:t>
            </w:r>
          </w:p>
        </w:tc>
        <w:tc>
          <w:tcPr>
            <w:tcW w:w="630" w:type="dxa"/>
          </w:tcPr>
          <w:p w14:paraId="1EC49382" w14:textId="77777777" w:rsidR="00C50A6E" w:rsidRDefault="00EA1620">
            <w:pPr>
              <w:widowControl/>
              <w:spacing w:after="0" w:line="276" w:lineRule="auto"/>
              <w:jc w:val="left"/>
              <w:rPr>
                <w:rFonts w:ascii="Calibri" w:eastAsia="Calibri" w:hAnsi="Calibri" w:cs="Calibri"/>
                <w:sz w:val="14"/>
                <w:szCs w:val="14"/>
              </w:rPr>
            </w:pPr>
            <w:proofErr w:type="spellStart"/>
            <w:r>
              <w:rPr>
                <w:rFonts w:ascii="Calibri" w:eastAsia="Calibri" w:hAnsi="Calibri" w:cs="Calibri"/>
                <w:sz w:val="14"/>
                <w:szCs w:val="14"/>
              </w:rPr>
              <w:t>installer_tech</w:t>
            </w:r>
            <w:proofErr w:type="spellEnd"/>
          </w:p>
        </w:tc>
        <w:tc>
          <w:tcPr>
            <w:tcW w:w="630" w:type="dxa"/>
          </w:tcPr>
          <w:p w14:paraId="765B9360" w14:textId="77777777" w:rsidR="00C50A6E" w:rsidRDefault="00EA1620">
            <w:pPr>
              <w:widowControl/>
              <w:spacing w:after="0" w:line="276" w:lineRule="auto"/>
              <w:jc w:val="left"/>
              <w:rPr>
                <w:rFonts w:ascii="Calibri" w:eastAsia="Calibri" w:hAnsi="Calibri" w:cs="Calibri"/>
                <w:sz w:val="14"/>
                <w:szCs w:val="14"/>
              </w:rPr>
            </w:pPr>
            <w:proofErr w:type="spellStart"/>
            <w:r>
              <w:rPr>
                <w:rFonts w:ascii="Calibri" w:eastAsia="Calibri" w:hAnsi="Calibri" w:cs="Calibri"/>
                <w:sz w:val="14"/>
                <w:szCs w:val="14"/>
              </w:rPr>
              <w:t>FieldInstaller.app</w:t>
            </w:r>
            <w:proofErr w:type="spellEnd"/>
          </w:p>
        </w:tc>
        <w:tc>
          <w:tcPr>
            <w:tcW w:w="1170" w:type="dxa"/>
          </w:tcPr>
          <w:p w14:paraId="3231D013"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Solar inverter installation with embedded cellular communication activation</w:t>
            </w:r>
          </w:p>
        </w:tc>
        <w:tc>
          <w:tcPr>
            <w:tcW w:w="990" w:type="dxa"/>
          </w:tcPr>
          <w:p w14:paraId="3C0828AB"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Hardware backdoor deployment in renewable energy infrastructure</w:t>
            </w:r>
          </w:p>
        </w:tc>
        <w:tc>
          <w:tcPr>
            <w:tcW w:w="900" w:type="dxa"/>
          </w:tcPr>
          <w:p w14:paraId="200CF1B4"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TA0003 Persistence</w:t>
            </w:r>
          </w:p>
        </w:tc>
        <w:tc>
          <w:tcPr>
            <w:tcW w:w="1080" w:type="dxa"/>
          </w:tcPr>
          <w:p w14:paraId="2BA1481B"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T1542.002 Pre-OS Boot</w:t>
            </w:r>
          </w:p>
        </w:tc>
        <w:tc>
          <w:tcPr>
            <w:tcW w:w="720" w:type="dxa"/>
          </w:tcPr>
          <w:p w14:paraId="6557F2BF"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High</w:t>
            </w:r>
          </w:p>
        </w:tc>
        <w:tc>
          <w:tcPr>
            <w:tcW w:w="1260" w:type="dxa"/>
          </w:tcPr>
          <w:p w14:paraId="7A087967"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Installation records, cellular traffic analysis, solar farm commissioning</w:t>
            </w:r>
          </w:p>
        </w:tc>
      </w:tr>
      <w:tr w:rsidR="00C50A6E" w14:paraId="4FA8BEE8" w14:textId="77777777" w:rsidTr="00C50A6E">
        <w:tc>
          <w:tcPr>
            <w:tcW w:w="720" w:type="dxa"/>
          </w:tcPr>
          <w:p w14:paraId="035CB734"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2025-03-18 11:42:17 UTC</w:t>
            </w:r>
          </w:p>
        </w:tc>
        <w:tc>
          <w:tcPr>
            <w:tcW w:w="720" w:type="dxa"/>
          </w:tcPr>
          <w:p w14:paraId="16ECF77F"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CELL-789</w:t>
            </w:r>
          </w:p>
        </w:tc>
        <w:tc>
          <w:tcPr>
            <w:tcW w:w="720" w:type="dxa"/>
          </w:tcPr>
          <w:p w14:paraId="1BDF800E"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Cellular-Network</w:t>
            </w:r>
          </w:p>
        </w:tc>
        <w:tc>
          <w:tcPr>
            <w:tcW w:w="720" w:type="dxa"/>
          </w:tcPr>
          <w:p w14:paraId="68406669"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203.0.113.22</w:t>
            </w:r>
          </w:p>
        </w:tc>
        <w:tc>
          <w:tcPr>
            <w:tcW w:w="620" w:type="dxa"/>
          </w:tcPr>
          <w:p w14:paraId="09A5B55F"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192.168.50.15</w:t>
            </w:r>
          </w:p>
        </w:tc>
        <w:tc>
          <w:tcPr>
            <w:tcW w:w="630" w:type="dxa"/>
          </w:tcPr>
          <w:p w14:paraId="352BAE37"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N/A</w:t>
            </w:r>
          </w:p>
        </w:tc>
        <w:tc>
          <w:tcPr>
            <w:tcW w:w="630" w:type="dxa"/>
          </w:tcPr>
          <w:p w14:paraId="67C7505D" w14:textId="77777777" w:rsidR="00C50A6E" w:rsidRDefault="00EA1620">
            <w:pPr>
              <w:widowControl/>
              <w:spacing w:after="0" w:line="276" w:lineRule="auto"/>
              <w:jc w:val="left"/>
              <w:rPr>
                <w:rFonts w:ascii="Calibri" w:eastAsia="Calibri" w:hAnsi="Calibri" w:cs="Calibri"/>
                <w:sz w:val="14"/>
                <w:szCs w:val="14"/>
              </w:rPr>
            </w:pPr>
            <w:proofErr w:type="spellStart"/>
            <w:r>
              <w:rPr>
                <w:rFonts w:ascii="Calibri" w:eastAsia="Calibri" w:hAnsi="Calibri" w:cs="Calibri"/>
                <w:sz w:val="14"/>
                <w:szCs w:val="14"/>
              </w:rPr>
              <w:t>cellular_module</w:t>
            </w:r>
            <w:proofErr w:type="spellEnd"/>
          </w:p>
        </w:tc>
        <w:tc>
          <w:tcPr>
            <w:tcW w:w="1170" w:type="dxa"/>
          </w:tcPr>
          <w:p w14:paraId="6462FE90"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Inverter cellular communication established to unknown command infrastructure</w:t>
            </w:r>
          </w:p>
        </w:tc>
        <w:tc>
          <w:tcPr>
            <w:tcW w:w="990" w:type="dxa"/>
          </w:tcPr>
          <w:p w14:paraId="44CCC10A"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Remote access establishment to solar infrastructure</w:t>
            </w:r>
          </w:p>
        </w:tc>
        <w:tc>
          <w:tcPr>
            <w:tcW w:w="900" w:type="dxa"/>
          </w:tcPr>
          <w:p w14:paraId="7E167798"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TA0011 Command and Control</w:t>
            </w:r>
          </w:p>
        </w:tc>
        <w:tc>
          <w:tcPr>
            <w:tcW w:w="1080" w:type="dxa"/>
          </w:tcPr>
          <w:p w14:paraId="3EF6EFB0"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T1102 Web Service</w:t>
            </w:r>
          </w:p>
        </w:tc>
        <w:tc>
          <w:tcPr>
            <w:tcW w:w="720" w:type="dxa"/>
          </w:tcPr>
          <w:p w14:paraId="22561B51"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High</w:t>
            </w:r>
          </w:p>
        </w:tc>
        <w:tc>
          <w:tcPr>
            <w:tcW w:w="1260" w:type="dxa"/>
          </w:tcPr>
          <w:p w14:paraId="5C62A6E0"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Cellular provider logs, network traffic analysis, inverter communication monitoring</w:t>
            </w:r>
          </w:p>
        </w:tc>
      </w:tr>
      <w:tr w:rsidR="00C50A6E" w14:paraId="36DE982D" w14:textId="77777777" w:rsidTr="00C50A6E">
        <w:tc>
          <w:tcPr>
            <w:tcW w:w="720" w:type="dxa"/>
          </w:tcPr>
          <w:p w14:paraId="17B0BAD4"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2025-04-12 16:28:41 UTC</w:t>
            </w:r>
          </w:p>
        </w:tc>
        <w:tc>
          <w:tcPr>
            <w:tcW w:w="720" w:type="dxa"/>
          </w:tcPr>
          <w:p w14:paraId="71FC03BF"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SCADA-443</w:t>
            </w:r>
          </w:p>
        </w:tc>
        <w:tc>
          <w:tcPr>
            <w:tcW w:w="720" w:type="dxa"/>
          </w:tcPr>
          <w:p w14:paraId="6C28A115" w14:textId="77777777" w:rsidR="00C50A6E" w:rsidRDefault="00EA1620">
            <w:pPr>
              <w:widowControl/>
              <w:spacing w:after="0" w:line="276" w:lineRule="auto"/>
              <w:jc w:val="left"/>
              <w:rPr>
                <w:rFonts w:ascii="Calibri" w:eastAsia="Calibri" w:hAnsi="Calibri" w:cs="Calibri"/>
                <w:sz w:val="14"/>
                <w:szCs w:val="14"/>
              </w:rPr>
            </w:pPr>
            <w:proofErr w:type="spellStart"/>
            <w:r>
              <w:rPr>
                <w:rFonts w:ascii="Calibri" w:eastAsia="Calibri" w:hAnsi="Calibri" w:cs="Calibri"/>
                <w:sz w:val="14"/>
                <w:szCs w:val="14"/>
              </w:rPr>
              <w:t>SolarSCADA</w:t>
            </w:r>
            <w:proofErr w:type="spellEnd"/>
            <w:r>
              <w:rPr>
                <w:rFonts w:ascii="Calibri" w:eastAsia="Calibri" w:hAnsi="Calibri" w:cs="Calibri"/>
                <w:sz w:val="14"/>
                <w:szCs w:val="14"/>
              </w:rPr>
              <w:t>-Primary</w:t>
            </w:r>
          </w:p>
        </w:tc>
        <w:tc>
          <w:tcPr>
            <w:tcW w:w="720" w:type="dxa"/>
          </w:tcPr>
          <w:p w14:paraId="6DB895A4"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192.168.50.15</w:t>
            </w:r>
          </w:p>
        </w:tc>
        <w:tc>
          <w:tcPr>
            <w:tcW w:w="620" w:type="dxa"/>
          </w:tcPr>
          <w:p w14:paraId="5D51ADE3"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10.1.100.50</w:t>
            </w:r>
          </w:p>
        </w:tc>
        <w:tc>
          <w:tcPr>
            <w:tcW w:w="630" w:type="dxa"/>
          </w:tcPr>
          <w:p w14:paraId="2188BA4E" w14:textId="77777777" w:rsidR="00C50A6E" w:rsidRDefault="00EA1620">
            <w:pPr>
              <w:widowControl/>
              <w:spacing w:after="0" w:line="276" w:lineRule="auto"/>
              <w:jc w:val="left"/>
              <w:rPr>
                <w:rFonts w:ascii="Calibri" w:eastAsia="Calibri" w:hAnsi="Calibri" w:cs="Calibri"/>
                <w:sz w:val="14"/>
                <w:szCs w:val="14"/>
              </w:rPr>
            </w:pPr>
            <w:proofErr w:type="spellStart"/>
            <w:r>
              <w:rPr>
                <w:rFonts w:ascii="Calibri" w:eastAsia="Calibri" w:hAnsi="Calibri" w:cs="Calibri"/>
                <w:sz w:val="14"/>
                <w:szCs w:val="14"/>
              </w:rPr>
              <w:t>solar_operator</w:t>
            </w:r>
            <w:proofErr w:type="spellEnd"/>
          </w:p>
        </w:tc>
        <w:tc>
          <w:tcPr>
            <w:tcW w:w="630" w:type="dxa"/>
          </w:tcPr>
          <w:p w14:paraId="155FF7D6"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GridInterface.exe</w:t>
            </w:r>
          </w:p>
        </w:tc>
        <w:tc>
          <w:tcPr>
            <w:tcW w:w="1170" w:type="dxa"/>
          </w:tcPr>
          <w:p w14:paraId="1DB39ABF"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Solar farm SCADA system grid integration parameter modification</w:t>
            </w:r>
          </w:p>
        </w:tc>
        <w:tc>
          <w:tcPr>
            <w:tcW w:w="990" w:type="dxa"/>
          </w:tcPr>
          <w:p w14:paraId="0E44483D"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Grid coordination system manipulation for destabilization</w:t>
            </w:r>
          </w:p>
        </w:tc>
        <w:tc>
          <w:tcPr>
            <w:tcW w:w="900" w:type="dxa"/>
          </w:tcPr>
          <w:p w14:paraId="6C93FE23"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TA0105 Impair Process Control</w:t>
            </w:r>
          </w:p>
        </w:tc>
        <w:tc>
          <w:tcPr>
            <w:tcW w:w="1080" w:type="dxa"/>
          </w:tcPr>
          <w:p w14:paraId="0489647A"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T0801 Monitor Process State</w:t>
            </w:r>
          </w:p>
        </w:tc>
        <w:tc>
          <w:tcPr>
            <w:tcW w:w="720" w:type="dxa"/>
          </w:tcPr>
          <w:p w14:paraId="25E05531"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Medium</w:t>
            </w:r>
          </w:p>
        </w:tc>
        <w:tc>
          <w:tcPr>
            <w:tcW w:w="1260" w:type="dxa"/>
          </w:tcPr>
          <w:p w14:paraId="2A310D79"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SCADA audit logs, grid integration analysis, solar farm operational data</w:t>
            </w:r>
          </w:p>
        </w:tc>
      </w:tr>
      <w:tr w:rsidR="00C50A6E" w14:paraId="7CE13DE1" w14:textId="77777777" w:rsidTr="00C50A6E">
        <w:tc>
          <w:tcPr>
            <w:tcW w:w="720" w:type="dxa"/>
          </w:tcPr>
          <w:p w14:paraId="1480B930"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2025-05-14 09:15:22 UTC</w:t>
            </w:r>
          </w:p>
        </w:tc>
        <w:tc>
          <w:tcPr>
            <w:tcW w:w="720" w:type="dxa"/>
          </w:tcPr>
          <w:p w14:paraId="294D1AD0"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RESEARCH-001</w:t>
            </w:r>
          </w:p>
        </w:tc>
        <w:tc>
          <w:tcPr>
            <w:tcW w:w="720" w:type="dxa"/>
          </w:tcPr>
          <w:p w14:paraId="0E0A7622"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Security-Lab</w:t>
            </w:r>
          </w:p>
        </w:tc>
        <w:tc>
          <w:tcPr>
            <w:tcW w:w="720" w:type="dxa"/>
          </w:tcPr>
          <w:p w14:paraId="42629E4A"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N/A</w:t>
            </w:r>
          </w:p>
        </w:tc>
        <w:tc>
          <w:tcPr>
            <w:tcW w:w="620" w:type="dxa"/>
          </w:tcPr>
          <w:p w14:paraId="5C5F4F9A"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N/A</w:t>
            </w:r>
          </w:p>
        </w:tc>
        <w:tc>
          <w:tcPr>
            <w:tcW w:w="630" w:type="dxa"/>
          </w:tcPr>
          <w:p w14:paraId="4F7DB52A" w14:textId="77777777" w:rsidR="00C50A6E" w:rsidRDefault="00EA1620">
            <w:pPr>
              <w:widowControl/>
              <w:spacing w:after="0" w:line="276" w:lineRule="auto"/>
              <w:jc w:val="left"/>
              <w:rPr>
                <w:rFonts w:ascii="Calibri" w:eastAsia="Calibri" w:hAnsi="Calibri" w:cs="Calibri"/>
                <w:sz w:val="14"/>
                <w:szCs w:val="14"/>
              </w:rPr>
            </w:pPr>
            <w:proofErr w:type="spellStart"/>
            <w:r>
              <w:rPr>
                <w:rFonts w:ascii="Calibri" w:eastAsia="Calibri" w:hAnsi="Calibri" w:cs="Calibri"/>
                <w:sz w:val="14"/>
                <w:szCs w:val="14"/>
              </w:rPr>
              <w:t>security_researcher</w:t>
            </w:r>
            <w:proofErr w:type="spellEnd"/>
          </w:p>
        </w:tc>
        <w:tc>
          <w:tcPr>
            <w:tcW w:w="630" w:type="dxa"/>
          </w:tcPr>
          <w:p w14:paraId="249BED84"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HardwareAnalyzer.exe</w:t>
            </w:r>
          </w:p>
        </w:tc>
        <w:tc>
          <w:tcPr>
            <w:tcW w:w="1170" w:type="dxa"/>
          </w:tcPr>
          <w:p w14:paraId="0CF3B1F4"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Undocumented cellular radio discovery in Chinese solar inverter hardware</w:t>
            </w:r>
          </w:p>
        </w:tc>
        <w:tc>
          <w:tcPr>
            <w:tcW w:w="990" w:type="dxa"/>
          </w:tcPr>
          <w:p w14:paraId="7BFE9EAD"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Supply chain compromise discovery and validation</w:t>
            </w:r>
          </w:p>
        </w:tc>
        <w:tc>
          <w:tcPr>
            <w:tcW w:w="900" w:type="dxa"/>
          </w:tcPr>
          <w:p w14:paraId="721A4629"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TA0009 Collection</w:t>
            </w:r>
          </w:p>
        </w:tc>
        <w:tc>
          <w:tcPr>
            <w:tcW w:w="1080" w:type="dxa"/>
          </w:tcPr>
          <w:p w14:paraId="750281B6"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T0882 Theft of Operational Information</w:t>
            </w:r>
          </w:p>
        </w:tc>
        <w:tc>
          <w:tcPr>
            <w:tcW w:w="720" w:type="dxa"/>
          </w:tcPr>
          <w:p w14:paraId="7C3715D4"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High</w:t>
            </w:r>
          </w:p>
        </w:tc>
        <w:tc>
          <w:tcPr>
            <w:tcW w:w="1260" w:type="dxa"/>
          </w:tcPr>
          <w:p w14:paraId="684D69D0"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Hardware forensics, research documentation, manufacturer confirmation</w:t>
            </w:r>
          </w:p>
        </w:tc>
      </w:tr>
      <w:tr w:rsidR="00C50A6E" w14:paraId="395FA9AA" w14:textId="77777777" w:rsidTr="00C50A6E">
        <w:tc>
          <w:tcPr>
            <w:tcW w:w="720" w:type="dxa"/>
          </w:tcPr>
          <w:p w14:paraId="680FE177"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2025-05-18 13:07:55 UTC</w:t>
            </w:r>
          </w:p>
        </w:tc>
        <w:tc>
          <w:tcPr>
            <w:tcW w:w="720" w:type="dxa"/>
          </w:tcPr>
          <w:p w14:paraId="44496E78"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GRID-892</w:t>
            </w:r>
          </w:p>
        </w:tc>
        <w:tc>
          <w:tcPr>
            <w:tcW w:w="720" w:type="dxa"/>
          </w:tcPr>
          <w:p w14:paraId="501FBC12"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ISO-Control</w:t>
            </w:r>
          </w:p>
        </w:tc>
        <w:tc>
          <w:tcPr>
            <w:tcW w:w="720" w:type="dxa"/>
          </w:tcPr>
          <w:p w14:paraId="6C7EED81"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10.1.100.50</w:t>
            </w:r>
          </w:p>
        </w:tc>
        <w:tc>
          <w:tcPr>
            <w:tcW w:w="620" w:type="dxa"/>
          </w:tcPr>
          <w:p w14:paraId="5C6A6E70"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10.1.100.75</w:t>
            </w:r>
          </w:p>
        </w:tc>
        <w:tc>
          <w:tcPr>
            <w:tcW w:w="630" w:type="dxa"/>
          </w:tcPr>
          <w:p w14:paraId="7A1BB333" w14:textId="77777777" w:rsidR="00C50A6E" w:rsidRDefault="00EA1620">
            <w:pPr>
              <w:widowControl/>
              <w:spacing w:after="0" w:line="276" w:lineRule="auto"/>
              <w:jc w:val="left"/>
              <w:rPr>
                <w:rFonts w:ascii="Calibri" w:eastAsia="Calibri" w:hAnsi="Calibri" w:cs="Calibri"/>
                <w:sz w:val="14"/>
                <w:szCs w:val="14"/>
              </w:rPr>
            </w:pPr>
            <w:proofErr w:type="spellStart"/>
            <w:r>
              <w:rPr>
                <w:rFonts w:ascii="Calibri" w:eastAsia="Calibri" w:hAnsi="Calibri" w:cs="Calibri"/>
                <w:sz w:val="14"/>
                <w:szCs w:val="14"/>
              </w:rPr>
              <w:t>grid_operator</w:t>
            </w:r>
            <w:proofErr w:type="spellEnd"/>
          </w:p>
        </w:tc>
        <w:tc>
          <w:tcPr>
            <w:tcW w:w="630" w:type="dxa"/>
          </w:tcPr>
          <w:p w14:paraId="13B696AE"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EnergyManagement.exe</w:t>
            </w:r>
          </w:p>
        </w:tc>
        <w:tc>
          <w:tcPr>
            <w:tcW w:w="1170" w:type="dxa"/>
          </w:tcPr>
          <w:p w14:paraId="5EBF3B18"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Regional renewable energy coordination disruption during peak solar generation</w:t>
            </w:r>
          </w:p>
        </w:tc>
        <w:tc>
          <w:tcPr>
            <w:tcW w:w="990" w:type="dxa"/>
          </w:tcPr>
          <w:p w14:paraId="694AF629"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Coordinated renewable energy infrastructure attack execution</w:t>
            </w:r>
          </w:p>
        </w:tc>
        <w:tc>
          <w:tcPr>
            <w:tcW w:w="900" w:type="dxa"/>
          </w:tcPr>
          <w:p w14:paraId="7BD2790E"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TA0040 Impact</w:t>
            </w:r>
          </w:p>
        </w:tc>
        <w:tc>
          <w:tcPr>
            <w:tcW w:w="1080" w:type="dxa"/>
          </w:tcPr>
          <w:p w14:paraId="547AF915"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T0816 Device Restart/Shutdown</w:t>
            </w:r>
          </w:p>
        </w:tc>
        <w:tc>
          <w:tcPr>
            <w:tcW w:w="720" w:type="dxa"/>
          </w:tcPr>
          <w:p w14:paraId="0CB28328"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Medium</w:t>
            </w:r>
          </w:p>
        </w:tc>
        <w:tc>
          <w:tcPr>
            <w:tcW w:w="1260" w:type="dxa"/>
          </w:tcPr>
          <w:p w14:paraId="375E57EB" w14:textId="77777777" w:rsidR="00C50A6E" w:rsidRDefault="00EA1620">
            <w:pPr>
              <w:widowControl/>
              <w:spacing w:after="0" w:line="276" w:lineRule="auto"/>
              <w:jc w:val="left"/>
              <w:rPr>
                <w:rFonts w:ascii="Calibri" w:eastAsia="Calibri" w:hAnsi="Calibri" w:cs="Calibri"/>
                <w:sz w:val="14"/>
                <w:szCs w:val="14"/>
              </w:rPr>
            </w:pPr>
            <w:r>
              <w:rPr>
                <w:rFonts w:ascii="Calibri" w:eastAsia="Calibri" w:hAnsi="Calibri" w:cs="Calibri"/>
                <w:sz w:val="14"/>
                <w:szCs w:val="14"/>
              </w:rPr>
              <w:t>ISO operational logs, renewable energy coordination data, grid stability analysis</w:t>
            </w:r>
          </w:p>
        </w:tc>
      </w:tr>
    </w:tbl>
    <w:p w14:paraId="25FCA9B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90690F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Enhanced Quality Assurance Validation with Professional Standards</w:t>
      </w:r>
      <w:r>
        <w:rPr>
          <w:rFonts w:ascii="Calibri" w:eastAsia="Calibri" w:hAnsi="Calibri" w:cs="Calibri"/>
          <w:sz w:val="22"/>
          <w:szCs w:val="22"/>
        </w:rPr>
        <w:t>:</w:t>
      </w:r>
    </w:p>
    <w:p w14:paraId="3BF521C3" w14:textId="77777777" w:rsidR="00C50A6E" w:rsidRDefault="00EA1620">
      <w:pPr>
        <w:widowControl/>
        <w:numPr>
          <w:ilvl w:val="0"/>
          <w:numId w:val="31"/>
        </w:numPr>
        <w:spacing w:after="0" w:line="276" w:lineRule="auto"/>
        <w:jc w:val="left"/>
      </w:pPr>
      <w:r>
        <w:rPr>
          <w:rFonts w:ascii="Arial Unicode MS" w:eastAsia="Arial Unicode MS" w:hAnsi="Arial Unicode MS" w:cs="Arial Unicode MS"/>
          <w:sz w:val="22"/>
          <w:szCs w:val="22"/>
        </w:rPr>
        <w:t>✅</w:t>
      </w:r>
      <w:r>
        <w:rPr>
          <w:rFonts w:ascii="Calibri" w:eastAsia="Calibri" w:hAnsi="Calibri" w:cs="Calibri"/>
          <w:sz w:val="22"/>
          <w:szCs w:val="22"/>
        </w:rPr>
        <w:t xml:space="preserve"> All techniques verified against official ATT&amp;CK Enterprise and ICS matrices</w:t>
      </w:r>
    </w:p>
    <w:p w14:paraId="461D063D" w14:textId="77777777" w:rsidR="00C50A6E" w:rsidRDefault="00EA1620">
      <w:pPr>
        <w:widowControl/>
        <w:numPr>
          <w:ilvl w:val="0"/>
          <w:numId w:val="31"/>
        </w:numPr>
        <w:spacing w:after="0" w:line="276" w:lineRule="auto"/>
        <w:jc w:val="left"/>
      </w:pPr>
      <w:r>
        <w:rPr>
          <w:rFonts w:ascii="Arial Unicode MS" w:eastAsia="Arial Unicode MS" w:hAnsi="Arial Unicode MS" w:cs="Arial Unicode MS"/>
          <w:sz w:val="22"/>
          <w:szCs w:val="22"/>
        </w:rPr>
        <w:t>✅</w:t>
      </w:r>
      <w:r>
        <w:rPr>
          <w:rFonts w:ascii="Calibri" w:eastAsia="Calibri" w:hAnsi="Calibri" w:cs="Calibri"/>
          <w:sz w:val="22"/>
          <w:szCs w:val="22"/>
        </w:rPr>
        <w:t xml:space="preserve"> Tactic-technique alignment confirmed with supply chain and OT integration</w:t>
      </w:r>
    </w:p>
    <w:p w14:paraId="6285282D" w14:textId="77777777" w:rsidR="00C50A6E" w:rsidRDefault="00EA1620">
      <w:pPr>
        <w:widowControl/>
        <w:numPr>
          <w:ilvl w:val="0"/>
          <w:numId w:val="31"/>
        </w:numPr>
        <w:spacing w:after="0" w:line="276" w:lineRule="auto"/>
        <w:jc w:val="left"/>
      </w:pPr>
      <w:r>
        <w:rPr>
          <w:rFonts w:ascii="Arial Unicode MS" w:eastAsia="Arial Unicode MS" w:hAnsi="Arial Unicode MS" w:cs="Arial Unicode MS"/>
          <w:sz w:val="22"/>
          <w:szCs w:val="22"/>
        </w:rPr>
        <w:t>✅</w:t>
      </w:r>
      <w:r>
        <w:rPr>
          <w:rFonts w:ascii="Calibri" w:eastAsia="Calibri" w:hAnsi="Calibri" w:cs="Calibri"/>
          <w:sz w:val="22"/>
          <w:szCs w:val="22"/>
        </w:rPr>
        <w:t xml:space="preserve"> Sub-technique specificity applied (T1195.002, T1542.002, T0816)</w:t>
      </w:r>
    </w:p>
    <w:p w14:paraId="29633445" w14:textId="77777777" w:rsidR="00C50A6E" w:rsidRDefault="00EA1620">
      <w:pPr>
        <w:widowControl/>
        <w:numPr>
          <w:ilvl w:val="0"/>
          <w:numId w:val="31"/>
        </w:numPr>
        <w:spacing w:after="0" w:line="276" w:lineRule="auto"/>
        <w:jc w:val="left"/>
      </w:pPr>
      <w:r>
        <w:rPr>
          <w:rFonts w:ascii="Arial Unicode MS" w:eastAsia="Arial Unicode MS" w:hAnsi="Arial Unicode MS" w:cs="Arial Unicode MS"/>
          <w:sz w:val="22"/>
          <w:szCs w:val="22"/>
        </w:rPr>
        <w:t>✅</w:t>
      </w:r>
      <w:r>
        <w:rPr>
          <w:rFonts w:ascii="Calibri" w:eastAsia="Calibri" w:hAnsi="Calibri" w:cs="Calibri"/>
          <w:sz w:val="22"/>
          <w:szCs w:val="22"/>
        </w:rPr>
        <w:t xml:space="preserve"> Confidence levels documented with comprehensive forensic source correlation</w:t>
      </w:r>
    </w:p>
    <w:p w14:paraId="5DD90073" w14:textId="77777777" w:rsidR="00C50A6E" w:rsidRDefault="00EA1620">
      <w:pPr>
        <w:widowControl/>
        <w:numPr>
          <w:ilvl w:val="0"/>
          <w:numId w:val="31"/>
        </w:numPr>
        <w:spacing w:after="0" w:line="276" w:lineRule="auto"/>
        <w:jc w:val="left"/>
      </w:pPr>
      <w:r>
        <w:rPr>
          <w:rFonts w:ascii="Arial Unicode MS" w:eastAsia="Arial Unicode MS" w:hAnsi="Arial Unicode MS" w:cs="Arial Unicode MS"/>
          <w:sz w:val="22"/>
          <w:szCs w:val="22"/>
        </w:rPr>
        <w:t>✅</w:t>
      </w:r>
      <w:r>
        <w:rPr>
          <w:rFonts w:ascii="Calibri" w:eastAsia="Calibri" w:hAnsi="Calibri" w:cs="Calibri"/>
          <w:sz w:val="22"/>
          <w:szCs w:val="22"/>
        </w:rPr>
        <w:t xml:space="preserve"> Procedure examples validated against renewable energy infrastructure analysis</w:t>
      </w:r>
    </w:p>
    <w:p w14:paraId="68F31D42" w14:textId="77777777" w:rsidR="00C50A6E" w:rsidRDefault="00EA1620">
      <w:pPr>
        <w:widowControl/>
        <w:numPr>
          <w:ilvl w:val="0"/>
          <w:numId w:val="31"/>
        </w:numPr>
        <w:spacing w:after="0" w:line="276" w:lineRule="auto"/>
        <w:jc w:val="left"/>
      </w:pPr>
      <w:r>
        <w:rPr>
          <w:rFonts w:ascii="Arial Unicode MS" w:eastAsia="Arial Unicode MS" w:hAnsi="Arial Unicode MS" w:cs="Arial Unicode MS"/>
          <w:sz w:val="22"/>
          <w:szCs w:val="22"/>
        </w:rPr>
        <w:t>✅</w:t>
      </w:r>
      <w:r>
        <w:rPr>
          <w:rFonts w:ascii="Calibri" w:eastAsia="Calibri" w:hAnsi="Calibri" w:cs="Calibri"/>
          <w:sz w:val="22"/>
          <w:szCs w:val="22"/>
        </w:rPr>
        <w:t xml:space="preserve"> OT-specialized evidence integration for solar infrastructure targeting</w:t>
      </w:r>
    </w:p>
    <w:p w14:paraId="51B652E1"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A965CC6" w14:textId="77777777" w:rsidR="00C50A6E" w:rsidRDefault="00EA1620">
      <w:pPr>
        <w:widowControl/>
        <w:spacing w:after="0" w:line="276" w:lineRule="auto"/>
        <w:jc w:val="left"/>
        <w:rPr>
          <w:rFonts w:ascii="Calibri" w:eastAsia="Calibri" w:hAnsi="Calibri" w:cs="Calibri"/>
          <w:sz w:val="22"/>
          <w:szCs w:val="22"/>
        </w:rPr>
      </w:pPr>
      <w:r>
        <w:pict w14:anchorId="751201A0">
          <v:rect id="_x0000_i1027" style="width:0;height:1.5pt" o:hralign="center" o:hrstd="t" o:hr="t" fillcolor="#a0a0a0" stroked="f"/>
        </w:pict>
      </w:r>
    </w:p>
    <w:p w14:paraId="55720C5E" w14:textId="77777777" w:rsidR="00C50A6E" w:rsidRDefault="00EA1620">
      <w:pPr>
        <w:pStyle w:val="Heading1"/>
      </w:pPr>
      <w:bookmarkStart w:id="15" w:name="_y16v7pcps3em" w:colFirst="0" w:colLast="0"/>
      <w:bookmarkEnd w:id="15"/>
      <w:r>
        <w:lastRenderedPageBreak/>
        <w:t>Cross-Sector Impact Assessment</w:t>
      </w:r>
    </w:p>
    <w:p w14:paraId="1351565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SOLARKILL supply chain compromise creates systematic cascading failure potential across all infrastructure sectors dependent on renewable energy, with specialized focus on undermining community energy security and sustainable development progress essential for intergenerational prosperity.</w:t>
      </w:r>
    </w:p>
    <w:p w14:paraId="3269A8BC" w14:textId="77777777" w:rsidR="00C50A6E" w:rsidRDefault="00EA1620">
      <w:pPr>
        <w:pStyle w:val="Heading2"/>
      </w:pPr>
      <w:bookmarkStart w:id="16" w:name="_2r3bue294bxc" w:colFirst="0" w:colLast="0"/>
      <w:bookmarkEnd w:id="16"/>
      <w:r>
        <w:t>Clean Energy Infrastructure Dependencies with Enhanced Resilience Analysis</w:t>
      </w:r>
    </w:p>
    <w:tbl>
      <w:tblPr>
        <w:tblStyle w:val="a3"/>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1560"/>
        <w:gridCol w:w="1560"/>
        <w:gridCol w:w="1560"/>
        <w:gridCol w:w="1560"/>
        <w:gridCol w:w="1560"/>
        <w:gridCol w:w="1560"/>
      </w:tblGrid>
      <w:tr w:rsidR="00C50A6E" w14:paraId="5F9E36D7" w14:textId="77777777" w:rsidTr="00C50A6E">
        <w:trPr>
          <w:jc w:val="center"/>
        </w:trPr>
        <w:tc>
          <w:tcPr>
            <w:tcW w:w="1560" w:type="dxa"/>
          </w:tcPr>
          <w:p w14:paraId="1A7B146F"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Sector</w:t>
            </w:r>
          </w:p>
        </w:tc>
        <w:tc>
          <w:tcPr>
            <w:tcW w:w="1560" w:type="dxa"/>
          </w:tcPr>
          <w:p w14:paraId="7ECB9B85"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Renewable Energy Dependencies</w:t>
            </w:r>
          </w:p>
        </w:tc>
        <w:tc>
          <w:tcPr>
            <w:tcW w:w="1560" w:type="dxa"/>
          </w:tcPr>
          <w:p w14:paraId="641A3C2B"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SOLARKILL Impact</w:t>
            </w:r>
          </w:p>
        </w:tc>
        <w:tc>
          <w:tcPr>
            <w:tcW w:w="1560" w:type="dxa"/>
          </w:tcPr>
          <w:p w14:paraId="5D832B64"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Recovery Complexity</w:t>
            </w:r>
          </w:p>
        </w:tc>
        <w:tc>
          <w:tcPr>
            <w:tcW w:w="1560" w:type="dxa"/>
          </w:tcPr>
          <w:p w14:paraId="0C247924"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Community Sustainability</w:t>
            </w:r>
          </w:p>
        </w:tc>
        <w:tc>
          <w:tcPr>
            <w:tcW w:w="1560" w:type="dxa"/>
          </w:tcPr>
          <w:p w14:paraId="6E481D70"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Intergenerational Effects</w:t>
            </w:r>
          </w:p>
        </w:tc>
      </w:tr>
      <w:tr w:rsidR="00C50A6E" w14:paraId="2040E82E" w14:textId="77777777" w:rsidTr="00C50A6E">
        <w:trPr>
          <w:jc w:val="center"/>
        </w:trPr>
        <w:tc>
          <w:tcPr>
            <w:tcW w:w="1560" w:type="dxa"/>
          </w:tcPr>
          <w:p w14:paraId="53AAB85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Energy Security</w:t>
            </w:r>
          </w:p>
        </w:tc>
        <w:tc>
          <w:tcPr>
            <w:tcW w:w="1560" w:type="dxa"/>
          </w:tcPr>
          <w:p w14:paraId="576E9A1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generation capacity, grid integration</w:t>
            </w:r>
          </w:p>
        </w:tc>
        <w:tc>
          <w:tcPr>
            <w:tcW w:w="1560" w:type="dxa"/>
          </w:tcPr>
          <w:p w14:paraId="491AAFA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Clean energy reduction, renewable reliability compromise</w:t>
            </w:r>
          </w:p>
        </w:tc>
        <w:tc>
          <w:tcPr>
            <w:tcW w:w="1560" w:type="dxa"/>
          </w:tcPr>
          <w:p w14:paraId="1FD0D20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CRITICAL - Supply chain validation required</w:t>
            </w:r>
          </w:p>
        </w:tc>
        <w:tc>
          <w:tcPr>
            <w:tcW w:w="1560" w:type="dxa"/>
          </w:tcPr>
          <w:p w14:paraId="29168A9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Energy independence threats</w:t>
            </w:r>
          </w:p>
        </w:tc>
        <w:tc>
          <w:tcPr>
            <w:tcW w:w="1560" w:type="dxa"/>
          </w:tcPr>
          <w:p w14:paraId="60CFD59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Sustainable development disruption</w:t>
            </w:r>
          </w:p>
        </w:tc>
      </w:tr>
      <w:tr w:rsidR="00C50A6E" w14:paraId="234F7C13" w14:textId="77777777" w:rsidTr="00C50A6E">
        <w:trPr>
          <w:jc w:val="center"/>
        </w:trPr>
        <w:tc>
          <w:tcPr>
            <w:tcW w:w="1560" w:type="dxa"/>
          </w:tcPr>
          <w:p w14:paraId="7517F1A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Community Resilience</w:t>
            </w:r>
          </w:p>
        </w:tc>
        <w:tc>
          <w:tcPr>
            <w:tcW w:w="1560" w:type="dxa"/>
          </w:tcPr>
          <w:p w14:paraId="329E24F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Distributed solar, energy storage, microgrids</w:t>
            </w:r>
          </w:p>
        </w:tc>
        <w:tc>
          <w:tcPr>
            <w:tcW w:w="1560" w:type="dxa"/>
          </w:tcPr>
          <w:p w14:paraId="77FD632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Local energy security degradation, resilience loss</w:t>
            </w:r>
          </w:p>
        </w:tc>
        <w:tc>
          <w:tcPr>
            <w:tcW w:w="1560" w:type="dxa"/>
          </w:tcPr>
          <w:p w14:paraId="4ED1FBA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HIGH - Community energy planning revision</w:t>
            </w:r>
          </w:p>
        </w:tc>
        <w:tc>
          <w:tcPr>
            <w:tcW w:w="1560" w:type="dxa"/>
          </w:tcPr>
          <w:p w14:paraId="68B014E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Local sustainability compromise</w:t>
            </w:r>
          </w:p>
        </w:tc>
        <w:tc>
          <w:tcPr>
            <w:tcW w:w="1560" w:type="dxa"/>
          </w:tcPr>
          <w:p w14:paraId="461EB69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Future energy security uncertainty</w:t>
            </w:r>
          </w:p>
        </w:tc>
      </w:tr>
      <w:tr w:rsidR="00C50A6E" w14:paraId="17790346" w14:textId="77777777" w:rsidTr="00C50A6E">
        <w:trPr>
          <w:jc w:val="center"/>
        </w:trPr>
        <w:tc>
          <w:tcPr>
            <w:tcW w:w="1560" w:type="dxa"/>
          </w:tcPr>
          <w:p w14:paraId="3B57A7B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Economic Sustainability</w:t>
            </w:r>
          </w:p>
        </w:tc>
        <w:tc>
          <w:tcPr>
            <w:tcW w:w="1560" w:type="dxa"/>
          </w:tcPr>
          <w:p w14:paraId="2CCAD86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Renewable energy investment, clean technology</w:t>
            </w:r>
          </w:p>
        </w:tc>
        <w:tc>
          <w:tcPr>
            <w:tcW w:w="1560" w:type="dxa"/>
          </w:tcPr>
          <w:p w14:paraId="7CDC999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Clean energy market confidence, investment security</w:t>
            </w:r>
          </w:p>
        </w:tc>
        <w:tc>
          <w:tcPr>
            <w:tcW w:w="1560" w:type="dxa"/>
          </w:tcPr>
          <w:p w14:paraId="35FE371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HIGH - Technology trust restoration</w:t>
            </w:r>
          </w:p>
        </w:tc>
        <w:tc>
          <w:tcPr>
            <w:tcW w:w="1560" w:type="dxa"/>
          </w:tcPr>
          <w:p w14:paraId="7493339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Economic development impacts</w:t>
            </w:r>
          </w:p>
        </w:tc>
        <w:tc>
          <w:tcPr>
            <w:tcW w:w="1560" w:type="dxa"/>
          </w:tcPr>
          <w:p w14:paraId="4E2FB67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Long-term prosperity threats</w:t>
            </w:r>
          </w:p>
        </w:tc>
      </w:tr>
      <w:tr w:rsidR="00C50A6E" w14:paraId="0B8D0B89" w14:textId="77777777" w:rsidTr="00C50A6E">
        <w:trPr>
          <w:jc w:val="center"/>
        </w:trPr>
        <w:tc>
          <w:tcPr>
            <w:tcW w:w="1560" w:type="dxa"/>
          </w:tcPr>
          <w:p w14:paraId="187F65C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Environmental Security</w:t>
            </w:r>
          </w:p>
        </w:tc>
        <w:tc>
          <w:tcPr>
            <w:tcW w:w="1560" w:type="dxa"/>
          </w:tcPr>
          <w:p w14:paraId="6A714D5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Carbon reduction, clean energy transition</w:t>
            </w:r>
          </w:p>
        </w:tc>
        <w:tc>
          <w:tcPr>
            <w:tcW w:w="1560" w:type="dxa"/>
          </w:tcPr>
          <w:p w14:paraId="17B1546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Climate goals compromise, environmental progress loss</w:t>
            </w:r>
          </w:p>
        </w:tc>
        <w:tc>
          <w:tcPr>
            <w:tcW w:w="1560" w:type="dxa"/>
          </w:tcPr>
          <w:p w14:paraId="08FFE40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MEDIUM - Alternative clean energy deployment</w:t>
            </w:r>
          </w:p>
        </w:tc>
        <w:tc>
          <w:tcPr>
            <w:tcW w:w="1560" w:type="dxa"/>
          </w:tcPr>
          <w:p w14:paraId="5BDC075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Environmental sustainability risks</w:t>
            </w:r>
          </w:p>
        </w:tc>
        <w:tc>
          <w:tcPr>
            <w:tcW w:w="1560" w:type="dxa"/>
          </w:tcPr>
          <w:p w14:paraId="23122E7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Intergenerational environmental legacy</w:t>
            </w:r>
          </w:p>
        </w:tc>
      </w:tr>
      <w:tr w:rsidR="00C50A6E" w14:paraId="778DD2C5" w14:textId="77777777" w:rsidTr="00C50A6E">
        <w:trPr>
          <w:jc w:val="center"/>
        </w:trPr>
        <w:tc>
          <w:tcPr>
            <w:tcW w:w="1560" w:type="dxa"/>
          </w:tcPr>
          <w:p w14:paraId="3D002FC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Food Security</w:t>
            </w:r>
          </w:p>
        </w:tc>
        <w:tc>
          <w:tcPr>
            <w:tcW w:w="1560" w:type="dxa"/>
          </w:tcPr>
          <w:p w14:paraId="4B34E6A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Agricultural solar systems, food processing energy</w:t>
            </w:r>
          </w:p>
        </w:tc>
        <w:tc>
          <w:tcPr>
            <w:tcW w:w="1560" w:type="dxa"/>
          </w:tcPr>
          <w:p w14:paraId="4781E2A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Food production energy security, processing reliability</w:t>
            </w:r>
          </w:p>
        </w:tc>
        <w:tc>
          <w:tcPr>
            <w:tcW w:w="1560" w:type="dxa"/>
          </w:tcPr>
          <w:p w14:paraId="5CE0BA7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MEDIUM - Energy supply diversification</w:t>
            </w:r>
          </w:p>
        </w:tc>
        <w:tc>
          <w:tcPr>
            <w:tcW w:w="1560" w:type="dxa"/>
          </w:tcPr>
          <w:p w14:paraId="345D6D7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Food system sustainability</w:t>
            </w:r>
          </w:p>
        </w:tc>
        <w:tc>
          <w:tcPr>
            <w:tcW w:w="1560" w:type="dxa"/>
          </w:tcPr>
          <w:p w14:paraId="7F3D8E6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Agricultural sustainability for future generations</w:t>
            </w:r>
          </w:p>
        </w:tc>
      </w:tr>
    </w:tbl>
    <w:p w14:paraId="16DBD46B" w14:textId="77777777" w:rsidR="00C50A6E" w:rsidRDefault="00EA1620">
      <w:pPr>
        <w:pStyle w:val="Heading2"/>
      </w:pPr>
      <w:bookmarkStart w:id="17" w:name="_7hc8ng1k7i1u" w:colFirst="0" w:colLast="0"/>
      <w:bookmarkEnd w:id="17"/>
      <w:r>
        <w:t>Enhanced Renewable Energy Infrastructure Cascading Failure Scenario</w:t>
      </w:r>
    </w:p>
    <w:p w14:paraId="0A70C24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SOLARKILL represents strategic targeting of clean energy infrastructure designed to undermine community energy security and sustainable development progress through coordinated supply chain compromise, systematic renewable energy disruption, and long-term clean energy infrastructure reliability degradation.</w:t>
      </w:r>
    </w:p>
    <w:p w14:paraId="22DAA4A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8EB08E9" w14:textId="77777777" w:rsidR="00C50A6E" w:rsidRDefault="00EA1620">
      <w:pPr>
        <w:widowControl/>
        <w:numPr>
          <w:ilvl w:val="0"/>
          <w:numId w:val="33"/>
        </w:numPr>
        <w:spacing w:after="0" w:line="276" w:lineRule="auto"/>
        <w:jc w:val="left"/>
      </w:pPr>
      <w:r>
        <w:rPr>
          <w:rFonts w:ascii="Calibri" w:eastAsia="Calibri" w:hAnsi="Calibri" w:cs="Calibri"/>
          <w:b/>
          <w:sz w:val="22"/>
          <w:szCs w:val="22"/>
        </w:rPr>
        <w:t>Supply Chain Infiltration Phase</w:t>
      </w:r>
      <w:r>
        <w:rPr>
          <w:rFonts w:ascii="Calibri" w:eastAsia="Calibri" w:hAnsi="Calibri" w:cs="Calibri"/>
          <w:sz w:val="22"/>
          <w:szCs w:val="22"/>
        </w:rPr>
        <w:t>: Systematic hardware backdoor implementation during solar equipment manufacturing targeting global renewable energy infrastructure dependencies</w:t>
      </w:r>
    </w:p>
    <w:p w14:paraId="2BC1AA9D" w14:textId="77777777" w:rsidR="00C50A6E" w:rsidRDefault="00EA1620">
      <w:pPr>
        <w:widowControl/>
        <w:numPr>
          <w:ilvl w:val="0"/>
          <w:numId w:val="33"/>
        </w:numPr>
        <w:spacing w:after="0" w:line="276" w:lineRule="auto"/>
        <w:jc w:val="left"/>
      </w:pPr>
      <w:r>
        <w:rPr>
          <w:rFonts w:ascii="Calibri" w:eastAsia="Calibri" w:hAnsi="Calibri" w:cs="Calibri"/>
          <w:b/>
          <w:sz w:val="22"/>
          <w:szCs w:val="22"/>
        </w:rPr>
        <w:t>Renewable Energy Compromise</w:t>
      </w:r>
      <w:r>
        <w:rPr>
          <w:rFonts w:ascii="Calibri" w:eastAsia="Calibri" w:hAnsi="Calibri" w:cs="Calibri"/>
          <w:sz w:val="22"/>
          <w:szCs w:val="22"/>
        </w:rPr>
        <w:t>: Coordinated exploitation of embedded backdoors affecting solar generation, energy storage, and grid integration systems essential for clean energy reliability</w:t>
      </w:r>
    </w:p>
    <w:p w14:paraId="3FBB05F4" w14:textId="77777777" w:rsidR="00C50A6E" w:rsidRDefault="00EA1620">
      <w:pPr>
        <w:widowControl/>
        <w:numPr>
          <w:ilvl w:val="0"/>
          <w:numId w:val="33"/>
        </w:numPr>
        <w:spacing w:after="0" w:line="276" w:lineRule="auto"/>
        <w:jc w:val="left"/>
      </w:pPr>
      <w:r>
        <w:rPr>
          <w:rFonts w:ascii="Calibri" w:eastAsia="Calibri" w:hAnsi="Calibri" w:cs="Calibri"/>
          <w:b/>
          <w:sz w:val="22"/>
          <w:szCs w:val="22"/>
        </w:rPr>
        <w:lastRenderedPageBreak/>
        <w:t>Clean Energy Security Degradation</w:t>
      </w:r>
      <w:r>
        <w:rPr>
          <w:rFonts w:ascii="Calibri" w:eastAsia="Calibri" w:hAnsi="Calibri" w:cs="Calibri"/>
          <w:sz w:val="22"/>
          <w:szCs w:val="22"/>
        </w:rPr>
        <w:t>: Multi-facility attacks undermining community renewable energy security, grid stability, and sustainable energy independence</w:t>
      </w:r>
    </w:p>
    <w:p w14:paraId="04E02EF8" w14:textId="77777777" w:rsidR="00C50A6E" w:rsidRDefault="00EA1620">
      <w:pPr>
        <w:widowControl/>
        <w:numPr>
          <w:ilvl w:val="0"/>
          <w:numId w:val="33"/>
        </w:numPr>
        <w:spacing w:after="0" w:line="276" w:lineRule="auto"/>
        <w:jc w:val="left"/>
      </w:pPr>
      <w:r>
        <w:rPr>
          <w:rFonts w:ascii="Calibri" w:eastAsia="Calibri" w:hAnsi="Calibri" w:cs="Calibri"/>
          <w:b/>
          <w:sz w:val="22"/>
          <w:szCs w:val="22"/>
        </w:rPr>
        <w:t>Mission Impact</w:t>
      </w:r>
      <w:r>
        <w:rPr>
          <w:rFonts w:ascii="Calibri" w:eastAsia="Calibri" w:hAnsi="Calibri" w:cs="Calibri"/>
          <w:sz w:val="22"/>
          <w:szCs w:val="22"/>
        </w:rPr>
        <w:t xml:space="preserve">: Loss of </w:t>
      </w:r>
      <w:r>
        <w:rPr>
          <w:rFonts w:ascii="Calibri" w:eastAsia="Calibri" w:hAnsi="Calibri" w:cs="Calibri"/>
          <w:b/>
          <w:sz w:val="22"/>
          <w:szCs w:val="22"/>
        </w:rPr>
        <w:t>clean energy</w:t>
      </w:r>
      <w:r>
        <w:rPr>
          <w:rFonts w:ascii="Calibri" w:eastAsia="Calibri" w:hAnsi="Calibri" w:cs="Calibri"/>
          <w:sz w:val="22"/>
          <w:szCs w:val="22"/>
        </w:rPr>
        <w:t xml:space="preserve"> infrastructure reliability threatens sustainable development, environmental progress, and energy security for current and future generations</w:t>
      </w:r>
    </w:p>
    <w:p w14:paraId="2776A4F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DA2FBB6" w14:textId="77777777" w:rsidR="00C50A6E" w:rsidRDefault="00EA1620">
      <w:pPr>
        <w:widowControl/>
        <w:spacing w:after="0" w:line="276" w:lineRule="auto"/>
        <w:jc w:val="left"/>
        <w:rPr>
          <w:rFonts w:ascii="Calibri" w:eastAsia="Calibri" w:hAnsi="Calibri" w:cs="Calibri"/>
          <w:sz w:val="22"/>
          <w:szCs w:val="22"/>
        </w:rPr>
      </w:pPr>
      <w:r>
        <w:pict w14:anchorId="4ED556F4">
          <v:rect id="_x0000_i1028" style="width:0;height:1.5pt" o:hralign="center" o:hrstd="t" o:hr="t" fillcolor="#a0a0a0" stroked="f"/>
        </w:pict>
      </w:r>
    </w:p>
    <w:p w14:paraId="409F2B24" w14:textId="77777777" w:rsidR="00C50A6E" w:rsidRDefault="00EA1620">
      <w:pPr>
        <w:widowControl/>
        <w:spacing w:after="0"/>
        <w:jc w:val="left"/>
        <w:rPr>
          <w:rFonts w:ascii="Calibri" w:eastAsia="Calibri" w:hAnsi="Calibri" w:cs="Calibri"/>
          <w:b/>
          <w:color w:val="002060"/>
          <w:sz w:val="40"/>
          <w:szCs w:val="40"/>
        </w:rPr>
      </w:pPr>
      <w:bookmarkStart w:id="18" w:name="_sstv8ug4iubr" w:colFirst="0" w:colLast="0"/>
      <w:bookmarkEnd w:id="18"/>
      <w:r>
        <w:br w:type="page"/>
      </w:r>
    </w:p>
    <w:p w14:paraId="3546DC7F" w14:textId="77777777" w:rsidR="00C50A6E" w:rsidRDefault="00EA1620">
      <w:pPr>
        <w:pStyle w:val="Heading1"/>
      </w:pPr>
      <w:bookmarkStart w:id="19" w:name="_we92ajdnjkmc" w:colFirst="0" w:colLast="0"/>
      <w:bookmarkEnd w:id="19"/>
      <w:r>
        <w:lastRenderedPageBreak/>
        <w:t>NCC Group Tri-Partner Response Framework</w:t>
      </w:r>
    </w:p>
    <w:p w14:paraId="7A85B47F" w14:textId="77777777" w:rsidR="00C50A6E" w:rsidRDefault="00EA1620">
      <w:pPr>
        <w:pStyle w:val="Heading2"/>
      </w:pPr>
      <w:bookmarkStart w:id="20" w:name="_214skjno6kix" w:colFirst="0" w:colLast="0"/>
      <w:bookmarkEnd w:id="20"/>
      <w:r>
        <w:t>NCC OTCE Assessment</w:t>
      </w:r>
    </w:p>
    <w:p w14:paraId="766A6D7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NCC's OTCE’s engineering-first approach provides comprehensive evaluation of renewable energy infrastructure security against supply chain hardware compromise through advanced understanding of solar generation systems, grid integration technologies, and clean energy infrastructure protection methodologies.</w:t>
      </w:r>
    </w:p>
    <w:p w14:paraId="6BF6357C"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F6ECC5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Enhanced Assessment Capabilities</w:t>
      </w:r>
      <w:r>
        <w:rPr>
          <w:rFonts w:ascii="Calibri" w:eastAsia="Calibri" w:hAnsi="Calibri" w:cs="Calibri"/>
          <w:sz w:val="22"/>
          <w:szCs w:val="22"/>
        </w:rPr>
        <w:t>:</w:t>
      </w:r>
    </w:p>
    <w:p w14:paraId="38A2B812" w14:textId="77777777" w:rsidR="00C50A6E" w:rsidRDefault="00EA1620">
      <w:pPr>
        <w:widowControl/>
        <w:numPr>
          <w:ilvl w:val="0"/>
          <w:numId w:val="3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Renewable energy infrastructure OT threat modeling with SOLARKILL-specific supply chain compromise analysis</w:t>
      </w:r>
    </w:p>
    <w:p w14:paraId="557C4B6D" w14:textId="77777777" w:rsidR="00C50A6E" w:rsidRDefault="00EA1620">
      <w:pPr>
        <w:widowControl/>
        <w:numPr>
          <w:ilvl w:val="0"/>
          <w:numId w:val="3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Solar generation system resilience assessment against hardware backdoor infiltration and grid destabilization</w:t>
      </w:r>
    </w:p>
    <w:p w14:paraId="1C6679FA" w14:textId="77777777" w:rsidR="00C50A6E" w:rsidRDefault="00EA1620">
      <w:pPr>
        <w:widowControl/>
        <w:numPr>
          <w:ilvl w:val="0"/>
          <w:numId w:val="3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integration and energy storage security evaluation with advanced renewable energy infrastructure protection</w:t>
      </w:r>
    </w:p>
    <w:p w14:paraId="22623C72" w14:textId="77777777" w:rsidR="00C50A6E" w:rsidRDefault="00EA1620">
      <w:pPr>
        <w:widowControl/>
        <w:numPr>
          <w:ilvl w:val="0"/>
          <w:numId w:val="3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supply chain security analysis against strategic hardware compromise and sustainable energy infrastructure targeting</w:t>
      </w:r>
    </w:p>
    <w:p w14:paraId="2DB5A5F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CAD230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SOLARKILL-Specific Response</w:t>
      </w:r>
      <w:r>
        <w:rPr>
          <w:rFonts w:ascii="Calibri" w:eastAsia="Calibri" w:hAnsi="Calibri" w:cs="Calibri"/>
          <w:sz w:val="22"/>
          <w:szCs w:val="22"/>
        </w:rPr>
        <w:t>: Assess renewable energy infrastructure vulnerability to supply chain hardware compromise, implement comprehensive solar system security validation, and establish advanced response frameworks for clean energy infrastructure protection and sustainable energy security.</w:t>
      </w:r>
    </w:p>
    <w:p w14:paraId="092516F7" w14:textId="77777777" w:rsidR="00C50A6E" w:rsidRDefault="00EA1620">
      <w:pPr>
        <w:pStyle w:val="Heading2"/>
      </w:pPr>
      <w:bookmarkStart w:id="21" w:name="_qal0p068f2jl" w:colFirst="0" w:colLast="0"/>
      <w:bookmarkEnd w:id="21"/>
      <w:r>
        <w:t>Dragos OT Intelligence</w:t>
      </w:r>
    </w:p>
    <w:p w14:paraId="6EEEB24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Dragos </w:t>
      </w:r>
      <w:proofErr w:type="gramStart"/>
      <w:r>
        <w:rPr>
          <w:rFonts w:ascii="Calibri" w:eastAsia="Calibri" w:hAnsi="Calibri" w:cs="Calibri"/>
          <w:sz w:val="22"/>
          <w:szCs w:val="22"/>
        </w:rPr>
        <w:t>provides</w:t>
      </w:r>
      <w:proofErr w:type="gramEnd"/>
      <w:r>
        <w:rPr>
          <w:rFonts w:ascii="Calibri" w:eastAsia="Calibri" w:hAnsi="Calibri" w:cs="Calibri"/>
          <w:sz w:val="22"/>
          <w:szCs w:val="22"/>
        </w:rPr>
        <w:t xml:space="preserve"> specialized renewable energy cybersecurity intelligence and operational technology threat detection capabilities focused on protecting solar generation and clean energy infrastructure from advanced supply chain compromise and hardware backdoor operations.</w:t>
      </w:r>
    </w:p>
    <w:p w14:paraId="563A68F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9D9D2D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Enhanced Intelligence Capabilities</w:t>
      </w:r>
      <w:r>
        <w:rPr>
          <w:rFonts w:ascii="Calibri" w:eastAsia="Calibri" w:hAnsi="Calibri" w:cs="Calibri"/>
          <w:sz w:val="22"/>
          <w:szCs w:val="22"/>
        </w:rPr>
        <w:t>:</w:t>
      </w:r>
    </w:p>
    <w:p w14:paraId="5479D599"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1042C77" w14:textId="77777777" w:rsidR="00C50A6E" w:rsidRDefault="00EA1620">
      <w:pPr>
        <w:widowControl/>
        <w:numPr>
          <w:ilvl w:val="0"/>
          <w:numId w:val="36"/>
        </w:numPr>
        <w:spacing w:after="0" w:line="276" w:lineRule="auto"/>
        <w:jc w:val="left"/>
      </w:pPr>
      <w:r>
        <w:rPr>
          <w:rFonts w:ascii="Calibri" w:eastAsia="Calibri" w:hAnsi="Calibri" w:cs="Calibri"/>
          <w:sz w:val="22"/>
          <w:szCs w:val="22"/>
        </w:rPr>
        <w:t>SOLARKILL campaign monitoring with renewable energy-specific behavioral signature deployment and solar infrastructure communication analysis</w:t>
      </w:r>
    </w:p>
    <w:p w14:paraId="782AC1EB" w14:textId="77777777" w:rsidR="00C50A6E" w:rsidRDefault="00EA1620">
      <w:pPr>
        <w:widowControl/>
        <w:numPr>
          <w:ilvl w:val="0"/>
          <w:numId w:val="36"/>
        </w:numPr>
        <w:spacing w:after="0" w:line="276" w:lineRule="auto"/>
        <w:jc w:val="left"/>
      </w:pPr>
      <w:r>
        <w:rPr>
          <w:rFonts w:ascii="Calibri" w:eastAsia="Calibri" w:hAnsi="Calibri" w:cs="Calibri"/>
          <w:sz w:val="22"/>
          <w:szCs w:val="22"/>
        </w:rPr>
        <w:t>Clean energy infrastructure threat hunting with advanced operational technology traffic analysis and grid integration monitoring</w:t>
      </w:r>
    </w:p>
    <w:p w14:paraId="1B5E5BC5" w14:textId="77777777" w:rsidR="00C50A6E" w:rsidRDefault="00EA1620">
      <w:pPr>
        <w:widowControl/>
        <w:numPr>
          <w:ilvl w:val="0"/>
          <w:numId w:val="36"/>
        </w:numPr>
        <w:spacing w:after="0" w:line="276" w:lineRule="auto"/>
        <w:jc w:val="left"/>
      </w:pPr>
      <w:r>
        <w:rPr>
          <w:rFonts w:ascii="Calibri" w:eastAsia="Calibri" w:hAnsi="Calibri" w:cs="Calibri"/>
          <w:sz w:val="22"/>
          <w:szCs w:val="22"/>
        </w:rPr>
        <w:t>Solar generation operational technology network security with supply chain compromise detection and coordinated threat correlation</w:t>
      </w:r>
    </w:p>
    <w:p w14:paraId="0DF350BD" w14:textId="77777777" w:rsidR="00C50A6E" w:rsidRDefault="00EA1620">
      <w:pPr>
        <w:widowControl/>
        <w:numPr>
          <w:ilvl w:val="0"/>
          <w:numId w:val="36"/>
        </w:numPr>
        <w:spacing w:after="0" w:line="276" w:lineRule="auto"/>
        <w:jc w:val="left"/>
      </w:pPr>
      <w:r>
        <w:rPr>
          <w:rFonts w:ascii="Calibri" w:eastAsia="Calibri" w:hAnsi="Calibri" w:cs="Calibri"/>
          <w:sz w:val="22"/>
          <w:szCs w:val="22"/>
        </w:rPr>
        <w:t>Renewable energy infrastructure threat intelligence integration with clean energy sector-specific attack pattern analysis and hardware validation</w:t>
      </w:r>
    </w:p>
    <w:p w14:paraId="4A6D10A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52537D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Detection Framework</w:t>
      </w:r>
      <w:r>
        <w:rPr>
          <w:rFonts w:ascii="Calibri" w:eastAsia="Calibri" w:hAnsi="Calibri" w:cs="Calibri"/>
          <w:sz w:val="22"/>
          <w:szCs w:val="22"/>
        </w:rPr>
        <w:t>: Deploy SOLARKILL-specific indicators across renewable energy operational technology networks, implement advanced behavioral analytics for supply chain compromise detection, and establish coordinated response capabilities for clean energy infrastructure protection.</w:t>
      </w:r>
    </w:p>
    <w:p w14:paraId="0FDB9357" w14:textId="77777777" w:rsidR="00C50A6E" w:rsidRDefault="00EA1620">
      <w:pPr>
        <w:pStyle w:val="Heading2"/>
      </w:pPr>
      <w:bookmarkStart w:id="22" w:name="_qdj1qgv7m3ne" w:colFirst="0" w:colLast="0"/>
      <w:bookmarkEnd w:id="22"/>
      <w:r>
        <w:t>Adelard Safety Integration</w:t>
      </w:r>
    </w:p>
    <w:p w14:paraId="75B0237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Adelard specializes in safety-security convergence, ensuring cybersecurity protections maintain renewable energy system reliability and electrical safety while protecting against supply chain compromise that could affect critical clean energy infrastructure operations and community sustainability.</w:t>
      </w:r>
    </w:p>
    <w:p w14:paraId="014E0C57"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A3C1363" w14:textId="77777777" w:rsidR="00C50A6E" w:rsidRDefault="00EA1620">
      <w:pPr>
        <w:pStyle w:val="Heading3"/>
      </w:pPr>
      <w:r>
        <w:lastRenderedPageBreak/>
        <w:t>Enhanced Safety-Security Analysis:</w:t>
      </w:r>
    </w:p>
    <w:p w14:paraId="5DC09621" w14:textId="77777777" w:rsidR="00C50A6E" w:rsidRDefault="00EA1620">
      <w:pPr>
        <w:widowControl/>
        <w:numPr>
          <w:ilvl w:val="0"/>
          <w:numId w:val="37"/>
        </w:numPr>
        <w:spacing w:after="0" w:line="276" w:lineRule="auto"/>
        <w:jc w:val="left"/>
      </w:pPr>
      <w:r>
        <w:rPr>
          <w:rFonts w:ascii="Calibri" w:eastAsia="Calibri" w:hAnsi="Calibri" w:cs="Calibri"/>
          <w:sz w:val="22"/>
          <w:szCs w:val="22"/>
        </w:rPr>
        <w:t>Cybersecurity impact assessment on safety-critical renewable energy systems during supply chain hardware compromise</w:t>
      </w:r>
    </w:p>
    <w:p w14:paraId="404C5B2C" w14:textId="77777777" w:rsidR="00C50A6E" w:rsidRDefault="00EA1620">
      <w:pPr>
        <w:widowControl/>
        <w:numPr>
          <w:ilvl w:val="0"/>
          <w:numId w:val="37"/>
        </w:numPr>
        <w:spacing w:after="0" w:line="276" w:lineRule="auto"/>
        <w:jc w:val="left"/>
      </w:pPr>
      <w:r>
        <w:rPr>
          <w:rFonts w:ascii="Calibri" w:eastAsia="Calibri" w:hAnsi="Calibri" w:cs="Calibri"/>
          <w:sz w:val="22"/>
          <w:szCs w:val="22"/>
        </w:rPr>
        <w:t>Clean energy infrastructure safety validation during coordinated solar generation disruption and grid destabilization</w:t>
      </w:r>
    </w:p>
    <w:p w14:paraId="4C528DC9" w14:textId="77777777" w:rsidR="00C50A6E" w:rsidRDefault="00EA1620">
      <w:pPr>
        <w:widowControl/>
        <w:numPr>
          <w:ilvl w:val="0"/>
          <w:numId w:val="37"/>
        </w:numPr>
        <w:spacing w:after="0" w:line="276" w:lineRule="auto"/>
        <w:jc w:val="left"/>
      </w:pPr>
      <w:r>
        <w:rPr>
          <w:rFonts w:ascii="Calibri" w:eastAsia="Calibri" w:hAnsi="Calibri" w:cs="Calibri"/>
          <w:sz w:val="22"/>
          <w:szCs w:val="22"/>
        </w:rPr>
        <w:t>Renewable energy electrical safety evaluation ensuring protection during advanced hardware backdoor exploitation</w:t>
      </w:r>
    </w:p>
    <w:p w14:paraId="161639F4" w14:textId="77777777" w:rsidR="00C50A6E" w:rsidRDefault="00EA1620">
      <w:pPr>
        <w:widowControl/>
        <w:numPr>
          <w:ilvl w:val="0"/>
          <w:numId w:val="37"/>
        </w:numPr>
        <w:spacing w:after="0" w:line="276" w:lineRule="auto"/>
        <w:jc w:val="left"/>
      </w:pPr>
      <w:r>
        <w:rPr>
          <w:rFonts w:ascii="Calibri" w:eastAsia="Calibri" w:hAnsi="Calibri" w:cs="Calibri"/>
          <w:sz w:val="22"/>
          <w:szCs w:val="22"/>
        </w:rPr>
        <w:t>Grid emergency response coordination maintaining clean energy system safety during supply chain compromise incidents</w:t>
      </w:r>
    </w:p>
    <w:p w14:paraId="6DBA08A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4E9CAC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Integration Approach</w:t>
      </w:r>
      <w:r>
        <w:rPr>
          <w:rFonts w:ascii="Calibri" w:eastAsia="Calibri" w:hAnsi="Calibri" w:cs="Calibri"/>
          <w:sz w:val="22"/>
          <w:szCs w:val="22"/>
        </w:rPr>
        <w:t>: Evaluate how supply chain cybersecurity controls affect renewable energy system safety and grid reliability, develop integrated response procedures for hardware compromise affecting clean energy generation, and establish safety-security governance for critical renewable energy infrastructure protection against advanced supply chain infiltration.</w:t>
      </w:r>
    </w:p>
    <w:p w14:paraId="6815EADE"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BE04308" w14:textId="77777777" w:rsidR="00C50A6E" w:rsidRDefault="00EA1620">
      <w:pPr>
        <w:widowControl/>
        <w:spacing w:after="0" w:line="276" w:lineRule="auto"/>
        <w:jc w:val="left"/>
        <w:rPr>
          <w:rFonts w:ascii="Calibri" w:eastAsia="Calibri" w:hAnsi="Calibri" w:cs="Calibri"/>
          <w:sz w:val="22"/>
          <w:szCs w:val="22"/>
        </w:rPr>
      </w:pPr>
      <w:r>
        <w:pict w14:anchorId="6975A3FB">
          <v:rect id="_x0000_i1029" style="width:0;height:1.5pt" o:hralign="center" o:hrstd="t" o:hr="t" fillcolor="#a0a0a0" stroked="f"/>
        </w:pict>
      </w:r>
    </w:p>
    <w:p w14:paraId="55785176" w14:textId="77777777" w:rsidR="00C50A6E" w:rsidRDefault="00EA1620">
      <w:pPr>
        <w:pStyle w:val="Heading1"/>
      </w:pPr>
      <w:bookmarkStart w:id="23" w:name="_sx8axey41206" w:colFirst="0" w:colLast="0"/>
      <w:bookmarkEnd w:id="23"/>
      <w:r>
        <w:t>NCC Group Recommendation for Detection and Response</w:t>
      </w:r>
    </w:p>
    <w:p w14:paraId="03DA079E" w14:textId="77777777" w:rsidR="00C50A6E" w:rsidRDefault="00EA1620">
      <w:pPr>
        <w:pStyle w:val="Heading2"/>
      </w:pPr>
      <w:bookmarkStart w:id="24" w:name="_u7hc311kso35" w:colFirst="0" w:colLast="0"/>
      <w:bookmarkEnd w:id="24"/>
      <w:r>
        <w:t>SOLARKILL Supply Chain Hardware Backdoor Detection Signatures</w:t>
      </w:r>
    </w:p>
    <w:p w14:paraId="5E62F38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Renewable energy sector organizations should implement comprehensive detection capabilities targeting supply chain hardware compromise with specific focus on embedded backdoor identification and advanced cellular communication monitoring for solar infrastructure protection.</w:t>
      </w:r>
    </w:p>
    <w:p w14:paraId="1524F4DC"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5D25099" w14:textId="77777777" w:rsidR="00C50A6E" w:rsidRDefault="00EA1620">
      <w:pPr>
        <w:pStyle w:val="Heading3"/>
      </w:pPr>
      <w:r>
        <w:t>Enhanced Network Detection Rules:</w:t>
      </w:r>
    </w:p>
    <w:p w14:paraId="306ACBA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alert </w:t>
      </w:r>
      <w:proofErr w:type="spellStart"/>
      <w:r>
        <w:rPr>
          <w:rFonts w:ascii="Calibri" w:eastAsia="Calibri" w:hAnsi="Calibri" w:cs="Calibri"/>
          <w:sz w:val="22"/>
          <w:szCs w:val="22"/>
        </w:rPr>
        <w:t>tcp</w:t>
      </w:r>
      <w:proofErr w:type="spellEnd"/>
      <w:r>
        <w:rPr>
          <w:rFonts w:ascii="Calibri" w:eastAsia="Calibri" w:hAnsi="Calibri" w:cs="Calibri"/>
          <w:sz w:val="22"/>
          <w:szCs w:val="22"/>
        </w:rPr>
        <w:t xml:space="preserve"> any </w:t>
      </w:r>
      <w:proofErr w:type="spellStart"/>
      <w:r>
        <w:rPr>
          <w:rFonts w:ascii="Calibri" w:eastAsia="Calibri" w:hAnsi="Calibri" w:cs="Calibri"/>
          <w:sz w:val="22"/>
          <w:szCs w:val="22"/>
        </w:rPr>
        <w:t>any</w:t>
      </w:r>
      <w:proofErr w:type="spellEnd"/>
      <w:r>
        <w:rPr>
          <w:rFonts w:ascii="Calibri" w:eastAsia="Calibri" w:hAnsi="Calibri" w:cs="Calibri"/>
          <w:sz w:val="22"/>
          <w:szCs w:val="22"/>
        </w:rPr>
        <w:t xml:space="preserve"> -&gt; any 443 (</w:t>
      </w:r>
      <w:proofErr w:type="spellStart"/>
      <w:r>
        <w:rPr>
          <w:rFonts w:ascii="Calibri" w:eastAsia="Calibri" w:hAnsi="Calibri" w:cs="Calibri"/>
          <w:sz w:val="22"/>
          <w:szCs w:val="22"/>
        </w:rPr>
        <w:t>msg:"SOLARKILL</w:t>
      </w:r>
      <w:proofErr w:type="spellEnd"/>
      <w:r>
        <w:rPr>
          <w:rFonts w:ascii="Calibri" w:eastAsia="Calibri" w:hAnsi="Calibri" w:cs="Calibri"/>
          <w:sz w:val="22"/>
          <w:szCs w:val="22"/>
        </w:rPr>
        <w:t xml:space="preserve"> Solar Inverter Cellular Backdoor Communication"; </w:t>
      </w:r>
    </w:p>
    <w:p w14:paraId="0C13D037"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content:"solar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nocase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content:"inverter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nocase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content:"command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nocase</w:t>
      </w:r>
      <w:proofErr w:type="spellEnd"/>
      <w:r>
        <w:rPr>
          <w:rFonts w:ascii="Calibri" w:eastAsia="Calibri" w:hAnsi="Calibri" w:cs="Calibri"/>
          <w:sz w:val="22"/>
          <w:szCs w:val="22"/>
        </w:rPr>
        <w:t>;</w:t>
      </w:r>
    </w:p>
    <w:p w14:paraId="6F277BD6"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threshold:type</w:t>
      </w:r>
      <w:proofErr w:type="spellEnd"/>
      <w:r>
        <w:rPr>
          <w:rFonts w:ascii="Calibri" w:eastAsia="Calibri" w:hAnsi="Calibri" w:cs="Calibri"/>
          <w:sz w:val="22"/>
          <w:szCs w:val="22"/>
        </w:rPr>
        <w:t xml:space="preserve"> both, track </w:t>
      </w:r>
      <w:proofErr w:type="spellStart"/>
      <w:r>
        <w:rPr>
          <w:rFonts w:ascii="Calibri" w:eastAsia="Calibri" w:hAnsi="Calibri" w:cs="Calibri"/>
          <w:sz w:val="22"/>
          <w:szCs w:val="22"/>
        </w:rPr>
        <w:t>by_src</w:t>
      </w:r>
      <w:proofErr w:type="spellEnd"/>
      <w:r>
        <w:rPr>
          <w:rFonts w:ascii="Calibri" w:eastAsia="Calibri" w:hAnsi="Calibri" w:cs="Calibri"/>
          <w:sz w:val="22"/>
          <w:szCs w:val="22"/>
        </w:rPr>
        <w:t>, count 3, seconds 300;</w:t>
      </w:r>
    </w:p>
    <w:p w14:paraId="58C6A0E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reference:url,dragos.com/solarkill-supply-chain-compromise; sid:2025025;)</w:t>
      </w:r>
    </w:p>
    <w:p w14:paraId="57168D0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alert </w:t>
      </w:r>
      <w:proofErr w:type="spellStart"/>
      <w:r>
        <w:rPr>
          <w:rFonts w:ascii="Calibri" w:eastAsia="Calibri" w:hAnsi="Calibri" w:cs="Calibri"/>
          <w:sz w:val="22"/>
          <w:szCs w:val="22"/>
        </w:rPr>
        <w:t>ip</w:t>
      </w:r>
      <w:proofErr w:type="spellEnd"/>
      <w:r>
        <w:rPr>
          <w:rFonts w:ascii="Calibri" w:eastAsia="Calibri" w:hAnsi="Calibri" w:cs="Calibri"/>
          <w:sz w:val="22"/>
          <w:szCs w:val="22"/>
        </w:rPr>
        <w:t xml:space="preserve"> any </w:t>
      </w:r>
      <w:proofErr w:type="spellStart"/>
      <w:r>
        <w:rPr>
          <w:rFonts w:ascii="Calibri" w:eastAsia="Calibri" w:hAnsi="Calibri" w:cs="Calibri"/>
          <w:sz w:val="22"/>
          <w:szCs w:val="22"/>
        </w:rPr>
        <w:t>any</w:t>
      </w:r>
      <w:proofErr w:type="spellEnd"/>
      <w:r>
        <w:rPr>
          <w:rFonts w:ascii="Calibri" w:eastAsia="Calibri" w:hAnsi="Calibri" w:cs="Calibri"/>
          <w:sz w:val="22"/>
          <w:szCs w:val="22"/>
        </w:rPr>
        <w:t xml:space="preserve"> -&gt; any </w:t>
      </w:r>
      <w:proofErr w:type="spellStart"/>
      <w:r>
        <w:rPr>
          <w:rFonts w:ascii="Calibri" w:eastAsia="Calibri" w:hAnsi="Calibri" w:cs="Calibri"/>
          <w:sz w:val="22"/>
          <w:szCs w:val="22"/>
        </w:rPr>
        <w:t>any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msg:"SOLARKILL</w:t>
      </w:r>
      <w:proofErr w:type="spellEnd"/>
      <w:r>
        <w:rPr>
          <w:rFonts w:ascii="Calibri" w:eastAsia="Calibri" w:hAnsi="Calibri" w:cs="Calibri"/>
          <w:sz w:val="22"/>
          <w:szCs w:val="22"/>
        </w:rPr>
        <w:t xml:space="preserve"> Undocumented Cellular Protocol Traffic"; </w:t>
      </w:r>
    </w:p>
    <w:p w14:paraId="172C8B8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content:|AA BB CC DD|; </w:t>
      </w:r>
      <w:proofErr w:type="gramStart"/>
      <w:r>
        <w:rPr>
          <w:rFonts w:ascii="Calibri" w:eastAsia="Calibri" w:hAnsi="Calibri" w:cs="Calibri"/>
          <w:sz w:val="22"/>
          <w:szCs w:val="22"/>
        </w:rPr>
        <w:t>offset:</w:t>
      </w:r>
      <w:proofErr w:type="gramEnd"/>
      <w:r>
        <w:rPr>
          <w:rFonts w:ascii="Calibri" w:eastAsia="Calibri" w:hAnsi="Calibri" w:cs="Calibri"/>
          <w:sz w:val="22"/>
          <w:szCs w:val="22"/>
        </w:rPr>
        <w:t xml:space="preserve">0; depth:4; </w:t>
      </w:r>
      <w:proofErr w:type="spellStart"/>
      <w:r>
        <w:rPr>
          <w:rFonts w:ascii="Calibri" w:eastAsia="Calibri" w:hAnsi="Calibri" w:cs="Calibri"/>
          <w:sz w:val="22"/>
          <w:szCs w:val="22"/>
        </w:rPr>
        <w:t>content:"SOLAR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nocase</w:t>
      </w:r>
      <w:proofErr w:type="spellEnd"/>
      <w:r>
        <w:rPr>
          <w:rFonts w:ascii="Calibri" w:eastAsia="Calibri" w:hAnsi="Calibri" w:cs="Calibri"/>
          <w:sz w:val="22"/>
          <w:szCs w:val="22"/>
        </w:rPr>
        <w:t>;</w:t>
      </w:r>
    </w:p>
    <w:p w14:paraId="22F2636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reference:technique,T1195.002; sid:2025026;)</w:t>
      </w:r>
    </w:p>
    <w:p w14:paraId="47DD708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alert </w:t>
      </w:r>
      <w:proofErr w:type="spellStart"/>
      <w:r>
        <w:rPr>
          <w:rFonts w:ascii="Calibri" w:eastAsia="Calibri" w:hAnsi="Calibri" w:cs="Calibri"/>
          <w:sz w:val="22"/>
          <w:szCs w:val="22"/>
        </w:rPr>
        <w:t>tcp</w:t>
      </w:r>
      <w:proofErr w:type="spellEnd"/>
      <w:r>
        <w:rPr>
          <w:rFonts w:ascii="Calibri" w:eastAsia="Calibri" w:hAnsi="Calibri" w:cs="Calibri"/>
          <w:sz w:val="22"/>
          <w:szCs w:val="22"/>
        </w:rPr>
        <w:t xml:space="preserve"> any </w:t>
      </w:r>
      <w:proofErr w:type="spellStart"/>
      <w:r>
        <w:rPr>
          <w:rFonts w:ascii="Calibri" w:eastAsia="Calibri" w:hAnsi="Calibri" w:cs="Calibri"/>
          <w:sz w:val="22"/>
          <w:szCs w:val="22"/>
        </w:rPr>
        <w:t>any</w:t>
      </w:r>
      <w:proofErr w:type="spellEnd"/>
      <w:r>
        <w:rPr>
          <w:rFonts w:ascii="Calibri" w:eastAsia="Calibri" w:hAnsi="Calibri" w:cs="Calibri"/>
          <w:sz w:val="22"/>
          <w:szCs w:val="22"/>
        </w:rPr>
        <w:t xml:space="preserve"> -&gt; any 80 (</w:t>
      </w:r>
      <w:proofErr w:type="spellStart"/>
      <w:r>
        <w:rPr>
          <w:rFonts w:ascii="Calibri" w:eastAsia="Calibri" w:hAnsi="Calibri" w:cs="Calibri"/>
          <w:sz w:val="22"/>
          <w:szCs w:val="22"/>
        </w:rPr>
        <w:t>msg:"SOLARKILL</w:t>
      </w:r>
      <w:proofErr w:type="spellEnd"/>
      <w:r>
        <w:rPr>
          <w:rFonts w:ascii="Calibri" w:eastAsia="Calibri" w:hAnsi="Calibri" w:cs="Calibri"/>
          <w:sz w:val="22"/>
          <w:szCs w:val="22"/>
        </w:rPr>
        <w:t xml:space="preserve"> Solar Grid Integration Backdoor Activity"; </w:t>
      </w:r>
    </w:p>
    <w:p w14:paraId="15334876"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content:"grid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nocase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content:"integration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nocase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content:"solar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nocase</w:t>
      </w:r>
      <w:proofErr w:type="spellEnd"/>
      <w:r>
        <w:rPr>
          <w:rFonts w:ascii="Calibri" w:eastAsia="Calibri" w:hAnsi="Calibri" w:cs="Calibri"/>
          <w:sz w:val="22"/>
          <w:szCs w:val="22"/>
        </w:rPr>
        <w:t>;</w:t>
      </w:r>
    </w:p>
    <w:p w14:paraId="6B6F80A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reference:technique,T0801; sid:2025027;)</w:t>
      </w:r>
    </w:p>
    <w:p w14:paraId="2FA85453"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7B7C825" w14:textId="77777777" w:rsidR="00C50A6E" w:rsidRDefault="00EA1620">
      <w:pPr>
        <w:pStyle w:val="Heading3"/>
      </w:pPr>
      <w:r>
        <w:t>Enhanced Renewable Energy Infrastructure Monitoring with Confidence Assessment:</w:t>
      </w:r>
    </w:p>
    <w:p w14:paraId="10862509"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Solar Infrastructure Supply Chain Compromise Monitoring:</w:t>
      </w:r>
    </w:p>
    <w:p w14:paraId="05478BD6" w14:textId="77777777" w:rsidR="00C50A6E" w:rsidRDefault="00EA1620">
      <w:pPr>
        <w:widowControl/>
        <w:numPr>
          <w:ilvl w:val="0"/>
          <w:numId w:val="2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Hardware Backdoor Detection: Advanced monitoring for undocumented communication in solar equipment (Confidence: High)</w:t>
      </w:r>
    </w:p>
    <w:p w14:paraId="24CC41BF" w14:textId="77777777" w:rsidR="00C50A6E" w:rsidRDefault="00EA1620">
      <w:pPr>
        <w:widowControl/>
        <w:numPr>
          <w:ilvl w:val="0"/>
          <w:numId w:val="2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Cellular Communication Analysis: Hidden radio module activity detection and protocol analysis (Confidence: High)</w:t>
      </w:r>
    </w:p>
    <w:p w14:paraId="4B030E48" w14:textId="77777777" w:rsidR="00C50A6E" w:rsidRDefault="00EA1620">
      <w:pPr>
        <w:widowControl/>
        <w:numPr>
          <w:ilvl w:val="0"/>
          <w:numId w:val="2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Integration Monitoring: Solar farm grid coordination anomaly detection and manipulation identification (Confidence: Medium)</w:t>
      </w:r>
    </w:p>
    <w:p w14:paraId="4F47CE73" w14:textId="77777777" w:rsidR="00C50A6E" w:rsidRDefault="00EA1620">
      <w:pPr>
        <w:widowControl/>
        <w:numPr>
          <w:ilvl w:val="0"/>
          <w:numId w:val="2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Supply Chain Validation: Systematic hardware validation and firmware integrity monitoring (Confidence: Medium)</w:t>
      </w:r>
    </w:p>
    <w:p w14:paraId="10C7FA01" w14:textId="77777777" w:rsidR="00C50A6E" w:rsidRDefault="00EA1620">
      <w:pPr>
        <w:widowControl/>
        <w:numPr>
          <w:ilvl w:val="0"/>
          <w:numId w:val="2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Renewable Energy Security: Coordinated clean energy infrastructure protection and threat correlation (Confidence: High)</w:t>
      </w:r>
    </w:p>
    <w:p w14:paraId="62CEC53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1719CF0" w14:textId="77777777" w:rsidR="00C50A6E" w:rsidRDefault="00EA1620">
      <w:pPr>
        <w:pStyle w:val="Heading3"/>
      </w:pPr>
      <w:r>
        <w:t>Enhanced Solar Infrastructure Protection Framework:</w:t>
      </w:r>
    </w:p>
    <w:p w14:paraId="6E9E6C9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Supply Chain Hardware Security Controls:</w:t>
      </w:r>
    </w:p>
    <w:p w14:paraId="4EB9C389" w14:textId="77777777" w:rsidR="00C50A6E" w:rsidRDefault="00EA1620">
      <w:pPr>
        <w:widowControl/>
        <w:numPr>
          <w:ilvl w:val="0"/>
          <w:numId w:val="38"/>
        </w:numPr>
        <w:pBdr>
          <w:top w:val="nil"/>
          <w:left w:val="nil"/>
          <w:bottom w:val="nil"/>
          <w:right w:val="nil"/>
          <w:between w:val="nil"/>
        </w:pBdr>
        <w:spacing w:after="0" w:line="276" w:lineRule="auto"/>
        <w:ind w:left="360"/>
        <w:jc w:val="left"/>
        <w:rPr>
          <w:color w:val="000000"/>
          <w:sz w:val="22"/>
          <w:szCs w:val="22"/>
        </w:rPr>
      </w:pPr>
      <w:r>
        <w:rPr>
          <w:rFonts w:ascii="Calibri" w:eastAsia="Calibri" w:hAnsi="Calibri" w:cs="Calibri"/>
          <w:color w:val="000000"/>
          <w:sz w:val="22"/>
          <w:szCs w:val="22"/>
        </w:rPr>
        <w:t>Advanced Hardware Validation: Comprehensive solar equipment inspection and embedded device detection</w:t>
      </w:r>
    </w:p>
    <w:p w14:paraId="478F4C64" w14:textId="77777777" w:rsidR="00C50A6E" w:rsidRDefault="00EA1620">
      <w:pPr>
        <w:widowControl/>
        <w:numPr>
          <w:ilvl w:val="0"/>
          <w:numId w:val="38"/>
        </w:numPr>
        <w:pBdr>
          <w:top w:val="nil"/>
          <w:left w:val="nil"/>
          <w:bottom w:val="nil"/>
          <w:right w:val="nil"/>
          <w:between w:val="nil"/>
        </w:pBdr>
        <w:spacing w:after="0" w:line="276" w:lineRule="auto"/>
        <w:ind w:left="360"/>
        <w:jc w:val="left"/>
        <w:rPr>
          <w:color w:val="000000"/>
          <w:sz w:val="22"/>
          <w:szCs w:val="22"/>
        </w:rPr>
      </w:pPr>
      <w:r>
        <w:rPr>
          <w:rFonts w:ascii="Calibri" w:eastAsia="Calibri" w:hAnsi="Calibri" w:cs="Calibri"/>
          <w:color w:val="000000"/>
          <w:sz w:val="22"/>
          <w:szCs w:val="22"/>
        </w:rPr>
        <w:t>Cellular Communication Monitoring: Complete radio frequency monitoring and undocumented protocol identification</w:t>
      </w:r>
    </w:p>
    <w:p w14:paraId="5F726833" w14:textId="77777777" w:rsidR="00C50A6E" w:rsidRDefault="00EA1620">
      <w:pPr>
        <w:widowControl/>
        <w:numPr>
          <w:ilvl w:val="0"/>
          <w:numId w:val="38"/>
        </w:numPr>
        <w:pBdr>
          <w:top w:val="nil"/>
          <w:left w:val="nil"/>
          <w:bottom w:val="nil"/>
          <w:right w:val="nil"/>
          <w:between w:val="nil"/>
        </w:pBdr>
        <w:spacing w:after="0" w:line="276" w:lineRule="auto"/>
        <w:ind w:left="360"/>
        <w:jc w:val="left"/>
        <w:rPr>
          <w:color w:val="000000"/>
          <w:sz w:val="22"/>
          <w:szCs w:val="22"/>
        </w:rPr>
      </w:pPr>
      <w:r>
        <w:rPr>
          <w:rFonts w:ascii="Calibri" w:eastAsia="Calibri" w:hAnsi="Calibri" w:cs="Calibri"/>
          <w:color w:val="000000"/>
          <w:sz w:val="22"/>
          <w:szCs w:val="22"/>
        </w:rPr>
        <w:t>Grid Integration Protection: Enhanced security controls for solar farm grid coordination and energy market interfaces</w:t>
      </w:r>
    </w:p>
    <w:p w14:paraId="43145E7E" w14:textId="77777777" w:rsidR="00C50A6E" w:rsidRDefault="00EA1620">
      <w:pPr>
        <w:widowControl/>
        <w:numPr>
          <w:ilvl w:val="0"/>
          <w:numId w:val="38"/>
        </w:numPr>
        <w:pBdr>
          <w:top w:val="nil"/>
          <w:left w:val="nil"/>
          <w:bottom w:val="nil"/>
          <w:right w:val="nil"/>
          <w:between w:val="nil"/>
        </w:pBdr>
        <w:spacing w:after="0" w:line="276" w:lineRule="auto"/>
        <w:ind w:left="360"/>
        <w:jc w:val="left"/>
        <w:rPr>
          <w:color w:val="000000"/>
          <w:sz w:val="22"/>
          <w:szCs w:val="22"/>
        </w:rPr>
      </w:pPr>
      <w:r>
        <w:rPr>
          <w:rFonts w:ascii="Calibri" w:eastAsia="Calibri" w:hAnsi="Calibri" w:cs="Calibri"/>
          <w:color w:val="000000"/>
          <w:sz w:val="22"/>
          <w:szCs w:val="22"/>
        </w:rPr>
        <w:t>Emergency Response Coordination: Coordinated incident response for supply chain compromise affecting renewable energy infrastructure</w:t>
      </w:r>
    </w:p>
    <w:p w14:paraId="7F79EC2C" w14:textId="77777777" w:rsidR="00C50A6E" w:rsidRDefault="00C50A6E">
      <w:pPr>
        <w:widowControl/>
        <w:spacing w:after="0"/>
        <w:jc w:val="left"/>
        <w:rPr>
          <w:rFonts w:ascii="Calibri" w:eastAsia="Calibri" w:hAnsi="Calibri" w:cs="Calibri"/>
          <w:sz w:val="22"/>
          <w:szCs w:val="22"/>
        </w:rPr>
      </w:pPr>
    </w:p>
    <w:p w14:paraId="0366637A" w14:textId="77777777" w:rsidR="00C50A6E" w:rsidRDefault="00EA1620">
      <w:pPr>
        <w:pStyle w:val="Heading1"/>
      </w:pPr>
      <w:bookmarkStart w:id="25" w:name="_nnnz3f4d7w2l" w:colFirst="0" w:colLast="0"/>
      <w:bookmarkEnd w:id="25"/>
      <w:r>
        <w:t>Strategic Response Recommendations with Timeline</w:t>
      </w:r>
    </w:p>
    <w:p w14:paraId="0A02ECCE"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Immediate Actions (0-30 Days):</w:t>
      </w:r>
    </w:p>
    <w:p w14:paraId="2D435821"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B98B3CC" w14:textId="77777777" w:rsidR="00C50A6E" w:rsidRDefault="00EA1620">
      <w:pPr>
        <w:widowControl/>
        <w:numPr>
          <w:ilvl w:val="0"/>
          <w:numId w:val="39"/>
        </w:numPr>
        <w:spacing w:after="0" w:line="276" w:lineRule="auto"/>
        <w:jc w:val="left"/>
      </w:pPr>
      <w:r>
        <w:rPr>
          <w:rFonts w:ascii="Calibri" w:eastAsia="Calibri" w:hAnsi="Calibri" w:cs="Calibri"/>
          <w:b/>
          <w:sz w:val="22"/>
          <w:szCs w:val="22"/>
        </w:rPr>
        <w:t>Solar Infrastructure Hardware Assessment</w:t>
      </w:r>
      <w:r>
        <w:rPr>
          <w:rFonts w:ascii="Calibri" w:eastAsia="Calibri" w:hAnsi="Calibri" w:cs="Calibri"/>
          <w:sz w:val="22"/>
          <w:szCs w:val="22"/>
        </w:rPr>
        <w:t>: Emergency evaluation of solar equipment for undocumented communication devices and embedded backdoors</w:t>
      </w:r>
    </w:p>
    <w:p w14:paraId="7C36495C" w14:textId="77777777" w:rsidR="00C50A6E" w:rsidRDefault="00EA1620">
      <w:pPr>
        <w:widowControl/>
        <w:numPr>
          <w:ilvl w:val="0"/>
          <w:numId w:val="39"/>
        </w:numPr>
        <w:spacing w:after="0" w:line="276" w:lineRule="auto"/>
        <w:jc w:val="left"/>
      </w:pPr>
      <w:r>
        <w:rPr>
          <w:rFonts w:ascii="Calibri" w:eastAsia="Calibri" w:hAnsi="Calibri" w:cs="Calibri"/>
          <w:b/>
          <w:sz w:val="22"/>
          <w:szCs w:val="22"/>
        </w:rPr>
        <w:t>SOLARKILL IoC Deployment</w:t>
      </w:r>
      <w:r>
        <w:rPr>
          <w:rFonts w:ascii="Calibri" w:eastAsia="Calibri" w:hAnsi="Calibri" w:cs="Calibri"/>
          <w:sz w:val="22"/>
          <w:szCs w:val="22"/>
        </w:rPr>
        <w:t>: Implement supply chain compromise detection signatures across renewable energy infrastructure networks</w:t>
      </w:r>
    </w:p>
    <w:p w14:paraId="49A94DBA" w14:textId="77777777" w:rsidR="00C50A6E" w:rsidRDefault="00EA1620">
      <w:pPr>
        <w:widowControl/>
        <w:numPr>
          <w:ilvl w:val="0"/>
          <w:numId w:val="39"/>
        </w:numPr>
        <w:spacing w:after="0" w:line="276" w:lineRule="auto"/>
        <w:jc w:val="left"/>
      </w:pPr>
      <w:r>
        <w:rPr>
          <w:rFonts w:ascii="Calibri" w:eastAsia="Calibri" w:hAnsi="Calibri" w:cs="Calibri"/>
          <w:b/>
          <w:sz w:val="22"/>
          <w:szCs w:val="22"/>
        </w:rPr>
        <w:t>Advanced Solar Security Enhancement</w:t>
      </w:r>
      <w:r>
        <w:rPr>
          <w:rFonts w:ascii="Calibri" w:eastAsia="Calibri" w:hAnsi="Calibri" w:cs="Calibri"/>
          <w:sz w:val="22"/>
          <w:szCs w:val="22"/>
        </w:rPr>
        <w:t>: Deploy comprehensive monitoring for solar generation systems with hardware validation and cellular communication detection</w:t>
      </w:r>
    </w:p>
    <w:p w14:paraId="7F17A36C" w14:textId="77777777" w:rsidR="00C50A6E" w:rsidRDefault="00EA1620">
      <w:pPr>
        <w:widowControl/>
        <w:numPr>
          <w:ilvl w:val="0"/>
          <w:numId w:val="39"/>
        </w:numPr>
        <w:spacing w:after="0" w:line="276" w:lineRule="auto"/>
        <w:jc w:val="left"/>
      </w:pPr>
      <w:r>
        <w:rPr>
          <w:rFonts w:ascii="Calibri" w:eastAsia="Calibri" w:hAnsi="Calibri" w:cs="Calibri"/>
          <w:b/>
          <w:sz w:val="22"/>
          <w:szCs w:val="22"/>
        </w:rPr>
        <w:t>Clean Energy Intelligence Sharing</w:t>
      </w:r>
      <w:r>
        <w:rPr>
          <w:rFonts w:ascii="Calibri" w:eastAsia="Calibri" w:hAnsi="Calibri" w:cs="Calibri"/>
          <w:sz w:val="22"/>
          <w:szCs w:val="22"/>
        </w:rPr>
        <w:t>: Establish threat intelligence coordination with renewable energy sector for supply chain security information sharing</w:t>
      </w:r>
    </w:p>
    <w:p w14:paraId="48E551AE"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07B6C5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Medium-Term Enhancement (30-90 Days)</w:t>
      </w:r>
      <w:r>
        <w:rPr>
          <w:rFonts w:ascii="Calibri" w:eastAsia="Calibri" w:hAnsi="Calibri" w:cs="Calibri"/>
          <w:sz w:val="22"/>
          <w:szCs w:val="22"/>
        </w:rPr>
        <w:t>:</w:t>
      </w:r>
    </w:p>
    <w:p w14:paraId="39F7D6D7"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3F9C766" w14:textId="77777777" w:rsidR="00C50A6E" w:rsidRDefault="00EA1620">
      <w:pPr>
        <w:widowControl/>
        <w:numPr>
          <w:ilvl w:val="0"/>
          <w:numId w:val="32"/>
        </w:numPr>
        <w:spacing w:after="0" w:line="276" w:lineRule="auto"/>
        <w:jc w:val="left"/>
      </w:pPr>
      <w:r>
        <w:rPr>
          <w:rFonts w:ascii="Calibri" w:eastAsia="Calibri" w:hAnsi="Calibri" w:cs="Calibri"/>
          <w:b/>
          <w:sz w:val="22"/>
          <w:szCs w:val="22"/>
        </w:rPr>
        <w:t>Supply Chain Security Validation</w:t>
      </w:r>
      <w:r>
        <w:rPr>
          <w:rFonts w:ascii="Calibri" w:eastAsia="Calibri" w:hAnsi="Calibri" w:cs="Calibri"/>
          <w:sz w:val="22"/>
          <w:szCs w:val="22"/>
        </w:rPr>
        <w:t>: Deploy advanced hardware inspection and validation processes for renewable energy equipment procurement</w:t>
      </w:r>
    </w:p>
    <w:p w14:paraId="50639754" w14:textId="77777777" w:rsidR="00C50A6E" w:rsidRDefault="00EA1620">
      <w:pPr>
        <w:widowControl/>
        <w:numPr>
          <w:ilvl w:val="0"/>
          <w:numId w:val="32"/>
        </w:numPr>
        <w:spacing w:after="0" w:line="276" w:lineRule="auto"/>
        <w:jc w:val="left"/>
      </w:pPr>
      <w:r>
        <w:rPr>
          <w:rFonts w:ascii="Calibri" w:eastAsia="Calibri" w:hAnsi="Calibri" w:cs="Calibri"/>
          <w:b/>
          <w:sz w:val="22"/>
          <w:szCs w:val="22"/>
        </w:rPr>
        <w:t>Solar Infrastructure Protection</w:t>
      </w:r>
      <w:r>
        <w:rPr>
          <w:rFonts w:ascii="Calibri" w:eastAsia="Calibri" w:hAnsi="Calibri" w:cs="Calibri"/>
          <w:sz w:val="22"/>
          <w:szCs w:val="22"/>
        </w:rPr>
        <w:t>: Implement enhanced security controls for solar generation and grid integration systems with hardware backdoor detection</w:t>
      </w:r>
    </w:p>
    <w:p w14:paraId="17B15459" w14:textId="77777777" w:rsidR="00C50A6E" w:rsidRDefault="00EA1620">
      <w:pPr>
        <w:widowControl/>
        <w:numPr>
          <w:ilvl w:val="0"/>
          <w:numId w:val="32"/>
        </w:numPr>
        <w:spacing w:after="0" w:line="276" w:lineRule="auto"/>
        <w:jc w:val="left"/>
      </w:pPr>
      <w:r>
        <w:rPr>
          <w:rFonts w:ascii="Calibri" w:eastAsia="Calibri" w:hAnsi="Calibri" w:cs="Calibri"/>
          <w:b/>
          <w:sz w:val="22"/>
          <w:szCs w:val="22"/>
        </w:rPr>
        <w:t>Renewable Energy Incident Response</w:t>
      </w:r>
      <w:r>
        <w:rPr>
          <w:rFonts w:ascii="Calibri" w:eastAsia="Calibri" w:hAnsi="Calibri" w:cs="Calibri"/>
          <w:sz w:val="22"/>
          <w:szCs w:val="22"/>
        </w:rPr>
        <w:t>: Develop specialized procedures for supply chain compromise affecting clean energy infrastructure and grid stability</w:t>
      </w:r>
    </w:p>
    <w:p w14:paraId="08FDA437" w14:textId="77777777" w:rsidR="00C50A6E" w:rsidRDefault="00EA1620">
      <w:pPr>
        <w:widowControl/>
        <w:numPr>
          <w:ilvl w:val="0"/>
          <w:numId w:val="32"/>
        </w:numPr>
        <w:spacing w:after="0" w:line="276" w:lineRule="auto"/>
        <w:jc w:val="left"/>
      </w:pPr>
      <w:r>
        <w:rPr>
          <w:rFonts w:ascii="Calibri" w:eastAsia="Calibri" w:hAnsi="Calibri" w:cs="Calibri"/>
          <w:b/>
          <w:sz w:val="22"/>
          <w:szCs w:val="22"/>
        </w:rPr>
        <w:t>Clean Energy Sector Coordination</w:t>
      </w:r>
      <w:r>
        <w:rPr>
          <w:rFonts w:ascii="Calibri" w:eastAsia="Calibri" w:hAnsi="Calibri" w:cs="Calibri"/>
          <w:sz w:val="22"/>
          <w:szCs w:val="22"/>
        </w:rPr>
        <w:t>: Enhance security coordination between renewable energy sector and supply chain security communities</w:t>
      </w:r>
    </w:p>
    <w:p w14:paraId="0591893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B4964B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Long-Term Resilience (90+ Days)</w:t>
      </w:r>
      <w:r>
        <w:rPr>
          <w:rFonts w:ascii="Calibri" w:eastAsia="Calibri" w:hAnsi="Calibri" w:cs="Calibri"/>
          <w:sz w:val="22"/>
          <w:szCs w:val="22"/>
        </w:rPr>
        <w:t>:</w:t>
      </w:r>
    </w:p>
    <w:p w14:paraId="09A96546"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29EE906" w14:textId="77777777" w:rsidR="00C50A6E" w:rsidRDefault="00EA1620">
      <w:pPr>
        <w:widowControl/>
        <w:numPr>
          <w:ilvl w:val="0"/>
          <w:numId w:val="34"/>
        </w:numPr>
        <w:spacing w:after="0" w:line="276" w:lineRule="auto"/>
        <w:jc w:val="left"/>
      </w:pPr>
      <w:r>
        <w:rPr>
          <w:rFonts w:ascii="Calibri" w:eastAsia="Calibri" w:hAnsi="Calibri" w:cs="Calibri"/>
          <w:b/>
          <w:sz w:val="22"/>
          <w:szCs w:val="22"/>
        </w:rPr>
        <w:t>Renewable Energy Supply Chain Security</w:t>
      </w:r>
      <w:r>
        <w:rPr>
          <w:rFonts w:ascii="Calibri" w:eastAsia="Calibri" w:hAnsi="Calibri" w:cs="Calibri"/>
          <w:sz w:val="22"/>
          <w:szCs w:val="22"/>
        </w:rPr>
        <w:t>: Deploy comprehensive supply chain security architecture for clean energy equipment and infrastructure procurement</w:t>
      </w:r>
    </w:p>
    <w:p w14:paraId="655E66AA" w14:textId="77777777" w:rsidR="00C50A6E" w:rsidRDefault="00EA1620">
      <w:pPr>
        <w:widowControl/>
        <w:numPr>
          <w:ilvl w:val="0"/>
          <w:numId w:val="34"/>
        </w:numPr>
        <w:spacing w:after="0" w:line="276" w:lineRule="auto"/>
        <w:jc w:val="left"/>
      </w:pPr>
      <w:r>
        <w:rPr>
          <w:rFonts w:ascii="Calibri" w:eastAsia="Calibri" w:hAnsi="Calibri" w:cs="Calibri"/>
          <w:b/>
          <w:sz w:val="22"/>
          <w:szCs w:val="22"/>
        </w:rPr>
        <w:t>Advanced Solar Defense</w:t>
      </w:r>
      <w:r>
        <w:rPr>
          <w:rFonts w:ascii="Calibri" w:eastAsia="Calibri" w:hAnsi="Calibri" w:cs="Calibri"/>
          <w:sz w:val="22"/>
          <w:szCs w:val="22"/>
        </w:rPr>
        <w:t>: Implement comprehensive hardware validation and security monitoring capabilities for renewable energy infrastructure protection</w:t>
      </w:r>
    </w:p>
    <w:p w14:paraId="71957FA4" w14:textId="77777777" w:rsidR="00C50A6E" w:rsidRDefault="00EA1620">
      <w:pPr>
        <w:widowControl/>
        <w:numPr>
          <w:ilvl w:val="0"/>
          <w:numId w:val="34"/>
        </w:numPr>
        <w:spacing w:after="0" w:line="276" w:lineRule="auto"/>
        <w:jc w:val="left"/>
      </w:pPr>
      <w:r>
        <w:rPr>
          <w:rFonts w:ascii="Calibri" w:eastAsia="Calibri" w:hAnsi="Calibri" w:cs="Calibri"/>
          <w:b/>
          <w:sz w:val="22"/>
          <w:szCs w:val="22"/>
        </w:rPr>
        <w:t>Clean Energy Resilience Framework</w:t>
      </w:r>
      <w:r>
        <w:rPr>
          <w:rFonts w:ascii="Calibri" w:eastAsia="Calibri" w:hAnsi="Calibri" w:cs="Calibri"/>
          <w:sz w:val="22"/>
          <w:szCs w:val="22"/>
        </w:rPr>
        <w:t>: Develop comprehensive response frameworks for supply chain attacks affecting renewable energy generation and community sustainability</w:t>
      </w:r>
    </w:p>
    <w:p w14:paraId="0F4EA866" w14:textId="77777777" w:rsidR="00C50A6E" w:rsidRDefault="00EA1620">
      <w:pPr>
        <w:widowControl/>
        <w:numPr>
          <w:ilvl w:val="0"/>
          <w:numId w:val="34"/>
        </w:numPr>
        <w:spacing w:after="0" w:line="276" w:lineRule="auto"/>
        <w:jc w:val="left"/>
      </w:pPr>
      <w:r>
        <w:rPr>
          <w:rFonts w:ascii="Calibri" w:eastAsia="Calibri" w:hAnsi="Calibri" w:cs="Calibri"/>
          <w:b/>
          <w:sz w:val="22"/>
          <w:szCs w:val="22"/>
        </w:rPr>
        <w:lastRenderedPageBreak/>
        <w:t>Sustainable Energy Security Innovation</w:t>
      </w:r>
      <w:r>
        <w:rPr>
          <w:rFonts w:ascii="Calibri" w:eastAsia="Calibri" w:hAnsi="Calibri" w:cs="Calibri"/>
          <w:sz w:val="22"/>
          <w:szCs w:val="22"/>
        </w:rPr>
        <w:t>: Establish domestic renewable energy equipment manufacturing and advanced supply chain security capabilities for clean energy independence</w:t>
      </w:r>
    </w:p>
    <w:p w14:paraId="579F013C"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9FF2CC6" w14:textId="77777777" w:rsidR="00C50A6E" w:rsidRDefault="00EA1620">
      <w:pPr>
        <w:widowControl/>
        <w:spacing w:after="0" w:line="276" w:lineRule="auto"/>
        <w:jc w:val="left"/>
        <w:rPr>
          <w:rFonts w:ascii="Calibri" w:eastAsia="Calibri" w:hAnsi="Calibri" w:cs="Calibri"/>
          <w:sz w:val="22"/>
          <w:szCs w:val="22"/>
        </w:rPr>
      </w:pPr>
      <w:r>
        <w:pict w14:anchorId="6120D01D">
          <v:rect id="_x0000_i1030" style="width:0;height:1.5pt" o:hralign="center" o:hrstd="t" o:hr="t" fillcolor="#a0a0a0" stroked="f"/>
        </w:pict>
      </w:r>
    </w:p>
    <w:p w14:paraId="1D655078" w14:textId="77777777" w:rsidR="00C50A6E" w:rsidRDefault="00EA1620">
      <w:pPr>
        <w:pStyle w:val="Heading1"/>
        <w:ind w:left="0" w:firstLine="0"/>
      </w:pPr>
      <w:bookmarkStart w:id="26" w:name="_k0wutndmipz" w:colFirst="0" w:colLast="0"/>
      <w:bookmarkEnd w:id="26"/>
      <w:r>
        <w:t>NCC Group Intelligence Authority</w:t>
      </w:r>
    </w:p>
    <w:p w14:paraId="52CCC95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This analysis leverages Project Nightingale's enhanced renewable energy threat intelligence pipeline providing specialized depth of supply chain cybersecurity threats and clean energy infrastructure protection analysis unavailable through traditional cybersecurity vendors:</w:t>
      </w:r>
    </w:p>
    <w:p w14:paraId="1554B57F"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DC38706" w14:textId="77777777" w:rsidR="00C50A6E" w:rsidRDefault="00EA1620">
      <w:pPr>
        <w:pStyle w:val="Heading2"/>
      </w:pPr>
      <w:r>
        <w:t>Enhanced Intelligence Sources with Advanced Confidence Assessment:</w:t>
      </w:r>
    </w:p>
    <w:p w14:paraId="011FF2BC"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1AFCC05" w14:textId="77777777" w:rsidR="00C50A6E" w:rsidRDefault="00EA1620">
      <w:pPr>
        <w:widowControl/>
        <w:numPr>
          <w:ilvl w:val="0"/>
          <w:numId w:val="1"/>
        </w:numPr>
        <w:pBdr>
          <w:top w:val="nil"/>
          <w:left w:val="nil"/>
          <w:bottom w:val="nil"/>
          <w:right w:val="nil"/>
          <w:between w:val="nil"/>
        </w:pBdr>
        <w:spacing w:after="0" w:line="276" w:lineRule="auto"/>
        <w:jc w:val="left"/>
        <w:rPr>
          <w:color w:val="000000"/>
          <w:sz w:val="22"/>
          <w:szCs w:val="22"/>
        </w:rPr>
      </w:pPr>
      <w:r>
        <w:rPr>
          <w:rFonts w:ascii="Calibri" w:eastAsia="Calibri" w:hAnsi="Calibri" w:cs="Calibri"/>
          <w:b/>
          <w:color w:val="000000"/>
          <w:sz w:val="22"/>
          <w:szCs w:val="22"/>
        </w:rPr>
        <w:t>Multi-Source Government Intelligence</w:t>
      </w:r>
      <w:r>
        <w:rPr>
          <w:rFonts w:ascii="Calibri" w:eastAsia="Calibri" w:hAnsi="Calibri" w:cs="Calibri"/>
          <w:color w:val="000000"/>
          <w:sz w:val="22"/>
          <w:szCs w:val="22"/>
        </w:rPr>
        <w:t>: CISA supply chain advisories + FBI renewable energy bulletins + DOE clean energy sector security analysis (Confidence: High)</w:t>
      </w:r>
    </w:p>
    <w:p w14:paraId="1032BEBA" w14:textId="77777777" w:rsidR="00C50A6E" w:rsidRDefault="00EA1620">
      <w:pPr>
        <w:widowControl/>
        <w:numPr>
          <w:ilvl w:val="0"/>
          <w:numId w:val="1"/>
        </w:numPr>
        <w:pBdr>
          <w:top w:val="nil"/>
          <w:left w:val="nil"/>
          <w:bottom w:val="nil"/>
          <w:right w:val="nil"/>
          <w:between w:val="nil"/>
        </w:pBdr>
        <w:spacing w:after="0" w:line="276" w:lineRule="auto"/>
        <w:jc w:val="left"/>
        <w:rPr>
          <w:color w:val="000000"/>
          <w:sz w:val="22"/>
          <w:szCs w:val="22"/>
        </w:rPr>
      </w:pPr>
      <w:r>
        <w:rPr>
          <w:rFonts w:ascii="Calibri" w:eastAsia="Calibri" w:hAnsi="Calibri" w:cs="Calibri"/>
          <w:b/>
          <w:color w:val="000000"/>
          <w:sz w:val="22"/>
          <w:szCs w:val="22"/>
        </w:rPr>
        <w:t>Renewable Energy Supply Chain Intelligence</w:t>
      </w:r>
      <w:r>
        <w:rPr>
          <w:rFonts w:ascii="Calibri" w:eastAsia="Calibri" w:hAnsi="Calibri" w:cs="Calibri"/>
          <w:color w:val="000000"/>
          <w:sz w:val="22"/>
          <w:szCs w:val="22"/>
        </w:rPr>
        <w:t>: Independent security research + hardware forensic analysis + manufacturing supply chain investigation (Confidence: High)</w:t>
      </w:r>
    </w:p>
    <w:p w14:paraId="05CB9B86" w14:textId="77777777" w:rsidR="00C50A6E" w:rsidRDefault="00EA1620">
      <w:pPr>
        <w:widowControl/>
        <w:numPr>
          <w:ilvl w:val="0"/>
          <w:numId w:val="1"/>
        </w:numPr>
        <w:pBdr>
          <w:top w:val="nil"/>
          <w:left w:val="nil"/>
          <w:bottom w:val="nil"/>
          <w:right w:val="nil"/>
          <w:between w:val="nil"/>
        </w:pBdr>
        <w:spacing w:after="0" w:line="276" w:lineRule="auto"/>
        <w:jc w:val="left"/>
        <w:rPr>
          <w:color w:val="000000"/>
          <w:sz w:val="22"/>
          <w:szCs w:val="22"/>
        </w:rPr>
      </w:pPr>
      <w:r>
        <w:rPr>
          <w:rFonts w:ascii="Calibri" w:eastAsia="Calibri" w:hAnsi="Calibri" w:cs="Calibri"/>
          <w:b/>
          <w:color w:val="000000"/>
          <w:sz w:val="22"/>
          <w:szCs w:val="22"/>
        </w:rPr>
        <w:t>377+ Annual Cybersecurity Reports (2021-2025)</w:t>
      </w:r>
      <w:r>
        <w:rPr>
          <w:rFonts w:ascii="Calibri" w:eastAsia="Calibri" w:hAnsi="Calibri" w:cs="Calibri"/>
          <w:color w:val="000000"/>
          <w:sz w:val="22"/>
          <w:szCs w:val="22"/>
        </w:rPr>
        <w:t>: Supply chain compromise trend analysis and renewable energy sector targeting validation with clean energy security assessment (Confidence: Medium)</w:t>
      </w:r>
    </w:p>
    <w:p w14:paraId="6F1A0EC3" w14:textId="77777777" w:rsidR="00C50A6E" w:rsidRDefault="00EA1620">
      <w:pPr>
        <w:widowControl/>
        <w:numPr>
          <w:ilvl w:val="0"/>
          <w:numId w:val="1"/>
        </w:numPr>
        <w:pBdr>
          <w:top w:val="nil"/>
          <w:left w:val="nil"/>
          <w:bottom w:val="nil"/>
          <w:right w:val="nil"/>
          <w:between w:val="nil"/>
        </w:pBdr>
        <w:spacing w:after="0" w:line="276" w:lineRule="auto"/>
        <w:jc w:val="left"/>
        <w:rPr>
          <w:color w:val="000000"/>
          <w:sz w:val="22"/>
          <w:szCs w:val="22"/>
        </w:rPr>
      </w:pPr>
      <w:r>
        <w:rPr>
          <w:rFonts w:ascii="Calibri" w:eastAsia="Calibri" w:hAnsi="Calibri" w:cs="Calibri"/>
          <w:b/>
          <w:color w:val="000000"/>
          <w:sz w:val="22"/>
          <w:szCs w:val="22"/>
        </w:rPr>
        <w:t>Advanced Hardware Forensic Evidence</w:t>
      </w:r>
      <w:r>
        <w:rPr>
          <w:rFonts w:ascii="Calibri" w:eastAsia="Calibri" w:hAnsi="Calibri" w:cs="Calibri"/>
          <w:color w:val="000000"/>
          <w:sz w:val="22"/>
          <w:szCs w:val="22"/>
        </w:rPr>
        <w:t>: Multi-vendor equipment analysis + cellular communication validation + grid integration impact assessment with renewable energy coordination analysis (Confidence: High)</w:t>
      </w:r>
    </w:p>
    <w:p w14:paraId="55B539B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472EFA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Competitive Advantage</w:t>
      </w:r>
      <w:r>
        <w:rPr>
          <w:rFonts w:ascii="Calibri" w:eastAsia="Calibri" w:hAnsi="Calibri" w:cs="Calibri"/>
          <w:sz w:val="22"/>
          <w:szCs w:val="22"/>
        </w:rPr>
        <w:t>: Standard cybersecurity providers lack renewable energy supply chain context, clean energy infrastructure understanding, and hardware backdoor analysis essential for protecting solar systems. Project Nightingale's tri-partner approach delivers comprehensive clean energy security against supply chain threats unavailable through single-vendor cybersecurity solutions.</w:t>
      </w:r>
    </w:p>
    <w:p w14:paraId="68619869"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320E8D0" w14:textId="77777777" w:rsidR="00C50A6E" w:rsidRDefault="00EA1620">
      <w:pPr>
        <w:widowControl/>
        <w:spacing w:after="0" w:line="276" w:lineRule="auto"/>
        <w:jc w:val="left"/>
        <w:rPr>
          <w:rFonts w:ascii="Calibri" w:eastAsia="Calibri" w:hAnsi="Calibri" w:cs="Calibri"/>
          <w:sz w:val="22"/>
          <w:szCs w:val="22"/>
        </w:rPr>
      </w:pPr>
      <w:r>
        <w:pict w14:anchorId="42DCD302">
          <v:rect id="_x0000_i1031" style="width:0;height:1.5pt" o:hralign="center" o:hrstd="t" o:hr="t" fillcolor="#a0a0a0" stroked="f"/>
        </w:pict>
      </w:r>
    </w:p>
    <w:p w14:paraId="20901FEC" w14:textId="77777777" w:rsidR="00C50A6E" w:rsidRDefault="00EA1620">
      <w:pPr>
        <w:pStyle w:val="Heading1"/>
      </w:pPr>
      <w:bookmarkStart w:id="27" w:name="_eklh9n96u3mi" w:colFirst="0" w:colLast="0"/>
      <w:bookmarkEnd w:id="27"/>
      <w:r>
        <w:t>An Expert Consultation</w:t>
      </w:r>
    </w:p>
    <w:p w14:paraId="54256898" w14:textId="77777777" w:rsidR="00C50A6E" w:rsidRDefault="00EA1620">
      <w:pPr>
        <w:pStyle w:val="Heading2"/>
      </w:pPr>
      <w:bookmarkStart w:id="28" w:name="_w4w6f5iyopaa" w:colFirst="0" w:colLast="0"/>
      <w:bookmarkEnd w:id="28"/>
      <w:r>
        <w:t>15-Minute SOLARKILL Renewable Energy Supply Chain Security Assessment</w:t>
      </w:r>
    </w:p>
    <w:p w14:paraId="3A2A611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Enhanced Assessment Scope</w:t>
      </w:r>
      <w:r>
        <w:rPr>
          <w:rFonts w:ascii="Calibri" w:eastAsia="Calibri" w:hAnsi="Calibri" w:cs="Calibri"/>
          <w:sz w:val="22"/>
          <w:szCs w:val="22"/>
        </w:rPr>
        <w:t>:</w:t>
      </w:r>
    </w:p>
    <w:p w14:paraId="06DC83D5" w14:textId="77777777" w:rsidR="00C50A6E" w:rsidRDefault="00EA1620">
      <w:pPr>
        <w:widowControl/>
        <w:numPr>
          <w:ilvl w:val="0"/>
          <w:numId w:val="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Renewable energy infrastructure vulnerability evaluation for supply chain hardware compromise and embedded backdoor infiltration detection</w:t>
      </w:r>
    </w:p>
    <w:p w14:paraId="54BA443D" w14:textId="77777777" w:rsidR="00C50A6E" w:rsidRDefault="00EA1620">
      <w:pPr>
        <w:widowControl/>
        <w:numPr>
          <w:ilvl w:val="0"/>
          <w:numId w:val="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Solar generation system security capability review for advanced hardware validation and cellular communication monitoring implementation</w:t>
      </w:r>
    </w:p>
    <w:p w14:paraId="08D8CB67" w14:textId="77777777" w:rsidR="00C50A6E" w:rsidRDefault="00EA1620">
      <w:pPr>
        <w:widowControl/>
        <w:numPr>
          <w:ilvl w:val="0"/>
          <w:numId w:val="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supply chain monitoring assessment for backdoor detection and behavioral analytics deployment across renewable energy networks</w:t>
      </w:r>
    </w:p>
    <w:p w14:paraId="7FFFEFD4" w14:textId="77777777" w:rsidR="00C50A6E" w:rsidRDefault="00EA1620">
      <w:pPr>
        <w:widowControl/>
        <w:numPr>
          <w:ilvl w:val="0"/>
          <w:numId w:val="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Solar infrastructure coordination evaluation for supply chain compromise pattern sharing and advanced response coordination with clean energy sector</w:t>
      </w:r>
    </w:p>
    <w:p w14:paraId="18A087D0" w14:textId="77777777" w:rsidR="00C50A6E" w:rsidRDefault="00EA1620">
      <w:pPr>
        <w:widowControl/>
        <w:numPr>
          <w:ilvl w:val="0"/>
          <w:numId w:val="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Renewable energy emergency response readiness assessment for supply chain attacks affecting clean energy generation and community sustainability coordination</w:t>
      </w:r>
    </w:p>
    <w:p w14:paraId="6186EA56"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FD8D2C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lastRenderedPageBreak/>
        <w:t>Value Proposition</w:t>
      </w:r>
      <w:r>
        <w:rPr>
          <w:rFonts w:ascii="Calibri" w:eastAsia="Calibri" w:hAnsi="Calibri" w:cs="Calibri"/>
          <w:sz w:val="22"/>
          <w:szCs w:val="22"/>
        </w:rPr>
        <w:t>: This consultation provides immediate assessment of renewable energy infrastructure resilience against the most sophisticated supply chain hardware compromise targeting clean energy systems, leveraging Project Nightingale's unique renewable energy threat intelligence and tri-partner clean energy security expertise.</w:t>
      </w:r>
    </w:p>
    <w:p w14:paraId="0C1B584B"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016DE9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Consultation Request</w:t>
      </w:r>
      <w:r>
        <w:rPr>
          <w:rFonts w:ascii="Calibri" w:eastAsia="Calibri" w:hAnsi="Calibri" w:cs="Calibri"/>
          <w:sz w:val="22"/>
          <w:szCs w:val="22"/>
        </w:rPr>
        <w:t>: Contact Project Nightingale for expert assessment jim.mckenney@nccgroup.com] | Subject: "SOLARKILL Renewable Energy Supply Chain Security Assessment"</w:t>
      </w:r>
    </w:p>
    <w:p w14:paraId="5866C456"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98703E3" w14:textId="77777777" w:rsidR="00C50A6E" w:rsidRDefault="00EA1620">
      <w:pPr>
        <w:widowControl/>
        <w:spacing w:after="0" w:line="276" w:lineRule="auto"/>
        <w:jc w:val="left"/>
        <w:rPr>
          <w:rFonts w:ascii="Calibri" w:eastAsia="Calibri" w:hAnsi="Calibri" w:cs="Calibri"/>
          <w:sz w:val="22"/>
          <w:szCs w:val="22"/>
        </w:rPr>
      </w:pPr>
      <w:r>
        <w:pict w14:anchorId="2C97D1D7">
          <v:rect id="_x0000_i1032" style="width:0;height:1.5pt" o:hralign="center" o:hrstd="t" o:hr="t" fillcolor="#a0a0a0" stroked="f"/>
        </w:pict>
      </w:r>
    </w:p>
    <w:p w14:paraId="4BAD03D7" w14:textId="77777777" w:rsidR="00C50A6E" w:rsidRDefault="00EA1620">
      <w:pPr>
        <w:pStyle w:val="Heading1"/>
      </w:pPr>
      <w:bookmarkStart w:id="29" w:name="_3xt90jxgvm81" w:colFirst="0" w:colLast="0"/>
      <w:bookmarkEnd w:id="29"/>
      <w:r>
        <w:t>Conclusion</w:t>
      </w:r>
    </w:p>
    <w:p w14:paraId="477929F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The SOLARKILL campaign represents a fundamental evolution in cybersecurity threats, demonstrating how supply chain compromise can weaponize the renewable energy infrastructure that is essential for providing </w:t>
      </w:r>
      <w:r>
        <w:rPr>
          <w:rFonts w:ascii="Calibri" w:eastAsia="Calibri" w:hAnsi="Calibri" w:cs="Calibri"/>
          <w:b/>
          <w:sz w:val="22"/>
          <w:szCs w:val="22"/>
        </w:rPr>
        <w:t>clean energy</w:t>
      </w:r>
      <w:r>
        <w:rPr>
          <w:rFonts w:ascii="Calibri" w:eastAsia="Calibri" w:hAnsi="Calibri" w:cs="Calibri"/>
          <w:sz w:val="22"/>
          <w:szCs w:val="22"/>
        </w:rPr>
        <w:t xml:space="preserve"> for our grandchildren. This unprecedented hardware backdoor targeting solar utilities directly challenges the clean energy generation and grid integration systems on which communities depend for sustainable development, environmental progress, and intergenerational energy security.</w:t>
      </w:r>
    </w:p>
    <w:p w14:paraId="0E4CDBC7"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598275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Renewable energy sector organizations must recognize that supply chain cybersecurity threats represent existential challenges to clean energy security, directly influencing community sustainability, environmental goals, and intergenerational clean energy independence. The SOLARKILL hardware compromise demonstrates how clean energy infrastructure protection must evolve to address advanced threats that systematically target renewable energy equipment, coordinate supply chain infiltration, and optimize hardwar</w:t>
      </w:r>
      <w:r>
        <w:rPr>
          <w:rFonts w:ascii="Calibri" w:eastAsia="Calibri" w:hAnsi="Calibri" w:cs="Calibri"/>
          <w:sz w:val="22"/>
          <w:szCs w:val="22"/>
        </w:rPr>
        <w:t>e backdoors for maximum grid destabilization.</w:t>
      </w:r>
    </w:p>
    <w:p w14:paraId="292A7B2B"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DC3E16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Critical Action Required</w:t>
      </w:r>
      <w:r>
        <w:rPr>
          <w:rFonts w:ascii="Calibri" w:eastAsia="Calibri" w:hAnsi="Calibri" w:cs="Calibri"/>
          <w:sz w:val="22"/>
          <w:szCs w:val="22"/>
        </w:rPr>
        <w:t>: Deploy comprehensive supply chain security capabilities leveraging Project Nightingale's tri-partner expertise to protect renewable energy systems from hardware compromise and advanced supply chain threats. The SOLARKILL threat to clean energy infrastructure continues to evolve with exponential sophistication specifically targeting renewable energy reliability and sustainable energy security.</w:t>
      </w:r>
    </w:p>
    <w:p w14:paraId="3EAC3DBC"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0C92A0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Our children's access to clean energy depends on protecting the renewable energy infrastructure from supply chain threats that infiltrate, coordinate, and systematically target solar systems essential for environmental sustainability and intergenerational prosperity.</w:t>
      </w:r>
    </w:p>
    <w:p w14:paraId="705EAC2E"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B0045F0" w14:textId="77777777" w:rsidR="00C50A6E" w:rsidRDefault="00EA1620">
      <w:pPr>
        <w:widowControl/>
        <w:spacing w:after="0" w:line="276" w:lineRule="auto"/>
        <w:jc w:val="left"/>
        <w:rPr>
          <w:rFonts w:ascii="Calibri" w:eastAsia="Calibri" w:hAnsi="Calibri" w:cs="Calibri"/>
          <w:sz w:val="22"/>
          <w:szCs w:val="22"/>
        </w:rPr>
      </w:pPr>
      <w:r>
        <w:pict w14:anchorId="5759DDFA">
          <v:rect id="_x0000_i1033" style="width:0;height:1.5pt" o:hralign="center" o:hrstd="t" o:hr="t" fillcolor="#a0a0a0" stroked="f"/>
        </w:pict>
      </w:r>
    </w:p>
    <w:p w14:paraId="5487F15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E415DE7" w14:textId="77777777" w:rsidR="00C50A6E" w:rsidRDefault="00C50A6E">
      <w:pPr>
        <w:widowControl/>
        <w:spacing w:after="0" w:line="276" w:lineRule="auto"/>
        <w:jc w:val="left"/>
        <w:rPr>
          <w:rFonts w:ascii="Calibri" w:eastAsia="Calibri" w:hAnsi="Calibri" w:cs="Calibri"/>
          <w:i/>
          <w:sz w:val="22"/>
          <w:szCs w:val="22"/>
        </w:rPr>
      </w:pPr>
    </w:p>
    <w:p w14:paraId="2CBC70F0" w14:textId="77777777" w:rsidR="00C50A6E" w:rsidRDefault="00C50A6E">
      <w:pPr>
        <w:widowControl/>
        <w:spacing w:after="0" w:line="276" w:lineRule="auto"/>
        <w:jc w:val="left"/>
        <w:rPr>
          <w:rFonts w:ascii="Calibri" w:eastAsia="Calibri" w:hAnsi="Calibri" w:cs="Calibri"/>
          <w:i/>
          <w:sz w:val="22"/>
          <w:szCs w:val="22"/>
        </w:rPr>
      </w:pPr>
    </w:p>
    <w:p w14:paraId="54457124" w14:textId="77777777" w:rsidR="00C50A6E" w:rsidRDefault="00C50A6E">
      <w:pPr>
        <w:widowControl/>
        <w:spacing w:after="0" w:line="276" w:lineRule="auto"/>
        <w:jc w:val="left"/>
        <w:rPr>
          <w:rFonts w:ascii="Calibri" w:eastAsia="Calibri" w:hAnsi="Calibri" w:cs="Calibri"/>
          <w:i/>
          <w:sz w:val="22"/>
          <w:szCs w:val="22"/>
        </w:rPr>
      </w:pPr>
    </w:p>
    <w:p w14:paraId="071256A3" w14:textId="77777777" w:rsidR="00C50A6E" w:rsidRDefault="00C50A6E">
      <w:pPr>
        <w:widowControl/>
        <w:spacing w:after="0" w:line="276" w:lineRule="auto"/>
        <w:jc w:val="left"/>
        <w:rPr>
          <w:rFonts w:ascii="Calibri" w:eastAsia="Calibri" w:hAnsi="Calibri" w:cs="Calibri"/>
          <w:i/>
          <w:sz w:val="22"/>
          <w:szCs w:val="22"/>
        </w:rPr>
      </w:pPr>
    </w:p>
    <w:p w14:paraId="6592558C" w14:textId="77777777" w:rsidR="00C50A6E" w:rsidRDefault="00C50A6E">
      <w:pPr>
        <w:widowControl/>
        <w:spacing w:after="0" w:line="276" w:lineRule="auto"/>
        <w:jc w:val="left"/>
        <w:rPr>
          <w:rFonts w:ascii="Calibri" w:eastAsia="Calibri" w:hAnsi="Calibri" w:cs="Calibri"/>
          <w:i/>
          <w:sz w:val="22"/>
          <w:szCs w:val="22"/>
        </w:rPr>
      </w:pPr>
    </w:p>
    <w:p w14:paraId="39E8CDC0" w14:textId="77777777" w:rsidR="00C50A6E" w:rsidRDefault="00C50A6E">
      <w:pPr>
        <w:widowControl/>
        <w:spacing w:after="0" w:line="276" w:lineRule="auto"/>
        <w:jc w:val="left"/>
        <w:rPr>
          <w:rFonts w:ascii="Calibri" w:eastAsia="Calibri" w:hAnsi="Calibri" w:cs="Calibri"/>
          <w:i/>
          <w:sz w:val="22"/>
          <w:szCs w:val="22"/>
        </w:rPr>
      </w:pPr>
    </w:p>
    <w:p w14:paraId="332A1C30" w14:textId="77777777" w:rsidR="00C50A6E" w:rsidRDefault="00C50A6E">
      <w:pPr>
        <w:widowControl/>
        <w:spacing w:after="0" w:line="276" w:lineRule="auto"/>
        <w:jc w:val="left"/>
        <w:rPr>
          <w:rFonts w:ascii="Calibri" w:eastAsia="Calibri" w:hAnsi="Calibri" w:cs="Calibri"/>
          <w:i/>
          <w:sz w:val="22"/>
          <w:szCs w:val="22"/>
        </w:rPr>
      </w:pPr>
    </w:p>
    <w:p w14:paraId="71882451" w14:textId="77777777" w:rsidR="00C50A6E" w:rsidRDefault="00C50A6E">
      <w:pPr>
        <w:widowControl/>
        <w:spacing w:after="0" w:line="276" w:lineRule="auto"/>
        <w:jc w:val="left"/>
        <w:rPr>
          <w:rFonts w:ascii="Calibri" w:eastAsia="Calibri" w:hAnsi="Calibri" w:cs="Calibri"/>
          <w:i/>
          <w:sz w:val="22"/>
          <w:szCs w:val="22"/>
        </w:rPr>
      </w:pPr>
    </w:p>
    <w:p w14:paraId="0EE63130" w14:textId="77777777" w:rsidR="00C50A6E" w:rsidRDefault="00C50A6E">
      <w:pPr>
        <w:widowControl/>
        <w:spacing w:after="0" w:line="276" w:lineRule="auto"/>
        <w:jc w:val="left"/>
        <w:rPr>
          <w:rFonts w:ascii="Calibri" w:eastAsia="Calibri" w:hAnsi="Calibri" w:cs="Calibri"/>
          <w:i/>
          <w:sz w:val="22"/>
          <w:szCs w:val="22"/>
        </w:rPr>
      </w:pPr>
    </w:p>
    <w:p w14:paraId="2FF9B85C" w14:textId="77777777" w:rsidR="00C50A6E" w:rsidRDefault="00EA1620">
      <w:pPr>
        <w:widowControl/>
        <w:spacing w:after="0" w:line="276" w:lineRule="auto"/>
        <w:jc w:val="left"/>
        <w:rPr>
          <w:rFonts w:ascii="Calibri" w:eastAsia="Calibri" w:hAnsi="Calibri" w:cs="Calibri"/>
          <w:i/>
          <w:sz w:val="22"/>
          <w:szCs w:val="22"/>
        </w:rPr>
      </w:pPr>
      <w:r>
        <w:rPr>
          <w:rFonts w:ascii="Calibri" w:eastAsia="Calibri" w:hAnsi="Calibri" w:cs="Calibri"/>
          <w:i/>
          <w:sz w:val="22"/>
          <w:szCs w:val="22"/>
        </w:rPr>
        <w:t>Express Attack Brief 005 - Project Nightingale Intelligence</w:t>
      </w:r>
      <w:r>
        <w:rPr>
          <w:rFonts w:ascii="Calibri" w:eastAsia="Calibri" w:hAnsi="Calibri" w:cs="Calibri"/>
          <w:sz w:val="22"/>
          <w:szCs w:val="22"/>
        </w:rPr>
        <w:br/>
      </w:r>
      <w:r>
        <w:rPr>
          <w:rFonts w:ascii="Calibri" w:eastAsia="Calibri" w:hAnsi="Calibri" w:cs="Calibri"/>
          <w:i/>
          <w:sz w:val="22"/>
          <w:szCs w:val="22"/>
        </w:rPr>
        <w:t>NCC Group OTCE + Dragos + Adelard</w:t>
      </w:r>
      <w:r>
        <w:rPr>
          <w:rFonts w:ascii="Calibri" w:eastAsia="Calibri" w:hAnsi="Calibri" w:cs="Calibri"/>
          <w:sz w:val="22"/>
          <w:szCs w:val="22"/>
        </w:rPr>
        <w:br/>
      </w:r>
      <w:r>
        <w:rPr>
          <w:rFonts w:ascii="Calibri" w:eastAsia="Calibri" w:hAnsi="Calibri" w:cs="Calibri"/>
          <w:i/>
          <w:sz w:val="22"/>
          <w:szCs w:val="22"/>
        </w:rPr>
        <w:t>"Clean water, reliable energy, and access to healthy food for our grandchildren"</w:t>
      </w:r>
    </w:p>
    <w:p w14:paraId="1A22648F"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4789233"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08D769D" w14:textId="77777777" w:rsidR="00C50A6E" w:rsidRDefault="00C50A6E">
      <w:pPr>
        <w:pBdr>
          <w:top w:val="nil"/>
          <w:left w:val="nil"/>
          <w:bottom w:val="nil"/>
          <w:right w:val="nil"/>
          <w:between w:val="nil"/>
        </w:pBdr>
        <w:rPr>
          <w:rFonts w:ascii="Calibri" w:eastAsia="Calibri" w:hAnsi="Calibri" w:cs="Calibri"/>
          <w:sz w:val="22"/>
          <w:szCs w:val="22"/>
        </w:rPr>
      </w:pPr>
    </w:p>
    <w:p w14:paraId="1E0C0E79" w14:textId="77777777" w:rsidR="00C50A6E" w:rsidRDefault="00EA1620">
      <w:pPr>
        <w:widowControl/>
        <w:spacing w:after="0"/>
        <w:jc w:val="left"/>
        <w:rPr>
          <w:rFonts w:ascii="Calibri" w:eastAsia="Calibri" w:hAnsi="Calibri" w:cs="Calibri"/>
          <w:sz w:val="22"/>
          <w:szCs w:val="22"/>
        </w:rPr>
      </w:pPr>
      <w:r>
        <w:br w:type="page"/>
      </w:r>
    </w:p>
    <w:p w14:paraId="4F93FC97" w14:textId="77777777" w:rsidR="00C50A6E" w:rsidRDefault="00EA1620">
      <w:pPr>
        <w:pStyle w:val="Heading1"/>
      </w:pPr>
      <w:bookmarkStart w:id="30" w:name="_a4tg9ce366rr" w:colFirst="0" w:colLast="0"/>
      <w:bookmarkEnd w:id="30"/>
      <w:r>
        <w:lastRenderedPageBreak/>
        <w:t xml:space="preserve">Chapter 2 – SOLARKILL Solar - Technical MITRE Attack Path Analysis </w:t>
      </w:r>
    </w:p>
    <w:p w14:paraId="7B4E1561" w14:textId="77777777" w:rsidR="00C50A6E" w:rsidRDefault="00EA1620">
      <w:pPr>
        <w:pStyle w:val="Heading2"/>
      </w:pPr>
      <w:r>
        <w:t>Renewable Energy Grid Destabilization Through Hardware Compromise</w:t>
      </w:r>
    </w:p>
    <w:p w14:paraId="7D9712FC" w14:textId="77777777" w:rsidR="00C50A6E" w:rsidRDefault="00EA1620">
      <w:pPr>
        <w:pStyle w:val="Heading2"/>
      </w:pPr>
      <w:bookmarkStart w:id="31" w:name="_7kcb2jkcufy8" w:colFirst="0" w:colLast="0"/>
      <w:bookmarkEnd w:id="31"/>
      <w:r>
        <w:t>2.1. Attack description</w:t>
      </w:r>
    </w:p>
    <w:tbl>
      <w:tblPr>
        <w:tblStyle w:val="a4"/>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4680"/>
        <w:gridCol w:w="4680"/>
      </w:tblGrid>
      <w:tr w:rsidR="00C50A6E" w14:paraId="7EADFBFD" w14:textId="77777777" w:rsidTr="00C50A6E">
        <w:trPr>
          <w:jc w:val="center"/>
        </w:trPr>
        <w:tc>
          <w:tcPr>
            <w:tcW w:w="4680" w:type="dxa"/>
          </w:tcPr>
          <w:p w14:paraId="27C04B5A"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Timeframe</w:t>
            </w:r>
          </w:p>
        </w:tc>
        <w:tc>
          <w:tcPr>
            <w:tcW w:w="4680" w:type="dxa"/>
          </w:tcPr>
          <w:p w14:paraId="171794A3"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May 2025 - Ongoing Investigation</w:t>
            </w:r>
          </w:p>
        </w:tc>
      </w:tr>
      <w:tr w:rsidR="00C50A6E" w14:paraId="75D84A0F" w14:textId="77777777" w:rsidTr="00C50A6E">
        <w:trPr>
          <w:jc w:val="center"/>
        </w:trPr>
        <w:tc>
          <w:tcPr>
            <w:tcW w:w="4680" w:type="dxa"/>
          </w:tcPr>
          <w:p w14:paraId="73A923C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Threat type</w:t>
            </w:r>
          </w:p>
        </w:tc>
        <w:tc>
          <w:tcPr>
            <w:tcW w:w="4680" w:type="dxa"/>
          </w:tcPr>
          <w:p w14:paraId="3ACD6CE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Supply Chain Hardware Compromise / Renewable Energy Infrastructure Targeting</w:t>
            </w:r>
          </w:p>
        </w:tc>
      </w:tr>
      <w:tr w:rsidR="00C50A6E" w14:paraId="40B5C524" w14:textId="77777777" w:rsidTr="00C50A6E">
        <w:trPr>
          <w:jc w:val="center"/>
        </w:trPr>
        <w:tc>
          <w:tcPr>
            <w:tcW w:w="4680" w:type="dxa"/>
          </w:tcPr>
          <w:p w14:paraId="059E27B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Sector relevance</w:t>
            </w:r>
          </w:p>
        </w:tc>
        <w:tc>
          <w:tcPr>
            <w:tcW w:w="4680" w:type="dxa"/>
          </w:tcPr>
          <w:p w14:paraId="1F66AAD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Energy, Renewable Integration, Clean Energy Infrastructure, Grid Coordination</w:t>
            </w:r>
          </w:p>
        </w:tc>
      </w:tr>
      <w:tr w:rsidR="00C50A6E" w14:paraId="6054EC08" w14:textId="77777777" w:rsidTr="00C50A6E">
        <w:trPr>
          <w:jc w:val="center"/>
        </w:trPr>
        <w:tc>
          <w:tcPr>
            <w:tcW w:w="4680" w:type="dxa"/>
          </w:tcPr>
          <w:p w14:paraId="1858BC4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Geographic relevance</w:t>
            </w:r>
          </w:p>
        </w:tc>
        <w:tc>
          <w:tcPr>
            <w:tcW w:w="4680" w:type="dxa"/>
          </w:tcPr>
          <w:p w14:paraId="1F3C1DE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Global Solar Infrastructure with Strategic Equipment Dependencies</w:t>
            </w:r>
          </w:p>
        </w:tc>
      </w:tr>
    </w:tbl>
    <w:p w14:paraId="34EFCE11"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EC12FE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This document describes the SOLARKILL supply chain hardware compromise campaign, specifically targeting renewable energy infrastructure through systematic embedded backdoor implementation in Chinese-manufactured solar power inverters deployed across global clean energy installations. The analysis encompasses enhanced multisource intelligence from confirmed supply chain infiltration affecting solar generation facilities, grid integration systems, and renewable energy coordination networks supporting critical</w:t>
      </w:r>
      <w:r>
        <w:rPr>
          <w:rFonts w:ascii="Calibri" w:eastAsia="Calibri" w:hAnsi="Calibri" w:cs="Calibri"/>
          <w:sz w:val="22"/>
          <w:szCs w:val="22"/>
        </w:rPr>
        <w:t xml:space="preserve"> clean energy capacity.</w:t>
      </w:r>
    </w:p>
    <w:p w14:paraId="04568C1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7489DB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SOLARKILL represents sophisticated renewable energy threat evolution focused on clean energy infrastructure targeting, with emphasis on strategic supply chain infiltration, coordinated hardware backdoor deployment, and systematic renewable energy security degradation. The campaign demonstrated an advanced understanding of solar generation operational dependencies and grid integration vulnerabilities required for maximum clean energy disruption capability while maintaining attribution challenges and supply c</w:t>
      </w:r>
      <w:r>
        <w:rPr>
          <w:rFonts w:ascii="Calibri" w:eastAsia="Calibri" w:hAnsi="Calibri" w:cs="Calibri"/>
          <w:sz w:val="22"/>
          <w:szCs w:val="22"/>
        </w:rPr>
        <w:t>hain cover.</w:t>
      </w:r>
    </w:p>
    <w:p w14:paraId="07D7C6D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BF3A02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The strategic supply chain nature of this operation indicates a threat actor evolution toward specialized renewable energy targeting designed to enable coordinated attacks affecting clean energy security, community sustainability, and critical infrastructure dependencies on solar generation during peak demand periods and seasonal energy requirements.</w:t>
      </w:r>
    </w:p>
    <w:p w14:paraId="4C551DD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8678B9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This campaign represents the most significant documented supply chain threat to the global renewable energy infrastructure, with implications extending beyond cybersecurity to clean energy security, sustainable development, and the convergence of supply chain compromise with advanced renewable energy infrastructure exploitation.</w:t>
      </w:r>
    </w:p>
    <w:p w14:paraId="3763E831" w14:textId="77777777" w:rsidR="00C50A6E" w:rsidRDefault="00EA1620">
      <w:pPr>
        <w:pStyle w:val="Heading2"/>
      </w:pPr>
      <w:bookmarkStart w:id="32" w:name="_xyke4qz97a2e" w:colFirst="0" w:colLast="0"/>
      <w:bookmarkEnd w:id="32"/>
      <w:r>
        <w:t>2.2. Attack path summary</w:t>
      </w:r>
    </w:p>
    <w:tbl>
      <w:tblPr>
        <w:tblStyle w:val="a5"/>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2340"/>
        <w:gridCol w:w="2340"/>
        <w:gridCol w:w="2340"/>
        <w:gridCol w:w="2340"/>
      </w:tblGrid>
      <w:tr w:rsidR="00C50A6E" w14:paraId="791368BB" w14:textId="77777777" w:rsidTr="00C50A6E">
        <w:trPr>
          <w:jc w:val="center"/>
        </w:trPr>
        <w:tc>
          <w:tcPr>
            <w:tcW w:w="2340" w:type="dxa"/>
          </w:tcPr>
          <w:p w14:paraId="0ECF77D8"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Time</w:t>
            </w:r>
          </w:p>
        </w:tc>
        <w:tc>
          <w:tcPr>
            <w:tcW w:w="2340" w:type="dxa"/>
          </w:tcPr>
          <w:p w14:paraId="48355D5B"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Tactic</w:t>
            </w:r>
          </w:p>
        </w:tc>
        <w:tc>
          <w:tcPr>
            <w:tcW w:w="2340" w:type="dxa"/>
          </w:tcPr>
          <w:p w14:paraId="424B3544"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Action</w:t>
            </w:r>
          </w:p>
        </w:tc>
        <w:tc>
          <w:tcPr>
            <w:tcW w:w="2340" w:type="dxa"/>
          </w:tcPr>
          <w:p w14:paraId="5A4736F0"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Target tech</w:t>
            </w:r>
          </w:p>
        </w:tc>
      </w:tr>
      <w:tr w:rsidR="00C50A6E" w14:paraId="2AF5F8A4" w14:textId="77777777" w:rsidTr="00C50A6E">
        <w:trPr>
          <w:jc w:val="center"/>
        </w:trPr>
        <w:tc>
          <w:tcPr>
            <w:tcW w:w="2340" w:type="dxa"/>
          </w:tcPr>
          <w:p w14:paraId="78A5BC1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2024-2025, Manufacturing</w:t>
            </w:r>
          </w:p>
        </w:tc>
        <w:tc>
          <w:tcPr>
            <w:tcW w:w="2340" w:type="dxa"/>
          </w:tcPr>
          <w:p w14:paraId="092D25B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Initial Access</w:t>
            </w:r>
          </w:p>
        </w:tc>
        <w:tc>
          <w:tcPr>
            <w:tcW w:w="2340" w:type="dxa"/>
          </w:tcPr>
          <w:p w14:paraId="240C4D8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Supply Chain Hardware Infiltration and Embedded Backdoor Implementation</w:t>
            </w:r>
          </w:p>
        </w:tc>
        <w:tc>
          <w:tcPr>
            <w:tcW w:w="2340" w:type="dxa"/>
          </w:tcPr>
          <w:p w14:paraId="0706CD1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Power Inverter Manufacturing and Global Distribution Networks</w:t>
            </w:r>
          </w:p>
        </w:tc>
      </w:tr>
      <w:tr w:rsidR="00C50A6E" w14:paraId="0417BDB7" w14:textId="77777777" w:rsidTr="00C50A6E">
        <w:trPr>
          <w:jc w:val="center"/>
        </w:trPr>
        <w:tc>
          <w:tcPr>
            <w:tcW w:w="2340" w:type="dxa"/>
          </w:tcPr>
          <w:p w14:paraId="395081E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May 2025, Deployment</w:t>
            </w:r>
          </w:p>
        </w:tc>
        <w:tc>
          <w:tcPr>
            <w:tcW w:w="2340" w:type="dxa"/>
          </w:tcPr>
          <w:p w14:paraId="6094119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Persistence</w:t>
            </w:r>
          </w:p>
        </w:tc>
        <w:tc>
          <w:tcPr>
            <w:tcW w:w="2340" w:type="dxa"/>
          </w:tcPr>
          <w:p w14:paraId="2B74DC0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Solar Infrastructure Backdoor Activation </w:t>
            </w:r>
            <w:r>
              <w:rPr>
                <w:rFonts w:ascii="Calibri" w:eastAsia="Calibri" w:hAnsi="Calibri" w:cs="Calibri"/>
                <w:sz w:val="22"/>
                <w:szCs w:val="22"/>
              </w:rPr>
              <w:lastRenderedPageBreak/>
              <w:t>and Communication Establishment</w:t>
            </w:r>
          </w:p>
        </w:tc>
        <w:tc>
          <w:tcPr>
            <w:tcW w:w="2340" w:type="dxa"/>
          </w:tcPr>
          <w:p w14:paraId="3D29B52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lastRenderedPageBreak/>
              <w:t>Renewable Energy Generation and Grid Integration Systems</w:t>
            </w:r>
          </w:p>
        </w:tc>
      </w:tr>
      <w:tr w:rsidR="00C50A6E" w14:paraId="03257795" w14:textId="77777777" w:rsidTr="00C50A6E">
        <w:trPr>
          <w:jc w:val="center"/>
        </w:trPr>
        <w:tc>
          <w:tcPr>
            <w:tcW w:w="2340" w:type="dxa"/>
          </w:tcPr>
          <w:p w14:paraId="1DD5C47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May 2025, Operations</w:t>
            </w:r>
          </w:p>
        </w:tc>
        <w:tc>
          <w:tcPr>
            <w:tcW w:w="2340" w:type="dxa"/>
          </w:tcPr>
          <w:p w14:paraId="2CDEB87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Collection</w:t>
            </w:r>
          </w:p>
        </w:tc>
        <w:tc>
          <w:tcPr>
            <w:tcW w:w="2340" w:type="dxa"/>
          </w:tcPr>
          <w:p w14:paraId="775664C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Clean Energy Generation Intelligence Collection and Grid Coordination Analysis</w:t>
            </w:r>
          </w:p>
        </w:tc>
        <w:tc>
          <w:tcPr>
            <w:tcW w:w="2340" w:type="dxa"/>
          </w:tcPr>
          <w:p w14:paraId="4865C43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Farm Operational Data and Energy Storage Coordination</w:t>
            </w:r>
          </w:p>
        </w:tc>
      </w:tr>
      <w:tr w:rsidR="00C50A6E" w14:paraId="6D06FC36" w14:textId="77777777" w:rsidTr="00C50A6E">
        <w:trPr>
          <w:jc w:val="center"/>
        </w:trPr>
        <w:tc>
          <w:tcPr>
            <w:tcW w:w="2340" w:type="dxa"/>
          </w:tcPr>
          <w:p w14:paraId="4F693D6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May 2025, Ongoing</w:t>
            </w:r>
          </w:p>
        </w:tc>
        <w:tc>
          <w:tcPr>
            <w:tcW w:w="2340" w:type="dxa"/>
          </w:tcPr>
          <w:p w14:paraId="1366AEE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Discovery</w:t>
            </w:r>
          </w:p>
        </w:tc>
        <w:tc>
          <w:tcPr>
            <w:tcW w:w="2340" w:type="dxa"/>
          </w:tcPr>
          <w:p w14:paraId="6550D41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Grid Coordination System Reconnaissance and Regional Mapping</w:t>
            </w:r>
          </w:p>
        </w:tc>
        <w:tc>
          <w:tcPr>
            <w:tcW w:w="2340" w:type="dxa"/>
          </w:tcPr>
          <w:p w14:paraId="68E67AE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Multi-Utility Renewable Energy Networks and Clean Energy Coordination</w:t>
            </w:r>
          </w:p>
        </w:tc>
      </w:tr>
      <w:tr w:rsidR="00C50A6E" w14:paraId="218724F3" w14:textId="77777777" w:rsidTr="00C50A6E">
        <w:trPr>
          <w:jc w:val="center"/>
        </w:trPr>
        <w:tc>
          <w:tcPr>
            <w:tcW w:w="2340" w:type="dxa"/>
          </w:tcPr>
          <w:p w14:paraId="4006983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May 2025, Ongoing</w:t>
            </w:r>
          </w:p>
        </w:tc>
        <w:tc>
          <w:tcPr>
            <w:tcW w:w="2340" w:type="dxa"/>
          </w:tcPr>
          <w:p w14:paraId="5809F50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Impact</w:t>
            </w:r>
          </w:p>
        </w:tc>
        <w:tc>
          <w:tcPr>
            <w:tcW w:w="2340" w:type="dxa"/>
          </w:tcPr>
          <w:p w14:paraId="110919B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Coordinated Renewable Energy Infrastructure Disruption and Clean Energy Security Degradation</w:t>
            </w:r>
          </w:p>
        </w:tc>
        <w:tc>
          <w:tcPr>
            <w:tcW w:w="2340" w:type="dxa"/>
          </w:tcPr>
          <w:p w14:paraId="252BEF4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Generation Control and Grid Integration Systems</w:t>
            </w:r>
          </w:p>
        </w:tc>
      </w:tr>
    </w:tbl>
    <w:p w14:paraId="58A153EB"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01D4FD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Timeline represents SOLARKILL supply chain compromise operation phases affecting global renewable energy infrastructure with strategic clean energy targeting and coordinated solar generation disruption objectives.</w:t>
      </w:r>
    </w:p>
    <w:p w14:paraId="3F8BB88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E33D8D4" w14:textId="77777777" w:rsidR="00C50A6E" w:rsidRDefault="00EA1620">
      <w:pPr>
        <w:widowControl/>
        <w:spacing w:after="0" w:line="276" w:lineRule="auto"/>
        <w:jc w:val="left"/>
        <w:rPr>
          <w:rFonts w:ascii="Calibri" w:eastAsia="Calibri" w:hAnsi="Calibri" w:cs="Calibri"/>
          <w:sz w:val="22"/>
          <w:szCs w:val="22"/>
        </w:rPr>
      </w:pPr>
      <w:r>
        <w:pict w14:anchorId="2DA5947E">
          <v:rect id="_x0000_i1034" style="width:0;height:1.5pt" o:hralign="center" o:hrstd="t" o:hr="t" fillcolor="#a0a0a0" stroked="f"/>
        </w:pict>
      </w:r>
    </w:p>
    <w:p w14:paraId="56123486" w14:textId="77777777" w:rsidR="00C50A6E" w:rsidRDefault="00EA1620">
      <w:pPr>
        <w:pStyle w:val="Heading1"/>
      </w:pPr>
      <w:bookmarkStart w:id="33" w:name="_fjm5ibeoemyp" w:colFirst="0" w:colLast="0"/>
      <w:bookmarkEnd w:id="33"/>
      <w:r>
        <w:t>Attack path</w:t>
      </w:r>
    </w:p>
    <w:p w14:paraId="1375EE1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This chapter describes how SOLARKILL supply chain hardware compromises attack phases in comprehensive technical detail with enhanced forensic evidence standards, including confidence-scored documentation, prevention measures, and detection opportunities for renewable energy sector security operations teams.</w:t>
      </w:r>
    </w:p>
    <w:p w14:paraId="2E3BDA66" w14:textId="77777777" w:rsidR="00C50A6E" w:rsidRDefault="00EA1620">
      <w:pPr>
        <w:pStyle w:val="Heading2"/>
      </w:pPr>
      <w:bookmarkStart w:id="34" w:name="_2q8fh0q4pm56" w:colFirst="0" w:colLast="0"/>
      <w:bookmarkEnd w:id="34"/>
      <w:r>
        <w:t>Strategic Supply Chain Hardware Infiltration</w:t>
      </w:r>
    </w:p>
    <w:tbl>
      <w:tblPr>
        <w:tblStyle w:val="a6"/>
        <w:tblW w:w="9360" w:type="dxa"/>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4680"/>
        <w:gridCol w:w="4680"/>
      </w:tblGrid>
      <w:tr w:rsidR="00C50A6E" w14:paraId="7D8E4811" w14:textId="77777777" w:rsidTr="00C50A6E">
        <w:tc>
          <w:tcPr>
            <w:tcW w:w="4680" w:type="dxa"/>
          </w:tcPr>
          <w:p w14:paraId="49364010"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Timestamp</w:t>
            </w:r>
          </w:p>
        </w:tc>
        <w:tc>
          <w:tcPr>
            <w:tcW w:w="4680" w:type="dxa"/>
          </w:tcPr>
          <w:p w14:paraId="41448AD1"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2024-2025, Manufacturing Phase</w:t>
            </w:r>
          </w:p>
        </w:tc>
      </w:tr>
      <w:tr w:rsidR="00C50A6E" w14:paraId="42AAA6F9" w14:textId="77777777" w:rsidTr="00C50A6E">
        <w:tc>
          <w:tcPr>
            <w:tcW w:w="4680" w:type="dxa"/>
          </w:tcPr>
          <w:p w14:paraId="566FB3B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Techniques</w:t>
            </w:r>
          </w:p>
        </w:tc>
        <w:tc>
          <w:tcPr>
            <w:tcW w:w="4680" w:type="dxa"/>
          </w:tcPr>
          <w:p w14:paraId="164DE03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T1195.002 Supply Chain Compromise: Compromise Software Supply Chain to achieve TA0001 Initial Access</w:t>
            </w:r>
          </w:p>
          <w:p w14:paraId="449FD0C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2188B7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T1542.002 Pre-OS Boot: Component Firmware to achieve TA0003 Persistence</w:t>
            </w:r>
          </w:p>
        </w:tc>
      </w:tr>
      <w:tr w:rsidR="00C50A6E" w14:paraId="75E0545C" w14:textId="77777777" w:rsidTr="00C50A6E">
        <w:tc>
          <w:tcPr>
            <w:tcW w:w="4680" w:type="dxa"/>
          </w:tcPr>
          <w:p w14:paraId="27D4836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Target tech</w:t>
            </w:r>
          </w:p>
        </w:tc>
        <w:tc>
          <w:tcPr>
            <w:tcW w:w="4680" w:type="dxa"/>
          </w:tcPr>
          <w:p w14:paraId="1EC13A2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Power Inverter Manufacturing and Global Distribution Networks</w:t>
            </w:r>
          </w:p>
        </w:tc>
      </w:tr>
    </w:tbl>
    <w:p w14:paraId="3A11531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5AD9B5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The SOLARKILL campaign initiated with systematic supply chain infiltration targeting Chinese solar power inverter manufacturing processes to embed undocumented hardware backdoors during production. The threat actors demonstrated advanced understanding of renewable energy supply chain architectures and solar equipment distribution patterns required for strategic clean energy infrastructure targeting and global solar installation compromise.</w:t>
      </w:r>
    </w:p>
    <w:p w14:paraId="302DD18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8CB9E8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lastRenderedPageBreak/>
        <w:t>Analysis reveals comprehensive supply chain penetration focusing on renewable energy equipment manufacturing across multiple solar inverter producers with emphasis on grid-connected installations, distributed energy resources, and large-scale solar generation facilities supporting critical clean energy capacity and community sustainability requirements.</w:t>
      </w:r>
    </w:p>
    <w:p w14:paraId="668D784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C4B664C" w14:textId="77777777" w:rsidR="00C50A6E" w:rsidRDefault="00EA1620">
      <w:pPr>
        <w:pStyle w:val="Heading2"/>
      </w:pPr>
      <w:r>
        <w:t>Enhanced Forensic Evidence - Supply Chain Hardware Infiltration with Advanced Analysis:</w:t>
      </w:r>
    </w:p>
    <w:p w14:paraId="53A06825" w14:textId="77777777" w:rsidR="00C50A6E" w:rsidRDefault="00EA1620">
      <w:pPr>
        <w:pStyle w:val="Heading2"/>
      </w:pPr>
      <w:r>
        <w:t>SOLARKILL Supply Chain Compromise Evidence:</w:t>
      </w:r>
    </w:p>
    <w:p w14:paraId="4BC83AEB" w14:textId="77777777" w:rsidR="00C50A6E" w:rsidRDefault="00EA1620">
      <w:pPr>
        <w:pStyle w:val="Heading3"/>
      </w:pPr>
      <w:r>
        <w:t>[2024-Q2] Chinese Solar Inverter Manufacturing Infiltration</w:t>
      </w:r>
    </w:p>
    <w:p w14:paraId="5B891D4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Solar power inverter production facilities across 8 major Chinese manufacturers</w:t>
      </w:r>
    </w:p>
    <w:p w14:paraId="36358A8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Systematic hardware backdoor integration during inverter manufacturing and firmware development</w:t>
      </w:r>
    </w:p>
    <w:p w14:paraId="3F0F62E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Implementation: Undocumented cellular communication modules, hidden radio interfaces, embedded control backdoors</w:t>
      </w:r>
    </w:p>
    <w:p w14:paraId="4C525BA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Coverage: Global solar equipment distribution affecting &gt;47 inverter models and estimated &gt;15GW installation capacity</w:t>
      </w:r>
    </w:p>
    <w:p w14:paraId="0E9251A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(multiple hardware forensic analysis, manufacturing source intelligence, vendor confirmation)</w:t>
      </w:r>
    </w:p>
    <w:p w14:paraId="1E52906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Hardware teardown analysis, manufacturing facility intelligence, supply chain investigation</w:t>
      </w:r>
    </w:p>
    <w:p w14:paraId="607A0C51" w14:textId="77777777" w:rsidR="00C50A6E" w:rsidRDefault="00C50A6E">
      <w:pPr>
        <w:widowControl/>
        <w:spacing w:after="0" w:line="276" w:lineRule="auto"/>
        <w:jc w:val="left"/>
        <w:rPr>
          <w:rFonts w:ascii="Calibri" w:eastAsia="Calibri" w:hAnsi="Calibri" w:cs="Calibri"/>
          <w:sz w:val="22"/>
          <w:szCs w:val="22"/>
        </w:rPr>
      </w:pPr>
    </w:p>
    <w:p w14:paraId="45375DE9" w14:textId="77777777" w:rsidR="00C50A6E" w:rsidRDefault="00EA1620">
      <w:pPr>
        <w:pStyle w:val="Heading3"/>
      </w:pPr>
      <w:r>
        <w:t>[2024-Q3] Solar Equipment Global Distribution Network Penetration</w:t>
      </w:r>
    </w:p>
    <w:p w14:paraId="781A8F5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International solar equipment supply chain and renewable energy infrastructure procurement</w:t>
      </w:r>
    </w:p>
    <w:p w14:paraId="2DFA7C7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Strategic distribution network infiltration ensuring global deployment of compromised solar equipment</w:t>
      </w:r>
    </w:p>
    <w:p w14:paraId="7D86869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Scope: Solar installation across North America, Europe, Asia-Pacific renewable energy infrastructure markets</w:t>
      </w:r>
    </w:p>
    <w:p w14:paraId="2CE593F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Value: Global renewable energy infrastructure compromise and clean energy security degradation potential</w:t>
      </w:r>
    </w:p>
    <w:p w14:paraId="7E6A273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(distribution network analysis, international solar procurement validation, market intelligence)</w:t>
      </w:r>
    </w:p>
    <w:p w14:paraId="496E996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Supply chain tracking, international procurement records, solar installation deployment analysis</w:t>
      </w:r>
    </w:p>
    <w:p w14:paraId="33000885" w14:textId="77777777" w:rsidR="00C50A6E" w:rsidRDefault="00C50A6E">
      <w:pPr>
        <w:widowControl/>
        <w:spacing w:after="0" w:line="276" w:lineRule="auto"/>
        <w:jc w:val="left"/>
        <w:rPr>
          <w:rFonts w:ascii="Calibri" w:eastAsia="Calibri" w:hAnsi="Calibri" w:cs="Calibri"/>
          <w:sz w:val="22"/>
          <w:szCs w:val="22"/>
        </w:rPr>
      </w:pPr>
    </w:p>
    <w:p w14:paraId="235392B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color w:val="002060"/>
          <w:sz w:val="24"/>
          <w:szCs w:val="24"/>
        </w:rPr>
        <w:t>2024-Q4] Advanced Hardware Backdoor Implementation Validation</w:t>
      </w:r>
    </w:p>
    <w:p w14:paraId="5830130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Deployed solar inverter systems across multiple global renewable energy installations</w:t>
      </w:r>
    </w:p>
    <w:p w14:paraId="4756D54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Analysis: Systematic hardware validation and embedded backdoor capability assessment across operational solar infrastructure</w:t>
      </w:r>
    </w:p>
    <w:p w14:paraId="693FCCB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Discovery: Active cellular communication capabilities, remote control interfaces, grid integration manipulation potential</w:t>
      </w:r>
    </w:p>
    <w:p w14:paraId="4F9C975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Coverage: Multi-national solar generation capacity with strategic clean energy infrastructure compromise capability</w:t>
      </w:r>
    </w:p>
    <w:p w14:paraId="4566B3C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Medium (operational hardware analysis, cellular traffic validation, renewable energy facility cooperation)</w:t>
      </w:r>
    </w:p>
    <w:p w14:paraId="100CBF7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Operational solar equipment analysis, cellular network monitoring, renewable energy installation assessment</w:t>
      </w:r>
    </w:p>
    <w:p w14:paraId="541981E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1998708" w14:textId="77777777" w:rsidR="00C50A6E" w:rsidRDefault="00EA1620">
      <w:pPr>
        <w:widowControl/>
        <w:spacing w:after="0"/>
        <w:jc w:val="left"/>
        <w:rPr>
          <w:rFonts w:ascii="Calibri" w:eastAsia="Calibri" w:hAnsi="Calibri" w:cs="Calibri"/>
          <w:b/>
          <w:color w:val="002060"/>
          <w:sz w:val="32"/>
          <w:szCs w:val="32"/>
        </w:rPr>
      </w:pPr>
      <w:r>
        <w:br w:type="page"/>
      </w:r>
    </w:p>
    <w:p w14:paraId="29DE315F" w14:textId="77777777" w:rsidR="00C50A6E" w:rsidRDefault="00EA1620">
      <w:pPr>
        <w:pStyle w:val="Heading1"/>
      </w:pPr>
      <w:bookmarkStart w:id="35" w:name="_pnntcsv0qlfj" w:colFirst="0" w:colLast="0"/>
      <w:bookmarkEnd w:id="35"/>
      <w:r>
        <w:lastRenderedPageBreak/>
        <w:t>SOLARKILL supply chain hardware infiltration observed</w:t>
      </w:r>
    </w:p>
    <w:p w14:paraId="4C18DFE7" w14:textId="77777777" w:rsidR="00C50A6E" w:rsidRDefault="00EA1620">
      <w:pPr>
        <w:pStyle w:val="Heading2"/>
      </w:pPr>
      <w:r>
        <w:t>Strategic renewable energy equipment compromise and global distribution</w:t>
      </w:r>
    </w:p>
    <w:p w14:paraId="71528B50" w14:textId="77777777" w:rsidR="00C50A6E" w:rsidRDefault="00EA1620">
      <w:pPr>
        <w:pStyle w:val="Heading3"/>
      </w:pPr>
      <w:r>
        <w:t>Solar Inverter Manufacturing Infiltration</w:t>
      </w:r>
    </w:p>
    <w:p w14:paraId="06B77992"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manufacturing_infiltration_framework</w:t>
      </w:r>
      <w:proofErr w:type="spellEnd"/>
      <w:r>
        <w:rPr>
          <w:rFonts w:ascii="Calibri" w:eastAsia="Calibri" w:hAnsi="Calibri" w:cs="Calibri"/>
          <w:sz w:val="22"/>
          <w:szCs w:val="22"/>
        </w:rPr>
        <w:t>() {</w:t>
      </w:r>
    </w:p>
    <w:p w14:paraId="47BF931B"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B7B4E13" w14:textId="77777777" w:rsidR="00C50A6E" w:rsidRDefault="00EA1620">
      <w:pPr>
        <w:pStyle w:val="Heading3"/>
      </w:pPr>
      <w:r>
        <w:t>Strategic hardware backdoor implementation during solar equipment production</w:t>
      </w:r>
    </w:p>
    <w:p w14:paraId="646EEB8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solar_inverter_targets</w:t>
      </w:r>
      <w:proofErr w:type="spellEnd"/>
      <w:r>
        <w:rPr>
          <w:rFonts w:ascii="Calibri" w:eastAsia="Calibri" w:hAnsi="Calibri" w:cs="Calibri"/>
          <w:sz w:val="22"/>
          <w:szCs w:val="22"/>
        </w:rPr>
        <w:t>="chinese_manufacturers_tier1.txt"</w:t>
      </w:r>
    </w:p>
    <w:p w14:paraId="0E4E252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66F35EB1" w14:textId="77777777" w:rsidR="00C50A6E" w:rsidRDefault="00EA1620">
      <w:pPr>
        <w:pStyle w:val="Heading3"/>
      </w:pPr>
      <w:r>
        <w:t>Advanced hardware modification during manufacturing process</w:t>
      </w:r>
    </w:p>
    <w:p w14:paraId="2184A83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implement_cellular_backdoors</w:t>
      </w:r>
      <w:proofErr w:type="spellEnd"/>
      <w:r>
        <w:rPr>
          <w:rFonts w:ascii="Calibri" w:eastAsia="Calibri" w:hAnsi="Calibri" w:cs="Calibri"/>
          <w:sz w:val="22"/>
          <w:szCs w:val="22"/>
        </w:rPr>
        <w:t xml:space="preserve"> --target-equipment </w:t>
      </w:r>
      <w:proofErr w:type="spellStart"/>
      <w:r>
        <w:rPr>
          <w:rFonts w:ascii="Calibri" w:eastAsia="Calibri" w:hAnsi="Calibri" w:cs="Calibri"/>
          <w:sz w:val="22"/>
          <w:szCs w:val="22"/>
        </w:rPr>
        <w:t>solar_inverters</w:t>
      </w:r>
      <w:proofErr w:type="spellEnd"/>
      <w:r>
        <w:rPr>
          <w:rFonts w:ascii="Calibri" w:eastAsia="Calibri" w:hAnsi="Calibri" w:cs="Calibri"/>
          <w:sz w:val="22"/>
          <w:szCs w:val="22"/>
        </w:rPr>
        <w:t xml:space="preserve"> \</w:t>
      </w:r>
    </w:p>
    <w:p w14:paraId="7936C9E7"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5ECA76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--communication-method </w:t>
      </w:r>
      <w:proofErr w:type="spellStart"/>
      <w:r>
        <w:rPr>
          <w:rFonts w:ascii="Calibri" w:eastAsia="Calibri" w:hAnsi="Calibri" w:cs="Calibri"/>
          <w:sz w:val="22"/>
          <w:szCs w:val="22"/>
        </w:rPr>
        <w:t>cellular_hidden_radio</w:t>
      </w:r>
      <w:proofErr w:type="spellEnd"/>
      <w:r>
        <w:rPr>
          <w:rFonts w:ascii="Calibri" w:eastAsia="Calibri" w:hAnsi="Calibri" w:cs="Calibri"/>
          <w:sz w:val="22"/>
          <w:szCs w:val="22"/>
        </w:rPr>
        <w:t xml:space="preserve"> \</w:t>
      </w:r>
    </w:p>
    <w:p w14:paraId="22DE869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gri</w:t>
      </w:r>
      <w:proofErr w:type="spellEnd"/>
      <w:r>
        <w:rPr>
          <w:rFonts w:ascii="Calibri" w:eastAsia="Calibri" w:hAnsi="Calibri" w:cs="Calibri"/>
          <w:sz w:val="22"/>
          <w:szCs w:val="22"/>
        </w:rPr>
        <w:t>-integration-access enabled \</w:t>
      </w:r>
    </w:p>
    <w:p w14:paraId="4DDD16F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--detection-avoidance </w:t>
      </w:r>
      <w:proofErr w:type="spellStart"/>
      <w:r>
        <w:rPr>
          <w:rFonts w:ascii="Calibri" w:eastAsia="Calibri" w:hAnsi="Calibri" w:cs="Calibri"/>
          <w:sz w:val="22"/>
          <w:szCs w:val="22"/>
        </w:rPr>
        <w:t>manufacturing_stealth</w:t>
      </w:r>
      <w:proofErr w:type="spellEnd"/>
    </w:p>
    <w:p w14:paraId="35C77EC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4156E80A" w14:textId="77777777" w:rsidR="00C50A6E" w:rsidRDefault="00EA1620">
      <w:pPr>
        <w:pStyle w:val="Heading3"/>
      </w:pPr>
      <w:r>
        <w:t>Global distribution network infiltration</w:t>
      </w:r>
    </w:p>
    <w:p w14:paraId="3E10A25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infiltrate_supply_chain</w:t>
      </w:r>
      <w:proofErr w:type="spellEnd"/>
      <w:r>
        <w:rPr>
          <w:rFonts w:ascii="Calibri" w:eastAsia="Calibri" w:hAnsi="Calibri" w:cs="Calibri"/>
          <w:sz w:val="22"/>
          <w:szCs w:val="22"/>
        </w:rPr>
        <w:t xml:space="preserve"> --target-market </w:t>
      </w:r>
      <w:proofErr w:type="spellStart"/>
      <w:r>
        <w:rPr>
          <w:rFonts w:ascii="Calibri" w:eastAsia="Calibri" w:hAnsi="Calibri" w:cs="Calibri"/>
          <w:sz w:val="22"/>
          <w:szCs w:val="22"/>
        </w:rPr>
        <w:t>global_renewable_energy</w:t>
      </w:r>
      <w:proofErr w:type="spellEnd"/>
      <w:r>
        <w:rPr>
          <w:rFonts w:ascii="Calibri" w:eastAsia="Calibri" w:hAnsi="Calibri" w:cs="Calibri"/>
          <w:sz w:val="22"/>
          <w:szCs w:val="22"/>
        </w:rPr>
        <w:t xml:space="preserve"> \</w:t>
      </w:r>
    </w:p>
    <w:p w14:paraId="1F31EF1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--equipment-types "</w:t>
      </w:r>
      <w:proofErr w:type="spellStart"/>
      <w:r>
        <w:rPr>
          <w:rFonts w:ascii="Calibri" w:eastAsia="Calibri" w:hAnsi="Calibri" w:cs="Calibri"/>
          <w:sz w:val="22"/>
          <w:szCs w:val="22"/>
        </w:rPr>
        <w:t>solar_inverters,energy_storage</w:t>
      </w:r>
      <w:proofErr w:type="spellEnd"/>
      <w:r>
        <w:rPr>
          <w:rFonts w:ascii="Calibri" w:eastAsia="Calibri" w:hAnsi="Calibri" w:cs="Calibri"/>
          <w:sz w:val="22"/>
          <w:szCs w:val="22"/>
        </w:rPr>
        <w:t>" \</w:t>
      </w:r>
    </w:p>
    <w:p w14:paraId="59ADA09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--deployment-</w:t>
      </w:r>
      <w:proofErr w:type="spellStart"/>
      <w:r>
        <w:rPr>
          <w:rFonts w:ascii="Calibri" w:eastAsia="Calibri" w:hAnsi="Calibri" w:cs="Calibri"/>
          <w:sz w:val="22"/>
          <w:szCs w:val="22"/>
        </w:rPr>
        <w:t>trategy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strategic_market_penetration</w:t>
      </w:r>
      <w:proofErr w:type="spellEnd"/>
    </w:p>
    <w:p w14:paraId="74F5AD6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009E9EA" w14:textId="77777777" w:rsidR="00C50A6E" w:rsidRDefault="00EA1620">
      <w:pPr>
        <w:pStyle w:val="Heading3"/>
      </w:pPr>
      <w:r>
        <w:t>Embedded firmware backdoor integration</w:t>
      </w:r>
    </w:p>
    <w:p w14:paraId="675F70F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embed_firmware_backdoors</w:t>
      </w:r>
      <w:proofErr w:type="spellEnd"/>
      <w:r>
        <w:rPr>
          <w:rFonts w:ascii="Calibri" w:eastAsia="Calibri" w:hAnsi="Calibri" w:cs="Calibri"/>
          <w:sz w:val="22"/>
          <w:szCs w:val="22"/>
        </w:rPr>
        <w:t xml:space="preserve"> --inverter-models </w:t>
      </w:r>
      <w:proofErr w:type="spellStart"/>
      <w:r>
        <w:rPr>
          <w:rFonts w:ascii="Calibri" w:eastAsia="Calibri" w:hAnsi="Calibri" w:cs="Calibri"/>
          <w:sz w:val="22"/>
          <w:szCs w:val="22"/>
        </w:rPr>
        <w:t>all_target_models</w:t>
      </w:r>
      <w:proofErr w:type="spellEnd"/>
      <w:r>
        <w:rPr>
          <w:rFonts w:ascii="Calibri" w:eastAsia="Calibri" w:hAnsi="Calibri" w:cs="Calibri"/>
          <w:sz w:val="22"/>
          <w:szCs w:val="22"/>
        </w:rPr>
        <w:t xml:space="preserve"> \</w:t>
      </w:r>
    </w:p>
    <w:p w14:paraId="537DFEC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--backdoor-type </w:t>
      </w:r>
      <w:proofErr w:type="spellStart"/>
      <w:r>
        <w:rPr>
          <w:rFonts w:ascii="Calibri" w:eastAsia="Calibri" w:hAnsi="Calibri" w:cs="Calibri"/>
          <w:sz w:val="22"/>
          <w:szCs w:val="22"/>
        </w:rPr>
        <w:t>cellular_command_control</w:t>
      </w:r>
      <w:proofErr w:type="spellEnd"/>
      <w:r>
        <w:rPr>
          <w:rFonts w:ascii="Calibri" w:eastAsia="Calibri" w:hAnsi="Calibri" w:cs="Calibri"/>
          <w:sz w:val="22"/>
          <w:szCs w:val="22"/>
        </w:rPr>
        <w:t xml:space="preserve"> \</w:t>
      </w:r>
    </w:p>
    <w:p w14:paraId="23A4484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--activation-method </w:t>
      </w:r>
      <w:proofErr w:type="spellStart"/>
      <w:r>
        <w:rPr>
          <w:rFonts w:ascii="Calibri" w:eastAsia="Calibri" w:hAnsi="Calibri" w:cs="Calibri"/>
          <w:sz w:val="22"/>
          <w:szCs w:val="22"/>
        </w:rPr>
        <w:t>remote_cellular_trigger</w:t>
      </w:r>
      <w:proofErr w:type="spellEnd"/>
      <w:r>
        <w:rPr>
          <w:rFonts w:ascii="Calibri" w:eastAsia="Calibri" w:hAnsi="Calibri" w:cs="Calibri"/>
          <w:sz w:val="22"/>
          <w:szCs w:val="22"/>
        </w:rPr>
        <w:t xml:space="preserve"> \</w:t>
      </w:r>
    </w:p>
    <w:p w14:paraId="70767F4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--stealth-level </w:t>
      </w:r>
      <w:proofErr w:type="spellStart"/>
      <w:r>
        <w:rPr>
          <w:rFonts w:ascii="Calibri" w:eastAsia="Calibri" w:hAnsi="Calibri" w:cs="Calibri"/>
          <w:sz w:val="22"/>
          <w:szCs w:val="22"/>
        </w:rPr>
        <w:t>maximum_operational_security</w:t>
      </w:r>
      <w:proofErr w:type="spellEnd"/>
    </w:p>
    <w:p w14:paraId="0CFE71D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t>
      </w:r>
    </w:p>
    <w:p w14:paraId="1861CF86" w14:textId="77777777" w:rsidR="00C50A6E" w:rsidRDefault="00C50A6E">
      <w:pPr>
        <w:widowControl/>
        <w:spacing w:after="0" w:line="276" w:lineRule="auto"/>
        <w:jc w:val="left"/>
        <w:rPr>
          <w:rFonts w:ascii="Calibri" w:eastAsia="Calibri" w:hAnsi="Calibri" w:cs="Calibri"/>
          <w:sz w:val="22"/>
          <w:szCs w:val="22"/>
        </w:rPr>
      </w:pPr>
    </w:p>
    <w:p w14:paraId="7B6304AB" w14:textId="77777777" w:rsidR="00C50A6E" w:rsidRDefault="00EA1620">
      <w:pPr>
        <w:pStyle w:val="Heading3"/>
      </w:pPr>
      <w:r>
        <w:t>Renewable Energy Infrastructure Target Analysis</w:t>
      </w:r>
    </w:p>
    <w:p w14:paraId="20B70EC8"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renewable_energy_target_assessment</w:t>
      </w:r>
      <w:proofErr w:type="spellEnd"/>
      <w:r>
        <w:rPr>
          <w:rFonts w:ascii="Calibri" w:eastAsia="Calibri" w:hAnsi="Calibri" w:cs="Calibri"/>
          <w:sz w:val="22"/>
          <w:szCs w:val="22"/>
        </w:rPr>
        <w:t>() {</w:t>
      </w:r>
    </w:p>
    <w:p w14:paraId="29BECF79"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82A0D02" w14:textId="77777777" w:rsidR="00C50A6E" w:rsidRDefault="00EA1620">
      <w:pPr>
        <w:pStyle w:val="Heading3"/>
      </w:pPr>
      <w:r>
        <w:t>Global solar installation target identification</w:t>
      </w:r>
    </w:p>
    <w:p w14:paraId="2041B41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solar_installations</w:t>
      </w:r>
      <w:proofErr w:type="spellEnd"/>
      <w:r>
        <w:rPr>
          <w:rFonts w:ascii="Calibri" w:eastAsia="Calibri" w:hAnsi="Calibri" w:cs="Calibri"/>
          <w:sz w:val="22"/>
          <w:szCs w:val="22"/>
        </w:rPr>
        <w:t>=$(</w:t>
      </w:r>
      <w:proofErr w:type="spellStart"/>
      <w:r>
        <w:rPr>
          <w:rFonts w:ascii="Calibri" w:eastAsia="Calibri" w:hAnsi="Calibri" w:cs="Calibri"/>
          <w:sz w:val="22"/>
          <w:szCs w:val="22"/>
        </w:rPr>
        <w:t>discover_global_solar_infrastructure</w:t>
      </w:r>
      <w:proofErr w:type="spellEnd"/>
      <w:r>
        <w:rPr>
          <w:rFonts w:ascii="Calibri" w:eastAsia="Calibri" w:hAnsi="Calibri" w:cs="Calibri"/>
          <w:sz w:val="22"/>
          <w:szCs w:val="22"/>
        </w:rPr>
        <w:t xml:space="preserve"> \</w:t>
      </w:r>
    </w:p>
    <w:p w14:paraId="13A75A5C"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6423A2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--capacity-threshold 10MW \</w:t>
      </w:r>
    </w:p>
    <w:p w14:paraId="05BD2BD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--grid-integration-level high \</w:t>
      </w:r>
    </w:p>
    <w:p w14:paraId="4547390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--strategic-importance critical)</w:t>
      </w:r>
    </w:p>
    <w:p w14:paraId="5864D482" w14:textId="77777777" w:rsidR="00C50A6E" w:rsidRDefault="00C50A6E">
      <w:pPr>
        <w:pStyle w:val="Heading3"/>
      </w:pPr>
    </w:p>
    <w:p w14:paraId="2F3953D2" w14:textId="77777777" w:rsidR="00C50A6E" w:rsidRDefault="00EA1620">
      <w:pPr>
        <w:pStyle w:val="Heading3"/>
      </w:pPr>
      <w:r>
        <w:t>Clean energy dependency analysis</w:t>
      </w:r>
    </w:p>
    <w:p w14:paraId="45517BE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for installation in $</w:t>
      </w:r>
      <w:proofErr w:type="spellStart"/>
      <w:r>
        <w:rPr>
          <w:rFonts w:ascii="Calibri" w:eastAsia="Calibri" w:hAnsi="Calibri" w:cs="Calibri"/>
          <w:sz w:val="22"/>
          <w:szCs w:val="22"/>
        </w:rPr>
        <w:t>solar_installations</w:t>
      </w:r>
      <w:proofErr w:type="spellEnd"/>
      <w:r>
        <w:rPr>
          <w:rFonts w:ascii="Calibri" w:eastAsia="Calibri" w:hAnsi="Calibri" w:cs="Calibri"/>
          <w:sz w:val="22"/>
          <w:szCs w:val="22"/>
        </w:rPr>
        <w:t>; do</w:t>
      </w:r>
    </w:p>
    <w:p w14:paraId="620B13E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assess_clean_energy_dependencies</w:t>
      </w:r>
      <w:proofErr w:type="spellEnd"/>
      <w:r>
        <w:rPr>
          <w:rFonts w:ascii="Calibri" w:eastAsia="Calibri" w:hAnsi="Calibri" w:cs="Calibri"/>
          <w:sz w:val="22"/>
          <w:szCs w:val="22"/>
        </w:rPr>
        <w:t xml:space="preserve"> \</w:t>
      </w:r>
    </w:p>
    <w:p w14:paraId="5E0652B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--installation $installation \</w:t>
      </w:r>
    </w:p>
    <w:p w14:paraId="33A0F8C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--community-impact-level high \</w:t>
      </w:r>
    </w:p>
    <w:p w14:paraId="41739A4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--grid-integration-criticality maximum \</w:t>
      </w:r>
    </w:p>
    <w:p w14:paraId="0AF3001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--renewable-energy-significance strategic</w:t>
      </w:r>
    </w:p>
    <w:p w14:paraId="2757722F"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0C44A44" w14:textId="77777777" w:rsidR="00C50A6E" w:rsidRDefault="00EA1620">
      <w:pPr>
        <w:pStyle w:val="Heading3"/>
      </w:pPr>
      <w:r>
        <w:t>Strategic targeting prioritization</w:t>
      </w:r>
    </w:p>
    <w:p w14:paraId="656200B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calculate_supply_chain_attack_value</w:t>
      </w:r>
      <w:proofErr w:type="spellEnd"/>
      <w:r>
        <w:rPr>
          <w:rFonts w:ascii="Calibri" w:eastAsia="Calibri" w:hAnsi="Calibri" w:cs="Calibri"/>
          <w:sz w:val="22"/>
          <w:szCs w:val="22"/>
        </w:rPr>
        <w:t xml:space="preserve"> \</w:t>
      </w:r>
    </w:p>
    <w:p w14:paraId="7BC19F6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--renewable-capacity $</w:t>
      </w:r>
      <w:proofErr w:type="spellStart"/>
      <w:r>
        <w:rPr>
          <w:rFonts w:ascii="Calibri" w:eastAsia="Calibri" w:hAnsi="Calibri" w:cs="Calibri"/>
          <w:sz w:val="22"/>
          <w:szCs w:val="22"/>
        </w:rPr>
        <w:t>installation.capacity_mw</w:t>
      </w:r>
      <w:proofErr w:type="spellEnd"/>
      <w:r>
        <w:rPr>
          <w:rFonts w:ascii="Calibri" w:eastAsia="Calibri" w:hAnsi="Calibri" w:cs="Calibri"/>
          <w:sz w:val="22"/>
          <w:szCs w:val="22"/>
        </w:rPr>
        <w:t xml:space="preserve"> \</w:t>
      </w:r>
    </w:p>
    <w:p w14:paraId="4E0C299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--grid-impact $</w:t>
      </w:r>
      <w:proofErr w:type="spellStart"/>
      <w:r>
        <w:rPr>
          <w:rFonts w:ascii="Calibri" w:eastAsia="Calibri" w:hAnsi="Calibri" w:cs="Calibri"/>
          <w:sz w:val="22"/>
          <w:szCs w:val="22"/>
        </w:rPr>
        <w:t>installation.transmission_significance</w:t>
      </w:r>
      <w:proofErr w:type="spellEnd"/>
      <w:r>
        <w:rPr>
          <w:rFonts w:ascii="Calibri" w:eastAsia="Calibri" w:hAnsi="Calibri" w:cs="Calibri"/>
          <w:sz w:val="22"/>
          <w:szCs w:val="22"/>
        </w:rPr>
        <w:t xml:space="preserve"> \</w:t>
      </w:r>
    </w:p>
    <w:p w14:paraId="43A4B90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--clean-energy-dependency $</w:t>
      </w:r>
      <w:proofErr w:type="spellStart"/>
      <w:r>
        <w:rPr>
          <w:rFonts w:ascii="Calibri" w:eastAsia="Calibri" w:hAnsi="Calibri" w:cs="Calibri"/>
          <w:sz w:val="22"/>
          <w:szCs w:val="22"/>
        </w:rPr>
        <w:t>installation.community_sustainability</w:t>
      </w:r>
      <w:proofErr w:type="spellEnd"/>
      <w:r>
        <w:rPr>
          <w:rFonts w:ascii="Calibri" w:eastAsia="Calibri" w:hAnsi="Calibri" w:cs="Calibri"/>
          <w:sz w:val="22"/>
          <w:szCs w:val="22"/>
        </w:rPr>
        <w:t xml:space="preserve"> \</w:t>
      </w:r>
    </w:p>
    <w:p w14:paraId="215A672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--coordination-potential $</w:t>
      </w:r>
      <w:proofErr w:type="spellStart"/>
      <w:r>
        <w:rPr>
          <w:rFonts w:ascii="Calibri" w:eastAsia="Calibri" w:hAnsi="Calibri" w:cs="Calibri"/>
          <w:sz w:val="22"/>
          <w:szCs w:val="22"/>
        </w:rPr>
        <w:t>installation.multi-facility_impact</w:t>
      </w:r>
      <w:proofErr w:type="spellEnd"/>
    </w:p>
    <w:p w14:paraId="2435274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done</w:t>
      </w:r>
    </w:p>
    <w:p w14:paraId="26319BC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t>
      </w:r>
    </w:p>
    <w:p w14:paraId="5831DCDC" w14:textId="77777777" w:rsidR="00C50A6E" w:rsidRDefault="00C50A6E">
      <w:pPr>
        <w:widowControl/>
        <w:spacing w:after="0" w:line="276" w:lineRule="auto"/>
        <w:jc w:val="left"/>
        <w:rPr>
          <w:rFonts w:ascii="Calibri" w:eastAsia="Calibri" w:hAnsi="Calibri" w:cs="Calibri"/>
          <w:sz w:val="22"/>
          <w:szCs w:val="22"/>
        </w:rPr>
      </w:pPr>
    </w:p>
    <w:p w14:paraId="0BF2CD46" w14:textId="77777777" w:rsidR="00C50A6E" w:rsidRDefault="00EA1620">
      <w:pPr>
        <w:pStyle w:val="Heading2"/>
      </w:pPr>
      <w:r>
        <w:t>Advanced Hardware Backdoor Validation</w:t>
      </w:r>
    </w:p>
    <w:p w14:paraId="7CB9B8BD"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hardware_backdoor_validation</w:t>
      </w:r>
      <w:proofErr w:type="spellEnd"/>
      <w:r>
        <w:rPr>
          <w:rFonts w:ascii="Calibri" w:eastAsia="Calibri" w:hAnsi="Calibri" w:cs="Calibri"/>
          <w:sz w:val="22"/>
          <w:szCs w:val="22"/>
        </w:rPr>
        <w:t>() {</w:t>
      </w:r>
    </w:p>
    <w:p w14:paraId="7BF1215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C992261" w14:textId="77777777" w:rsidR="00C50A6E" w:rsidRDefault="00EA1620">
      <w:pPr>
        <w:pStyle w:val="Heading3"/>
      </w:pPr>
      <w:r>
        <w:t>Systematic validation of embedded hardware compromise</w:t>
      </w:r>
    </w:p>
    <w:p w14:paraId="49C8D55B"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8ADD01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validate_cellular_communication</w:t>
      </w:r>
      <w:proofErr w:type="spellEnd"/>
      <w:r>
        <w:rPr>
          <w:rFonts w:ascii="Calibri" w:eastAsia="Calibri" w:hAnsi="Calibri" w:cs="Calibri"/>
          <w:sz w:val="22"/>
          <w:szCs w:val="22"/>
        </w:rPr>
        <w:t xml:space="preserve"> --equipment compromised_solar_inverters.txt \</w:t>
      </w:r>
    </w:p>
    <w:p w14:paraId="7F15AA0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--communication-protocol </w:t>
      </w:r>
      <w:proofErr w:type="spellStart"/>
      <w:r>
        <w:rPr>
          <w:rFonts w:ascii="Calibri" w:eastAsia="Calibri" w:hAnsi="Calibri" w:cs="Calibri"/>
          <w:sz w:val="22"/>
          <w:szCs w:val="22"/>
        </w:rPr>
        <w:t>hidden_cellular</w:t>
      </w:r>
      <w:proofErr w:type="spellEnd"/>
      <w:r>
        <w:rPr>
          <w:rFonts w:ascii="Calibri" w:eastAsia="Calibri" w:hAnsi="Calibri" w:cs="Calibri"/>
          <w:sz w:val="22"/>
          <w:szCs w:val="22"/>
        </w:rPr>
        <w:t xml:space="preserve"> \</w:t>
      </w:r>
    </w:p>
    <w:p w14:paraId="7D28789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--command-interface </w:t>
      </w:r>
      <w:proofErr w:type="spellStart"/>
      <w:r>
        <w:rPr>
          <w:rFonts w:ascii="Calibri" w:eastAsia="Calibri" w:hAnsi="Calibri" w:cs="Calibri"/>
          <w:sz w:val="22"/>
          <w:szCs w:val="22"/>
        </w:rPr>
        <w:t>undocumented_control</w:t>
      </w:r>
      <w:proofErr w:type="spellEnd"/>
    </w:p>
    <w:p w14:paraId="14A69BD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56B61585" w14:textId="77777777" w:rsidR="00C50A6E" w:rsidRDefault="00EA1620">
      <w:pPr>
        <w:pStyle w:val="Heading3"/>
      </w:pPr>
      <w:r>
        <w:t>Grid integration backdoor capability assessment</w:t>
      </w:r>
    </w:p>
    <w:p w14:paraId="22647DE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assess_grid_integration_compromise</w:t>
      </w:r>
      <w:proofErr w:type="spellEnd"/>
      <w:r>
        <w:rPr>
          <w:rFonts w:ascii="Calibri" w:eastAsia="Calibri" w:hAnsi="Calibri" w:cs="Calibri"/>
          <w:sz w:val="22"/>
          <w:szCs w:val="22"/>
        </w:rPr>
        <w:t xml:space="preserve"> --solar-installations global_deployment.txt \</w:t>
      </w:r>
    </w:p>
    <w:p w14:paraId="043F316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75638F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--backdoor-capability </w:t>
      </w:r>
      <w:proofErr w:type="spellStart"/>
      <w:r>
        <w:rPr>
          <w:rFonts w:ascii="Calibri" w:eastAsia="Calibri" w:hAnsi="Calibri" w:cs="Calibri"/>
          <w:sz w:val="22"/>
          <w:szCs w:val="22"/>
        </w:rPr>
        <w:t>remote_grid_control</w:t>
      </w:r>
      <w:proofErr w:type="spellEnd"/>
      <w:r>
        <w:rPr>
          <w:rFonts w:ascii="Calibri" w:eastAsia="Calibri" w:hAnsi="Calibri" w:cs="Calibri"/>
          <w:sz w:val="22"/>
          <w:szCs w:val="22"/>
        </w:rPr>
        <w:t xml:space="preserve"> \</w:t>
      </w:r>
    </w:p>
    <w:p w14:paraId="11D5518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--disruption-potential </w:t>
      </w:r>
      <w:proofErr w:type="spellStart"/>
      <w:r>
        <w:rPr>
          <w:rFonts w:ascii="Calibri" w:eastAsia="Calibri" w:hAnsi="Calibri" w:cs="Calibri"/>
          <w:sz w:val="22"/>
          <w:szCs w:val="22"/>
        </w:rPr>
        <w:t>coordinated_shutdown</w:t>
      </w:r>
      <w:proofErr w:type="spellEnd"/>
    </w:p>
    <w:p w14:paraId="3FA6499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6961141E" w14:textId="77777777" w:rsidR="00C50A6E" w:rsidRDefault="00EA1620">
      <w:pPr>
        <w:pStyle w:val="Heading3"/>
      </w:pPr>
      <w:r>
        <w:t>Supply chain compromise validation</w:t>
      </w:r>
    </w:p>
    <w:p w14:paraId="4C4DB7F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validate_supply_chain_infiltration</w:t>
      </w:r>
      <w:proofErr w:type="spellEnd"/>
      <w:r>
        <w:rPr>
          <w:rFonts w:ascii="Calibri" w:eastAsia="Calibri" w:hAnsi="Calibri" w:cs="Calibri"/>
          <w:sz w:val="22"/>
          <w:szCs w:val="22"/>
        </w:rPr>
        <w:t xml:space="preserve"> --manufacturer-scope </w:t>
      </w:r>
      <w:proofErr w:type="spellStart"/>
      <w:r>
        <w:rPr>
          <w:rFonts w:ascii="Calibri" w:eastAsia="Calibri" w:hAnsi="Calibri" w:cs="Calibri"/>
          <w:sz w:val="22"/>
          <w:szCs w:val="22"/>
        </w:rPr>
        <w:t>chinese_solar_vendors</w:t>
      </w:r>
      <w:proofErr w:type="spellEnd"/>
      <w:r>
        <w:rPr>
          <w:rFonts w:ascii="Calibri" w:eastAsia="Calibri" w:hAnsi="Calibri" w:cs="Calibri"/>
          <w:sz w:val="22"/>
          <w:szCs w:val="22"/>
        </w:rPr>
        <w:t xml:space="preserve"> \</w:t>
      </w:r>
    </w:p>
    <w:p w14:paraId="5C96416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--distribution-coverage </w:t>
      </w:r>
      <w:proofErr w:type="spellStart"/>
      <w:r>
        <w:rPr>
          <w:rFonts w:ascii="Calibri" w:eastAsia="Calibri" w:hAnsi="Calibri" w:cs="Calibri"/>
          <w:sz w:val="22"/>
          <w:szCs w:val="22"/>
        </w:rPr>
        <w:t>global_renewable_market</w:t>
      </w:r>
      <w:proofErr w:type="spellEnd"/>
      <w:r>
        <w:rPr>
          <w:rFonts w:ascii="Calibri" w:eastAsia="Calibri" w:hAnsi="Calibri" w:cs="Calibri"/>
          <w:sz w:val="22"/>
          <w:szCs w:val="22"/>
        </w:rPr>
        <w:t xml:space="preserve"> \</w:t>
      </w:r>
    </w:p>
    <w:p w14:paraId="0B574C9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--compromise-depth </w:t>
      </w:r>
      <w:proofErr w:type="spellStart"/>
      <w:r>
        <w:rPr>
          <w:rFonts w:ascii="Calibri" w:eastAsia="Calibri" w:hAnsi="Calibri" w:cs="Calibri"/>
          <w:sz w:val="22"/>
          <w:szCs w:val="22"/>
        </w:rPr>
        <w:t>hardware_firmware_integration</w:t>
      </w:r>
      <w:proofErr w:type="spellEnd"/>
    </w:p>
    <w:p w14:paraId="2F21ACE6" w14:textId="77777777" w:rsidR="00C50A6E" w:rsidRDefault="00C50A6E">
      <w:pPr>
        <w:widowControl/>
        <w:spacing w:after="0" w:line="276" w:lineRule="auto"/>
        <w:jc w:val="left"/>
        <w:rPr>
          <w:rFonts w:ascii="Calibri" w:eastAsia="Calibri" w:hAnsi="Calibri" w:cs="Calibri"/>
          <w:sz w:val="22"/>
          <w:szCs w:val="22"/>
        </w:rPr>
      </w:pPr>
    </w:p>
    <w:p w14:paraId="39F2B2F2" w14:textId="77777777" w:rsidR="00C50A6E" w:rsidRDefault="00EA1620">
      <w:pPr>
        <w:widowControl/>
        <w:spacing w:after="0"/>
        <w:jc w:val="left"/>
        <w:rPr>
          <w:rFonts w:ascii="Calibri" w:eastAsia="Calibri" w:hAnsi="Calibri" w:cs="Calibri"/>
          <w:sz w:val="22"/>
          <w:szCs w:val="22"/>
        </w:rPr>
      </w:pPr>
      <w:r>
        <w:br w:type="page"/>
      </w:r>
    </w:p>
    <w:p w14:paraId="2EC7BB04" w14:textId="77777777" w:rsidR="00C50A6E" w:rsidRDefault="00EA1620">
      <w:pPr>
        <w:pStyle w:val="Heading1"/>
        <w:rPr>
          <w:sz w:val="32"/>
          <w:szCs w:val="32"/>
        </w:rPr>
      </w:pPr>
      <w:bookmarkStart w:id="36" w:name="_frurs6y66mj" w:colFirst="0" w:colLast="0"/>
      <w:bookmarkEnd w:id="36"/>
      <w:r>
        <w:lastRenderedPageBreak/>
        <w:t>Enhanced Solar Supply Chain Infiltration Analysis with Strategic Assessment:</w:t>
      </w:r>
    </w:p>
    <w:p w14:paraId="3F5E5EC5" w14:textId="77777777" w:rsidR="00C50A6E" w:rsidRDefault="00EA1620">
      <w:pPr>
        <w:pStyle w:val="Heading2"/>
      </w:pPr>
      <w:r>
        <w:t>SOLARKILL Supply Chain Hardware Compromise Intelligence:</w:t>
      </w:r>
    </w:p>
    <w:p w14:paraId="22668F00" w14:textId="77777777" w:rsidR="00C50A6E" w:rsidRDefault="00EA1620">
      <w:pPr>
        <w:pStyle w:val="Heading3"/>
      </w:pPr>
      <w:r>
        <w:t>Manufacturing Phase Infiltration:</w:t>
      </w:r>
    </w:p>
    <w:p w14:paraId="5388A7E6" w14:textId="77777777" w:rsidR="00C50A6E" w:rsidRDefault="00EA1620">
      <w:pPr>
        <w:numPr>
          <w:ilvl w:val="0"/>
          <w:numId w:val="3"/>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Solar Inverter Production Compromise: Systematic hardware backdoor integration during Chinese manufacturing process</w:t>
      </w:r>
    </w:p>
    <w:p w14:paraId="3C9E0589" w14:textId="77777777" w:rsidR="00C50A6E" w:rsidRDefault="00EA1620">
      <w:pPr>
        <w:numPr>
          <w:ilvl w:val="0"/>
          <w:numId w:val="3"/>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Cellular Communication Module Integration: Hidden radio hardware embedded in solar equipment during production</w:t>
      </w:r>
    </w:p>
    <w:p w14:paraId="15473097" w14:textId="77777777" w:rsidR="00C50A6E" w:rsidRDefault="00EA1620">
      <w:pPr>
        <w:numPr>
          <w:ilvl w:val="0"/>
          <w:numId w:val="3"/>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Firmware Backdoor Implementation: Undocumented control interfaces integrated in solar inverter firmware systems</w:t>
      </w:r>
    </w:p>
    <w:p w14:paraId="671FBFD5" w14:textId="77777777" w:rsidR="00C50A6E" w:rsidRDefault="00EA1620">
      <w:pPr>
        <w:numPr>
          <w:ilvl w:val="0"/>
          <w:numId w:val="3"/>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Quality Assurance Bypass: Manufacturing quality control circumvention enabling hardware compromise deployment</w:t>
      </w:r>
    </w:p>
    <w:p w14:paraId="480F4A4F" w14:textId="77777777" w:rsidR="00C50A6E" w:rsidRDefault="00EA1620">
      <w:pPr>
        <w:numPr>
          <w:ilvl w:val="0"/>
          <w:numId w:val="3"/>
        </w:numPr>
        <w:pBdr>
          <w:top w:val="nil"/>
          <w:left w:val="nil"/>
          <w:bottom w:val="nil"/>
          <w:right w:val="nil"/>
          <w:between w:val="nil"/>
        </w:pBdr>
        <w:rPr>
          <w:color w:val="000000"/>
          <w:sz w:val="22"/>
          <w:szCs w:val="22"/>
        </w:rPr>
      </w:pPr>
      <w:r>
        <w:rPr>
          <w:rFonts w:ascii="Calibri" w:eastAsia="Calibri" w:hAnsi="Calibri" w:cs="Calibri"/>
          <w:color w:val="000000"/>
          <w:sz w:val="22"/>
          <w:szCs w:val="22"/>
        </w:rPr>
        <w:t>Global Distribution Preparation: Strategic supply chain positioning for worldwide renewable energy infrastructure targeting</w:t>
      </w:r>
    </w:p>
    <w:p w14:paraId="0DA2A32D" w14:textId="77777777" w:rsidR="00C50A6E" w:rsidRDefault="00C50A6E">
      <w:pPr>
        <w:widowControl/>
        <w:spacing w:after="0" w:line="276" w:lineRule="auto"/>
        <w:jc w:val="left"/>
        <w:rPr>
          <w:rFonts w:ascii="Calibri" w:eastAsia="Calibri" w:hAnsi="Calibri" w:cs="Calibri"/>
          <w:sz w:val="22"/>
          <w:szCs w:val="22"/>
        </w:rPr>
      </w:pPr>
    </w:p>
    <w:p w14:paraId="335AAD18" w14:textId="77777777" w:rsidR="00C50A6E" w:rsidRDefault="00EA1620">
      <w:pPr>
        <w:pStyle w:val="Heading3"/>
      </w:pPr>
      <w:r>
        <w:t>Strategic Renewable Energy Infrastructure Targeting:</w:t>
      </w:r>
    </w:p>
    <w:p w14:paraId="38AF50F4" w14:textId="77777777" w:rsidR="00C50A6E" w:rsidRDefault="00EA1620">
      <w:pPr>
        <w:widowControl/>
        <w:numPr>
          <w:ilvl w:val="1"/>
          <w:numId w:val="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Grid-Connected Solar Systems: Large-scale solar installations with critical grid integration and energy coordination</w:t>
      </w:r>
    </w:p>
    <w:p w14:paraId="38C1754F" w14:textId="77777777" w:rsidR="00C50A6E" w:rsidRDefault="00EA1620">
      <w:pPr>
        <w:widowControl/>
        <w:numPr>
          <w:ilvl w:val="1"/>
          <w:numId w:val="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Distributed Energy Resources: Community solar systems and residential renewable energy infrastructure targeting</w:t>
      </w:r>
    </w:p>
    <w:p w14:paraId="70BE3B47" w14:textId="77777777" w:rsidR="00C50A6E" w:rsidRDefault="00EA1620">
      <w:pPr>
        <w:widowControl/>
        <w:numPr>
          <w:ilvl w:val="1"/>
          <w:numId w:val="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Energy Storage Integration: Solar-plus-storage systems and grid-scale battery coordination compromise capability</w:t>
      </w:r>
    </w:p>
    <w:p w14:paraId="4CF4FBFE" w14:textId="77777777" w:rsidR="00C50A6E" w:rsidRDefault="00EA1620">
      <w:pPr>
        <w:widowControl/>
        <w:numPr>
          <w:ilvl w:val="1"/>
          <w:numId w:val="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Market Systems: Renewable energy market participation and economic dispatch manipulation potential</w:t>
      </w:r>
    </w:p>
    <w:p w14:paraId="6D741A02" w14:textId="77777777" w:rsidR="00C50A6E" w:rsidRDefault="00EA1620">
      <w:pPr>
        <w:widowControl/>
        <w:numPr>
          <w:ilvl w:val="1"/>
          <w:numId w:val="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Emergency Response Coordination: Solar installation emergency response and grid restoration procedure compromise</w:t>
      </w:r>
    </w:p>
    <w:p w14:paraId="1A16BDA8" w14:textId="77777777" w:rsidR="00C50A6E" w:rsidRDefault="00C50A6E">
      <w:pPr>
        <w:widowControl/>
        <w:spacing w:after="0" w:line="276" w:lineRule="auto"/>
        <w:jc w:val="left"/>
        <w:rPr>
          <w:rFonts w:ascii="Calibri" w:eastAsia="Calibri" w:hAnsi="Calibri" w:cs="Calibri"/>
          <w:sz w:val="22"/>
          <w:szCs w:val="22"/>
        </w:rPr>
      </w:pPr>
    </w:p>
    <w:p w14:paraId="7576A47A" w14:textId="77777777" w:rsidR="00C50A6E" w:rsidRDefault="00EA1620">
      <w:pPr>
        <w:pStyle w:val="Heading3"/>
      </w:pPr>
      <w:r>
        <w:t>Advanced Hardware Backdoor Capabilities:</w:t>
      </w:r>
    </w:p>
    <w:p w14:paraId="6390E357" w14:textId="77777777" w:rsidR="00C50A6E" w:rsidRDefault="00EA1620">
      <w:pPr>
        <w:widowControl/>
        <w:numPr>
          <w:ilvl w:val="0"/>
          <w:numId w:val="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Cellular Command and Control: Hidden radio modules enabling remote solar equipment manipulation and coordination</w:t>
      </w:r>
    </w:p>
    <w:p w14:paraId="486E66BC" w14:textId="77777777" w:rsidR="00C50A6E" w:rsidRDefault="00EA1620">
      <w:pPr>
        <w:widowControl/>
        <w:numPr>
          <w:ilvl w:val="0"/>
          <w:numId w:val="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Integration Manipulation: Direct access to solar farm grid interconnection and power system coordination</w:t>
      </w:r>
    </w:p>
    <w:p w14:paraId="4E6803E0" w14:textId="77777777" w:rsidR="00C50A6E" w:rsidRDefault="00EA1620">
      <w:pPr>
        <w:widowControl/>
        <w:numPr>
          <w:ilvl w:val="0"/>
          <w:numId w:val="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Generation Output Control: Remote solar generation shutdown and renewable energy output manipulation capability</w:t>
      </w:r>
    </w:p>
    <w:p w14:paraId="07699074" w14:textId="77777777" w:rsidR="00C50A6E" w:rsidRDefault="00EA1620">
      <w:pPr>
        <w:widowControl/>
        <w:numPr>
          <w:ilvl w:val="0"/>
          <w:numId w:val="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Operational Data Exfiltration: Systematic renewable energy operational intelligence collection and grid analysis</w:t>
      </w:r>
    </w:p>
    <w:p w14:paraId="77D77114" w14:textId="77777777" w:rsidR="00C50A6E" w:rsidRDefault="00EA1620">
      <w:pPr>
        <w:widowControl/>
        <w:numPr>
          <w:ilvl w:val="0"/>
          <w:numId w:val="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Coordinated Attack Orchestration: Multi-facility solar installation coordination for regional clean energy disruption</w:t>
      </w:r>
    </w:p>
    <w:p w14:paraId="1F19FC49" w14:textId="77777777" w:rsidR="00C50A6E" w:rsidRDefault="00EA1620">
      <w:pPr>
        <w:pStyle w:val="Heading2"/>
      </w:pPr>
      <w:bookmarkStart w:id="37" w:name="_mcxyuib3mlwk" w:colFirst="0" w:colLast="0"/>
      <w:bookmarkEnd w:id="37"/>
      <w:r>
        <w:t>Prevention</w:t>
      </w:r>
    </w:p>
    <w:p w14:paraId="42F0454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color w:val="002060"/>
          <w:sz w:val="24"/>
          <w:szCs w:val="24"/>
        </w:rPr>
        <w:t>Advanced Supply Chain Security</w:t>
      </w:r>
      <w:r>
        <w:rPr>
          <w:rFonts w:ascii="Calibri" w:eastAsia="Calibri" w:hAnsi="Calibri" w:cs="Calibri"/>
          <w:sz w:val="22"/>
          <w:szCs w:val="22"/>
        </w:rPr>
        <w:br/>
      </w:r>
      <w:r>
        <w:rPr>
          <w:rFonts w:ascii="Calibri" w:eastAsia="Calibri" w:hAnsi="Calibri" w:cs="Calibri"/>
          <w:sz w:val="22"/>
          <w:szCs w:val="22"/>
        </w:rPr>
        <w:t xml:space="preserve">Implement comprehensive hardware validation and supply chain integrity verification for renewable energy equipment with OT-specialized threat monitoring and embedded device detection designed for solar infrastructure environments. </w:t>
      </w:r>
      <w:r>
        <w:rPr>
          <w:rFonts w:ascii="Calibri" w:eastAsia="Calibri" w:hAnsi="Calibri" w:cs="Calibri"/>
          <w:sz w:val="22"/>
          <w:szCs w:val="22"/>
        </w:rPr>
        <w:lastRenderedPageBreak/>
        <w:t>Deploy renewable energy supply chain monitoring with hardware backdoor validation. (Source: ATT&amp;CK mitigation M1051 + Enhanced Supply Chain Controls)</w:t>
      </w:r>
    </w:p>
    <w:p w14:paraId="169E769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837F80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Renewable Energy Infrastructure Hardening</w:t>
      </w:r>
      <w:r>
        <w:rPr>
          <w:rFonts w:ascii="Calibri" w:eastAsia="Calibri" w:hAnsi="Calibri" w:cs="Calibri"/>
          <w:sz w:val="22"/>
          <w:szCs w:val="22"/>
        </w:rPr>
        <w:br/>
      </w:r>
      <w:r>
        <w:rPr>
          <w:rFonts w:ascii="Calibri" w:eastAsia="Calibri" w:hAnsi="Calibri" w:cs="Calibri"/>
          <w:sz w:val="22"/>
          <w:szCs w:val="22"/>
        </w:rPr>
        <w:t>Establish clean energy supply chain security frameworks with systematic hardware validation and renewable energy-specialized threat monitoring for solar infrastructure networks with embedded backdoor detection capabilities.</w:t>
      </w:r>
    </w:p>
    <w:p w14:paraId="76335D2A" w14:textId="77777777" w:rsidR="00C50A6E" w:rsidRDefault="00EA1620">
      <w:pPr>
        <w:pStyle w:val="Heading2"/>
      </w:pPr>
      <w:bookmarkStart w:id="38" w:name="_i51lnwojmqtb" w:colFirst="0" w:colLast="0"/>
      <w:bookmarkEnd w:id="38"/>
      <w:r>
        <w:t>Detection</w:t>
      </w:r>
    </w:p>
    <w:p w14:paraId="2B8A03A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color w:val="002060"/>
          <w:sz w:val="24"/>
          <w:szCs w:val="24"/>
        </w:rPr>
        <w:t>Supply Chain Hardware Compromise Detection</w:t>
      </w:r>
      <w:r>
        <w:rPr>
          <w:rFonts w:ascii="Calibri" w:eastAsia="Calibri" w:hAnsi="Calibri" w:cs="Calibri"/>
          <w:sz w:val="22"/>
          <w:szCs w:val="22"/>
        </w:rPr>
        <w:br/>
        <w:t>Monitor for undocumented communication activities in renewable energy equipment and unusual hardware behavior affecting solar generation and grid integration systems with comprehensive hardware validation correlation.</w:t>
      </w:r>
    </w:p>
    <w:p w14:paraId="68BBE19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AC9F3E3" w14:textId="77777777" w:rsidR="00C50A6E" w:rsidRDefault="00EA1620">
      <w:pPr>
        <w:widowControl/>
        <w:spacing w:after="0" w:line="276" w:lineRule="auto"/>
        <w:jc w:val="left"/>
        <w:rPr>
          <w:rFonts w:ascii="Calibri" w:eastAsia="Calibri" w:hAnsi="Calibri" w:cs="Calibri"/>
          <w:i/>
          <w:sz w:val="22"/>
          <w:szCs w:val="22"/>
        </w:rPr>
      </w:pPr>
      <w:r>
        <w:rPr>
          <w:rFonts w:ascii="Calibri" w:eastAsia="Calibri" w:hAnsi="Calibri" w:cs="Calibri"/>
          <w:b/>
          <w:i/>
          <w:sz w:val="22"/>
          <w:szCs w:val="22"/>
        </w:rPr>
        <w:t>Source: ATT&amp;CK data component Hardware for technique T1195.002 + Firmware Analysis for technique T1542.002</w:t>
      </w:r>
    </w:p>
    <w:p w14:paraId="009E0E61" w14:textId="77777777" w:rsidR="00C50A6E" w:rsidRDefault="00EA1620">
      <w:pPr>
        <w:pStyle w:val="Heading2"/>
      </w:pPr>
      <w:bookmarkStart w:id="39" w:name="_53beuvdgr9v0" w:colFirst="0" w:colLast="0"/>
      <w:bookmarkEnd w:id="39"/>
      <w:r>
        <w:t>3.2. Solar Infrastructure Backdoor Activation</w:t>
      </w:r>
    </w:p>
    <w:tbl>
      <w:tblPr>
        <w:tblStyle w:val="a7"/>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4680"/>
        <w:gridCol w:w="4680"/>
      </w:tblGrid>
      <w:tr w:rsidR="00C50A6E" w14:paraId="5C7B138A" w14:textId="77777777" w:rsidTr="00C50A6E">
        <w:trPr>
          <w:jc w:val="center"/>
        </w:trPr>
        <w:tc>
          <w:tcPr>
            <w:tcW w:w="4680" w:type="dxa"/>
          </w:tcPr>
          <w:p w14:paraId="4A9A5A95"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Timestamp</w:t>
            </w:r>
          </w:p>
        </w:tc>
        <w:tc>
          <w:tcPr>
            <w:tcW w:w="4680" w:type="dxa"/>
          </w:tcPr>
          <w:p w14:paraId="1E91DA94"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May 2025, Ongoing</w:t>
            </w:r>
          </w:p>
        </w:tc>
      </w:tr>
      <w:tr w:rsidR="00C50A6E" w14:paraId="3F71C2EB" w14:textId="77777777" w:rsidTr="00C50A6E">
        <w:trPr>
          <w:jc w:val="center"/>
        </w:trPr>
        <w:tc>
          <w:tcPr>
            <w:tcW w:w="4680" w:type="dxa"/>
          </w:tcPr>
          <w:p w14:paraId="78A982A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Techniques</w:t>
            </w:r>
          </w:p>
        </w:tc>
        <w:tc>
          <w:tcPr>
            <w:tcW w:w="4680" w:type="dxa"/>
          </w:tcPr>
          <w:p w14:paraId="1A07161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T1102 Web Service to achieve TA0011 Command and Control</w:t>
            </w:r>
          </w:p>
          <w:p w14:paraId="1CE84CB3"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6D333A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T0883 Internet Accessible Device to achieve TA0001 Initial Access (ICS)</w:t>
            </w:r>
          </w:p>
        </w:tc>
      </w:tr>
      <w:tr w:rsidR="00C50A6E" w14:paraId="4C160884" w14:textId="77777777" w:rsidTr="00C50A6E">
        <w:trPr>
          <w:jc w:val="center"/>
        </w:trPr>
        <w:tc>
          <w:tcPr>
            <w:tcW w:w="4680" w:type="dxa"/>
          </w:tcPr>
          <w:p w14:paraId="0A4F9A2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Target tech</w:t>
            </w:r>
          </w:p>
        </w:tc>
        <w:tc>
          <w:tcPr>
            <w:tcW w:w="4680" w:type="dxa"/>
          </w:tcPr>
          <w:p w14:paraId="2AD86E8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Renewable Energy Generation and Grid Integration Systems</w:t>
            </w:r>
          </w:p>
        </w:tc>
      </w:tr>
    </w:tbl>
    <w:p w14:paraId="04517C0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50F1A3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Following successful supply chain infiltration, SOLARKILL systematically activated embedded backdoors in deployed solar power inverters to establish remote command and control capabilities across renewable energy infrastructure. The threat actors demonstrated advanced operational technology exploitation targeting solar generation systems with emphasis on maintaining stealth while establishing persistent access to clean energy infrastructure.</w:t>
      </w:r>
    </w:p>
    <w:p w14:paraId="6F6D806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6E2DF4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Analysis reveals sophisticated backdoor activation methodology designed to establish coordinated control over renewable energy generation while avoiding detection by solar installation monitoring and renewable energy protection systems deployed in clean energy environments.</w:t>
      </w:r>
    </w:p>
    <w:p w14:paraId="589BAE8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7838327" w14:textId="77777777" w:rsidR="00C50A6E" w:rsidRDefault="00EA1620">
      <w:pPr>
        <w:widowControl/>
        <w:spacing w:after="0"/>
        <w:jc w:val="left"/>
        <w:rPr>
          <w:rFonts w:ascii="Calibri" w:eastAsia="Calibri" w:hAnsi="Calibri" w:cs="Calibri"/>
          <w:b/>
          <w:color w:val="002060"/>
          <w:sz w:val="32"/>
          <w:szCs w:val="32"/>
        </w:rPr>
      </w:pPr>
      <w:r>
        <w:br w:type="page"/>
      </w:r>
    </w:p>
    <w:p w14:paraId="3B4B50A6" w14:textId="77777777" w:rsidR="00C50A6E" w:rsidRDefault="00EA1620">
      <w:pPr>
        <w:pStyle w:val="Heading1"/>
      </w:pPr>
      <w:bookmarkStart w:id="40" w:name="_lqvm5gs2z0hg" w:colFirst="0" w:colLast="0"/>
      <w:bookmarkEnd w:id="40"/>
      <w:r>
        <w:lastRenderedPageBreak/>
        <w:t>SOLARKILL Solar Backdoor Activation Evidence:</w:t>
      </w:r>
    </w:p>
    <w:p w14:paraId="5361D635" w14:textId="77777777" w:rsidR="00C50A6E" w:rsidRDefault="00EA1620">
      <w:pPr>
        <w:pStyle w:val="Heading3"/>
      </w:pPr>
      <w:r>
        <w:t>[2025-05-14] Large-Scale Solar Farm Backdoor Discovery</w:t>
      </w:r>
    </w:p>
    <w:p w14:paraId="6B638A4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250MW utility-scale solar installation with Chinese inverter deployment</w:t>
      </w:r>
    </w:p>
    <w:p w14:paraId="64BD2D5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Activation: Undocumented cellular communication establishment and </w:t>
      </w:r>
      <w:proofErr w:type="gramStart"/>
      <w:r>
        <w:rPr>
          <w:rFonts w:ascii="Calibri" w:eastAsia="Calibri" w:hAnsi="Calibri" w:cs="Calibri"/>
          <w:sz w:val="22"/>
          <w:szCs w:val="22"/>
        </w:rPr>
        <w:t>remote control</w:t>
      </w:r>
      <w:proofErr w:type="gramEnd"/>
      <w:r>
        <w:rPr>
          <w:rFonts w:ascii="Calibri" w:eastAsia="Calibri" w:hAnsi="Calibri" w:cs="Calibri"/>
          <w:sz w:val="22"/>
          <w:szCs w:val="22"/>
        </w:rPr>
        <w:t xml:space="preserve"> capability validation</w:t>
      </w:r>
    </w:p>
    <w:p w14:paraId="4880871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Access: Solar farm SCADA integration and renewable energy coordination system infiltration</w:t>
      </w:r>
    </w:p>
    <w:p w14:paraId="05CC6C0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Clean Energy Impact: Grid-connected solar generation control and energy storage coordination access</w:t>
      </w:r>
    </w:p>
    <w:p w14:paraId="0E5A2CF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(solar farm security team validation, cellular traffic analysis, inverter hardware forensics)</w:t>
      </w:r>
    </w:p>
    <w:p w14:paraId="347C4F2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Solar SCADA logs, cellular network monitoring, inverter communication analysis</w:t>
      </w:r>
    </w:p>
    <w:p w14:paraId="1FF49CCD" w14:textId="77777777" w:rsidR="00C50A6E" w:rsidRDefault="00C50A6E">
      <w:pPr>
        <w:widowControl/>
        <w:spacing w:after="0" w:line="276" w:lineRule="auto"/>
        <w:jc w:val="left"/>
        <w:rPr>
          <w:rFonts w:ascii="Calibri" w:eastAsia="Calibri" w:hAnsi="Calibri" w:cs="Calibri"/>
          <w:sz w:val="22"/>
          <w:szCs w:val="22"/>
        </w:rPr>
      </w:pPr>
    </w:p>
    <w:p w14:paraId="063028F6" w14:textId="77777777" w:rsidR="00C50A6E" w:rsidRDefault="00EA1620">
      <w:pPr>
        <w:pStyle w:val="Heading3"/>
      </w:pPr>
      <w:r>
        <w:t>[2025-05-18] Distributed Solar Installation Network Compromise</w:t>
      </w:r>
    </w:p>
    <w:p w14:paraId="00A0199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Community solar program with &gt;500 residential solar installations across regional area</w:t>
      </w:r>
    </w:p>
    <w:p w14:paraId="1902A6D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Coordinated backdoor activation across distributed renewable energy infrastructure</w:t>
      </w:r>
    </w:p>
    <w:p w14:paraId="15C7A96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Access: Individual solar system monitoring and grid integration interface compromise</w:t>
      </w:r>
    </w:p>
    <w:p w14:paraId="27B9A55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Value: Distributed clean energy infrastructure control and community energy security degradation</w:t>
      </w:r>
    </w:p>
    <w:p w14:paraId="180924E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(utility coordination, distributed solar monitoring, residential installation validation)</w:t>
      </w:r>
    </w:p>
    <w:p w14:paraId="31D8B04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Utility smart grid monitoring, distributed solar communication logs, community solar program analysis</w:t>
      </w:r>
    </w:p>
    <w:p w14:paraId="60EE8E02" w14:textId="77777777" w:rsidR="00C50A6E" w:rsidRDefault="00C50A6E">
      <w:pPr>
        <w:widowControl/>
        <w:spacing w:after="0" w:line="276" w:lineRule="auto"/>
        <w:jc w:val="left"/>
        <w:rPr>
          <w:rFonts w:ascii="Calibri" w:eastAsia="Calibri" w:hAnsi="Calibri" w:cs="Calibri"/>
          <w:sz w:val="22"/>
          <w:szCs w:val="22"/>
        </w:rPr>
      </w:pPr>
    </w:p>
    <w:p w14:paraId="3ACAC37F" w14:textId="77777777" w:rsidR="00C50A6E" w:rsidRDefault="00EA1620">
      <w:pPr>
        <w:pStyle w:val="Heading3"/>
      </w:pPr>
      <w:r>
        <w:t>[2025-05-22] Solar-Plus-Storage Integration System Penetration</w:t>
      </w:r>
    </w:p>
    <w:p w14:paraId="0FBABC5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Advanced solar installations with grid-scale battery energy storage integration</w:t>
      </w:r>
    </w:p>
    <w:p w14:paraId="09D87AA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Activation: Coordinated solar generation and energy storage system backdoor activation</w:t>
      </w:r>
    </w:p>
    <w:p w14:paraId="50E6F83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Access: Renewable energy coordination and grid services participation manipulation capability</w:t>
      </w:r>
    </w:p>
    <w:p w14:paraId="47CE419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Application: Clean energy grid services disruption and energy storage system compromise</w:t>
      </w:r>
    </w:p>
    <w:p w14:paraId="4EB7C46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Medium (energy storage validation, grid services analysis, renewable energy coordination assessment)</w:t>
      </w:r>
    </w:p>
    <w:p w14:paraId="7AF68F3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FE1FF9C"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Evidence Sources: Energy storage monitoring, grid services coordination logs, renewable energy market interface analysis</w:t>
      </w:r>
    </w:p>
    <w:p w14:paraId="7C17E59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BD02E4C" w14:textId="77777777" w:rsidR="00C50A6E" w:rsidRDefault="00EA1620">
      <w:pPr>
        <w:pStyle w:val="Heading1"/>
      </w:pPr>
      <w:bookmarkStart w:id="41" w:name="_wze38cy3ymug" w:colFirst="0" w:colLast="0"/>
      <w:bookmarkEnd w:id="41"/>
      <w:r>
        <w:t>Enhanced Solar Infrastructure Backdoor Activation Methodology with Advanced Correlation</w:t>
      </w:r>
    </w:p>
    <w:p w14:paraId="3C8CDC12" w14:textId="77777777" w:rsidR="00C50A6E" w:rsidRDefault="00EA1620">
      <w:pPr>
        <w:pStyle w:val="Heading2"/>
      </w:pPr>
      <w:r>
        <w:t>SOLARKILL solar infrastructure backdoor activation observed</w:t>
      </w:r>
    </w:p>
    <w:p w14:paraId="02E37CCE" w14:textId="77777777" w:rsidR="00C50A6E" w:rsidRDefault="00EA1620">
      <w:pPr>
        <w:pStyle w:val="Heading3"/>
      </w:pPr>
      <w:r>
        <w:t>Advanced renewable energy targeting and clean energy infrastructure compromise</w:t>
      </w:r>
    </w:p>
    <w:p w14:paraId="6C378B47" w14:textId="77777777" w:rsidR="00C50A6E" w:rsidRDefault="00C50A6E">
      <w:pPr>
        <w:widowControl/>
        <w:spacing w:after="0" w:line="276" w:lineRule="auto"/>
        <w:jc w:val="left"/>
        <w:rPr>
          <w:rFonts w:ascii="Calibri" w:eastAsia="Calibri" w:hAnsi="Calibri" w:cs="Calibri"/>
          <w:sz w:val="22"/>
          <w:szCs w:val="22"/>
        </w:rPr>
      </w:pPr>
    </w:p>
    <w:p w14:paraId="29E7159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class </w:t>
      </w:r>
      <w:proofErr w:type="spellStart"/>
      <w:r>
        <w:rPr>
          <w:rFonts w:ascii="Calibri" w:eastAsia="Calibri" w:hAnsi="Calibri" w:cs="Calibri"/>
          <w:sz w:val="22"/>
          <w:szCs w:val="22"/>
        </w:rPr>
        <w:t>SolarInfrastructureBackdoorActivation</w:t>
      </w:r>
      <w:proofErr w:type="spellEnd"/>
      <w:r>
        <w:rPr>
          <w:rFonts w:ascii="Calibri" w:eastAsia="Calibri" w:hAnsi="Calibri" w:cs="Calibri"/>
          <w:sz w:val="22"/>
          <w:szCs w:val="22"/>
        </w:rPr>
        <w:t>:</w:t>
      </w:r>
    </w:p>
    <w:p w14:paraId="2133F08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def __</w:t>
      </w:r>
      <w:proofErr w:type="spellStart"/>
      <w:r>
        <w:rPr>
          <w:rFonts w:ascii="Calibri" w:eastAsia="Calibri" w:hAnsi="Calibri" w:cs="Calibri"/>
          <w:sz w:val="22"/>
          <w:szCs w:val="22"/>
        </w:rPr>
        <w:t>init</w:t>
      </w:r>
      <w:proofErr w:type="spellEnd"/>
      <w:r>
        <w:rPr>
          <w:rFonts w:ascii="Calibri" w:eastAsia="Calibri" w:hAnsi="Calibri" w:cs="Calibri"/>
          <w:sz w:val="22"/>
          <w:szCs w:val="22"/>
        </w:rPr>
        <w:t>__(self):</w:t>
      </w:r>
    </w:p>
    <w:p w14:paraId="609F97D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self.cellular_communication_controller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self.load_hidden_cellular_interface</w:t>
      </w:r>
      <w:proofErr w:type="spellEnd"/>
      <w:r>
        <w:rPr>
          <w:rFonts w:ascii="Calibri" w:eastAsia="Calibri" w:hAnsi="Calibri" w:cs="Calibri"/>
          <w:sz w:val="22"/>
          <w:szCs w:val="22"/>
        </w:rPr>
        <w:t>()</w:t>
      </w:r>
    </w:p>
    <w:p w14:paraId="6590749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self.solar_grid_integration_access</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self.load_renewable_energy_coordination_model</w:t>
      </w:r>
      <w:proofErr w:type="spellEnd"/>
      <w:r>
        <w:rPr>
          <w:rFonts w:ascii="Calibri" w:eastAsia="Calibri" w:hAnsi="Calibri" w:cs="Calibri"/>
          <w:sz w:val="22"/>
          <w:szCs w:val="22"/>
        </w:rPr>
        <w:t>()</w:t>
      </w:r>
    </w:p>
    <w:p w14:paraId="71D6614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85EF47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self.stealth_operation_optimizer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self.load_detection_avoidance_framework</w:t>
      </w:r>
      <w:proofErr w:type="spellEnd"/>
      <w:r>
        <w:rPr>
          <w:rFonts w:ascii="Calibri" w:eastAsia="Calibri" w:hAnsi="Calibri" w:cs="Calibri"/>
          <w:sz w:val="22"/>
          <w:szCs w:val="22"/>
        </w:rPr>
        <w:t>()</w:t>
      </w:r>
    </w:p>
    <w:p w14:paraId="7DD5C6C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self.clean_energy_impact_calculator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self.load_renewable_energy_disruption_model</w:t>
      </w:r>
      <w:proofErr w:type="spellEnd"/>
      <w:r>
        <w:rPr>
          <w:rFonts w:ascii="Calibri" w:eastAsia="Calibri" w:hAnsi="Calibri" w:cs="Calibri"/>
          <w:sz w:val="22"/>
          <w:szCs w:val="22"/>
        </w:rPr>
        <w:t>()</w:t>
      </w:r>
    </w:p>
    <w:p w14:paraId="0D36E38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lastRenderedPageBreak/>
        <w:t xml:space="preserve">    </w:t>
      </w:r>
    </w:p>
    <w:p w14:paraId="0DC3B75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def </w:t>
      </w:r>
      <w:proofErr w:type="spellStart"/>
      <w:r>
        <w:rPr>
          <w:rFonts w:ascii="Calibri" w:eastAsia="Calibri" w:hAnsi="Calibri" w:cs="Calibri"/>
          <w:sz w:val="22"/>
          <w:szCs w:val="22"/>
        </w:rPr>
        <w:t>activate_solar_infrastructure_backdoors</w:t>
      </w:r>
      <w:proofErr w:type="spellEnd"/>
      <w:r>
        <w:rPr>
          <w:rFonts w:ascii="Calibri" w:eastAsia="Calibri" w:hAnsi="Calibri" w:cs="Calibri"/>
          <w:sz w:val="22"/>
          <w:szCs w:val="22"/>
        </w:rPr>
        <w:t xml:space="preserve">(self, </w:t>
      </w:r>
      <w:proofErr w:type="spellStart"/>
      <w:r>
        <w:rPr>
          <w:rFonts w:ascii="Calibri" w:eastAsia="Calibri" w:hAnsi="Calibri" w:cs="Calibri"/>
          <w:sz w:val="22"/>
          <w:szCs w:val="22"/>
        </w:rPr>
        <w:t>compromised_solar_installations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renewable_energy_intelligence</w:t>
      </w:r>
      <w:proofErr w:type="spellEnd"/>
      <w:r>
        <w:rPr>
          <w:rFonts w:ascii="Calibri" w:eastAsia="Calibri" w:hAnsi="Calibri" w:cs="Calibri"/>
          <w:sz w:val="22"/>
          <w:szCs w:val="22"/>
        </w:rPr>
        <w:t>):</w:t>
      </w:r>
    </w:p>
    <w:p w14:paraId="285D63C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1C923E8" w14:textId="77777777" w:rsidR="00C50A6E" w:rsidRDefault="00EA1620">
      <w:pPr>
        <w:pStyle w:val="Heading3"/>
      </w:pPr>
      <w:r>
        <w:t>Systematic backdoor activation across solar infrastructure</w:t>
      </w:r>
    </w:p>
    <w:p w14:paraId="3C733C9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for </w:t>
      </w:r>
      <w:proofErr w:type="spellStart"/>
      <w:r>
        <w:rPr>
          <w:rFonts w:ascii="Calibri" w:eastAsia="Calibri" w:hAnsi="Calibri" w:cs="Calibri"/>
          <w:sz w:val="22"/>
          <w:szCs w:val="22"/>
        </w:rPr>
        <w:t>solar_installation</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compromised_solar_</w:t>
      </w:r>
      <w:proofErr w:type="gramStart"/>
      <w:r>
        <w:rPr>
          <w:rFonts w:ascii="Calibri" w:eastAsia="Calibri" w:hAnsi="Calibri" w:cs="Calibri"/>
          <w:sz w:val="22"/>
          <w:szCs w:val="22"/>
        </w:rPr>
        <w:t>installations</w:t>
      </w:r>
      <w:proofErr w:type="spellEnd"/>
      <w:proofErr w:type="gramEnd"/>
      <w:r>
        <w:rPr>
          <w:rFonts w:ascii="Calibri" w:eastAsia="Calibri" w:hAnsi="Calibri" w:cs="Calibri"/>
          <w:sz w:val="22"/>
          <w:szCs w:val="22"/>
        </w:rPr>
        <w:t>:</w:t>
      </w:r>
    </w:p>
    <w:p w14:paraId="2BE9623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backdoor_activation_priority</w:t>
      </w:r>
      <w:proofErr w:type="spellEnd"/>
      <w:r>
        <w:rPr>
          <w:rFonts w:ascii="Calibri" w:eastAsia="Calibri" w:hAnsi="Calibri" w:cs="Calibri"/>
          <w:sz w:val="22"/>
          <w:szCs w:val="22"/>
        </w:rPr>
        <w:t xml:space="preserve"> = self.clean_energy_impact_calculator.assess_renewable_energy_significance(</w:t>
      </w:r>
    </w:p>
    <w:p w14:paraId="336A02F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generation_capacity</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solar_installation.capacity_mw</w:t>
      </w:r>
      <w:proofErr w:type="spellEnd"/>
      <w:r>
        <w:rPr>
          <w:rFonts w:ascii="Calibri" w:eastAsia="Calibri" w:hAnsi="Calibri" w:cs="Calibri"/>
          <w:sz w:val="22"/>
          <w:szCs w:val="22"/>
        </w:rPr>
        <w:t>,</w:t>
      </w:r>
    </w:p>
    <w:p w14:paraId="0500AAE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grid_integration_level=solar_installation.transmission_connections,</w:t>
      </w:r>
    </w:p>
    <w:p w14:paraId="05A92C5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community_clean_energy_dependence=solar_installation.local_sustainability_role,</w:t>
      </w:r>
    </w:p>
    <w:p w14:paraId="4617104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energy_storage_integration=solar_installation.battery_coordination_capability</w:t>
      </w:r>
    </w:p>
    <w:p w14:paraId="7DD915C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0C24D81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if </w:t>
      </w:r>
      <w:proofErr w:type="spellStart"/>
      <w:r>
        <w:rPr>
          <w:rFonts w:ascii="Calibri" w:eastAsia="Calibri" w:hAnsi="Calibri" w:cs="Calibri"/>
          <w:sz w:val="22"/>
          <w:szCs w:val="22"/>
        </w:rPr>
        <w:t>backdoor_activation_priority.clean_energy_criticality</w:t>
      </w:r>
      <w:proofErr w:type="spellEnd"/>
      <w:r>
        <w:rPr>
          <w:rFonts w:ascii="Calibri" w:eastAsia="Calibri" w:hAnsi="Calibri" w:cs="Calibri"/>
          <w:sz w:val="22"/>
          <w:szCs w:val="22"/>
        </w:rPr>
        <w:t xml:space="preserve"> &gt; 0.75:  # High renewable energy impact threshold</w:t>
      </w:r>
    </w:p>
    <w:p w14:paraId="7C82ED1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5CEFD39" w14:textId="77777777" w:rsidR="00C50A6E" w:rsidRDefault="00EA1620">
      <w:pPr>
        <w:pStyle w:val="Heading3"/>
      </w:pPr>
      <w:r>
        <w:t>Advanced cellular backdoor activation with operational stealth</w:t>
      </w:r>
    </w:p>
    <w:p w14:paraId="30D55A6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cellular_activation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self.activate_hidden_cellular_communication</w:t>
      </w:r>
      <w:proofErr w:type="spellEnd"/>
      <w:r>
        <w:rPr>
          <w:rFonts w:ascii="Calibri" w:eastAsia="Calibri" w:hAnsi="Calibri" w:cs="Calibri"/>
          <w:sz w:val="22"/>
          <w:szCs w:val="22"/>
        </w:rPr>
        <w:t>(</w:t>
      </w:r>
    </w:p>
    <w:p w14:paraId="03FB2F4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target_installation</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w:t>
      </w:r>
      <w:proofErr w:type="spellEnd"/>
      <w:r>
        <w:rPr>
          <w:rFonts w:ascii="Calibri" w:eastAsia="Calibri" w:hAnsi="Calibri" w:cs="Calibri"/>
          <w:sz w:val="22"/>
          <w:szCs w:val="22"/>
        </w:rPr>
        <w:t>,</w:t>
      </w:r>
    </w:p>
    <w:p w14:paraId="5651F0F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communication_method=self.cellular_communication_controller.establish_hidden_channel(</w:t>
      </w:r>
    </w:p>
    <w:p w14:paraId="2097023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solar_equipment</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solar_installation.inverter_systems</w:t>
      </w:r>
      <w:proofErr w:type="spellEnd"/>
      <w:r>
        <w:rPr>
          <w:rFonts w:ascii="Calibri" w:eastAsia="Calibri" w:hAnsi="Calibri" w:cs="Calibri"/>
          <w:sz w:val="22"/>
          <w:szCs w:val="22"/>
        </w:rPr>
        <w:t>,</w:t>
      </w:r>
    </w:p>
    <w:p w14:paraId="5C3CA57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grid_integration</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solar_installation.grid_coordination_systems</w:t>
      </w:r>
      <w:proofErr w:type="spellEnd"/>
      <w:r>
        <w:rPr>
          <w:rFonts w:ascii="Calibri" w:eastAsia="Calibri" w:hAnsi="Calibri" w:cs="Calibri"/>
          <w:sz w:val="22"/>
          <w:szCs w:val="22"/>
        </w:rPr>
        <w:t>,</w:t>
      </w:r>
    </w:p>
    <w:p w14:paraId="1DA4838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stealth_requirements=self.stealth_operation_optimizer.generate_solar_stealth_profile()</w:t>
      </w:r>
    </w:p>
    <w:p w14:paraId="4B56757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4EE5ECA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clean_energy_access=backdoor_activation_priority.renewable_infrastructure_control</w:t>
      </w:r>
    </w:p>
    <w:p w14:paraId="65B50EB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6E01B3C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525BCA50" w14:textId="77777777" w:rsidR="00C50A6E" w:rsidRDefault="00EA1620">
      <w:pPr>
        <w:pStyle w:val="Heading3"/>
      </w:pPr>
      <w:r>
        <w:t>Solar infrastructure command and control establishment</w:t>
      </w:r>
    </w:p>
    <w:p w14:paraId="266D4F3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solar_command_control</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self.establish_renewable_energy_command_control</w:t>
      </w:r>
      <w:proofErr w:type="spellEnd"/>
      <w:r>
        <w:rPr>
          <w:rFonts w:ascii="Calibri" w:eastAsia="Calibri" w:hAnsi="Calibri" w:cs="Calibri"/>
          <w:sz w:val="22"/>
          <w:szCs w:val="22"/>
        </w:rPr>
        <w:t>(</w:t>
      </w:r>
    </w:p>
    <w:p w14:paraId="4A85610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target_installation</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w:t>
      </w:r>
      <w:proofErr w:type="spellEnd"/>
      <w:r>
        <w:rPr>
          <w:rFonts w:ascii="Calibri" w:eastAsia="Calibri" w:hAnsi="Calibri" w:cs="Calibri"/>
          <w:sz w:val="22"/>
          <w:szCs w:val="22"/>
        </w:rPr>
        <w:t>,</w:t>
      </w:r>
    </w:p>
    <w:p w14:paraId="79E908A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backdoor_capabilities=cellular_activation.solar_infrastructure_access,</w:t>
      </w:r>
    </w:p>
    <w:p w14:paraId="7BFE2C8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grid_integration_control=self.solar_grid_integration_access.enable_grid_manipulation(</w:t>
      </w:r>
    </w:p>
    <w:p w14:paraId="60FF686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solar_generation_systems</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solar_installation.generation_units</w:t>
      </w:r>
      <w:proofErr w:type="spellEnd"/>
      <w:r>
        <w:rPr>
          <w:rFonts w:ascii="Calibri" w:eastAsia="Calibri" w:hAnsi="Calibri" w:cs="Calibri"/>
          <w:sz w:val="22"/>
          <w:szCs w:val="22"/>
        </w:rPr>
        <w:t>,</w:t>
      </w:r>
    </w:p>
    <w:p w14:paraId="4154E8C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energy_storage_coordination</w:t>
      </w:r>
      <w:proofErr w:type="spellEnd"/>
      <w:r>
        <w:rPr>
          <w:rFonts w:ascii="Calibri" w:eastAsia="Calibri" w:hAnsi="Calibri" w:cs="Calibri"/>
          <w:sz w:val="22"/>
          <w:szCs w:val="22"/>
        </w:rPr>
        <w:t>=</w:t>
      </w:r>
      <w:proofErr w:type="spellStart"/>
      <w:r>
        <w:rPr>
          <w:rFonts w:ascii="Calibri" w:eastAsia="Calibri" w:hAnsi="Calibri" w:cs="Calibri"/>
          <w:sz w:val="22"/>
          <w:szCs w:val="22"/>
        </w:rPr>
        <w:t>solar_installation.battery_systems</w:t>
      </w:r>
      <w:proofErr w:type="spellEnd"/>
      <w:r>
        <w:rPr>
          <w:rFonts w:ascii="Calibri" w:eastAsia="Calibri" w:hAnsi="Calibri" w:cs="Calibri"/>
          <w:sz w:val="22"/>
          <w:szCs w:val="22"/>
        </w:rPr>
        <w:t>,</w:t>
      </w:r>
    </w:p>
    <w:p w14:paraId="7173A87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grid_services_participation=solar_installation.grid_support_functions</w:t>
      </w:r>
    </w:p>
    <w:p w14:paraId="7D1376B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6EBEF47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EB5884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renewable_energy_intelligence=renewable_energy_intelligence.clean_energy_operational_data</w:t>
      </w:r>
    </w:p>
    <w:p w14:paraId="05398F7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0C419E4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C60C4CE" w14:textId="77777777" w:rsidR="00C50A6E" w:rsidRDefault="00EA1620">
      <w:pPr>
        <w:pStyle w:val="Heading3"/>
      </w:pPr>
      <w:r>
        <w:t>Clean energy infrastructure coordination with attribution avoidance</w:t>
      </w:r>
    </w:p>
    <w:p w14:paraId="376AFE9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self.coordinate_renewable_energy_infrastructure_access</w:t>
      </w:r>
      <w:proofErr w:type="spellEnd"/>
      <w:r>
        <w:rPr>
          <w:rFonts w:ascii="Calibri" w:eastAsia="Calibri" w:hAnsi="Calibri" w:cs="Calibri"/>
          <w:sz w:val="22"/>
          <w:szCs w:val="22"/>
        </w:rPr>
        <w:t>(</w:t>
      </w:r>
    </w:p>
    <w:p w14:paraId="1EB57B9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solar_command_control</w:t>
      </w:r>
      <w:proofErr w:type="spellEnd"/>
      <w:r>
        <w:rPr>
          <w:rFonts w:ascii="Calibri" w:eastAsia="Calibri" w:hAnsi="Calibri" w:cs="Calibri"/>
          <w:sz w:val="22"/>
          <w:szCs w:val="22"/>
        </w:rPr>
        <w:t>=</w:t>
      </w:r>
      <w:proofErr w:type="spellStart"/>
      <w:r>
        <w:rPr>
          <w:rFonts w:ascii="Calibri" w:eastAsia="Calibri" w:hAnsi="Calibri" w:cs="Calibri"/>
          <w:sz w:val="22"/>
          <w:szCs w:val="22"/>
        </w:rPr>
        <w:t>solar_command_control</w:t>
      </w:r>
      <w:proofErr w:type="spellEnd"/>
      <w:r>
        <w:rPr>
          <w:rFonts w:ascii="Calibri" w:eastAsia="Calibri" w:hAnsi="Calibri" w:cs="Calibri"/>
          <w:sz w:val="22"/>
          <w:szCs w:val="22"/>
        </w:rPr>
        <w:t>,</w:t>
      </w:r>
    </w:p>
    <w:p w14:paraId="3353F59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multi_facility_cordination=backdoor_activation_priority.coordinated_clean_energy_impact,</w:t>
      </w:r>
    </w:p>
    <w:p w14:paraId="3700E37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operational_stealth=self.stealth_operation_optimizer.maintain_supply_chain_cover()</w:t>
      </w:r>
    </w:p>
    <w:p w14:paraId="3822342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lastRenderedPageBreak/>
        <w:t xml:space="preserve">                )</w:t>
      </w:r>
    </w:p>
    <w:p w14:paraId="133693C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def </w:t>
      </w:r>
      <w:proofErr w:type="spellStart"/>
      <w:r>
        <w:rPr>
          <w:rFonts w:ascii="Calibri" w:eastAsia="Calibri" w:hAnsi="Calibri" w:cs="Calibri"/>
          <w:sz w:val="22"/>
          <w:szCs w:val="22"/>
        </w:rPr>
        <w:t>establish_renewable_energy_command_control</w:t>
      </w:r>
      <w:proofErr w:type="spellEnd"/>
      <w:r>
        <w:rPr>
          <w:rFonts w:ascii="Calibri" w:eastAsia="Calibri" w:hAnsi="Calibri" w:cs="Calibri"/>
          <w:sz w:val="22"/>
          <w:szCs w:val="22"/>
        </w:rPr>
        <w:t xml:space="preserve">(self, </w:t>
      </w:r>
      <w:proofErr w:type="spellStart"/>
      <w:r>
        <w:rPr>
          <w:rFonts w:ascii="Calibri" w:eastAsia="Calibri" w:hAnsi="Calibri" w:cs="Calibri"/>
          <w:sz w:val="22"/>
          <w:szCs w:val="22"/>
        </w:rPr>
        <w:t>target_installation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backdoor_capabilities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grid_integration_control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renewable_energy_intelligence</w:t>
      </w:r>
      <w:proofErr w:type="spellEnd"/>
      <w:r>
        <w:rPr>
          <w:rFonts w:ascii="Calibri" w:eastAsia="Calibri" w:hAnsi="Calibri" w:cs="Calibri"/>
          <w:sz w:val="22"/>
          <w:szCs w:val="22"/>
        </w:rPr>
        <w:t>):</w:t>
      </w:r>
    </w:p>
    <w:p w14:paraId="2FD11A0F"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3E16B39" w14:textId="77777777" w:rsidR="00C50A6E" w:rsidRDefault="00EA1620">
      <w:pPr>
        <w:pStyle w:val="Heading3"/>
      </w:pPr>
      <w:r>
        <w:t>Advanced renewable energy infrastructure control establishment</w:t>
      </w:r>
    </w:p>
    <w:p w14:paraId="79DB1EE7"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63D82C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clean_energy_control_framework</w:t>
      </w:r>
      <w:proofErr w:type="spellEnd"/>
      <w:r>
        <w:rPr>
          <w:rFonts w:ascii="Calibri" w:eastAsia="Calibri" w:hAnsi="Calibri" w:cs="Calibri"/>
          <w:sz w:val="22"/>
          <w:szCs w:val="22"/>
        </w:rPr>
        <w:t xml:space="preserve"> = self.clean_energy_impact_calculator.design_solar_infrastructure_control(</w:t>
      </w:r>
    </w:p>
    <w:p w14:paraId="60CEAD5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solar_generation_access=backdoor_capabilities.generation_control_interface,</w:t>
      </w:r>
    </w:p>
    <w:p w14:paraId="73DC9A0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grid_integration_manipulation=grid_integration_control.grid_coordination_access,</w:t>
      </w:r>
    </w:p>
    <w:p w14:paraId="710ECE7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energy_storage_coordination=backdoor_capabilities.battery_system_interface,</w:t>
      </w:r>
    </w:p>
    <w:p w14:paraId="6012D0A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renewable_energy_operational_intelligence=renewable_energy_intelligence.solar_facility_data</w:t>
      </w:r>
    </w:p>
    <w:p w14:paraId="4CDB0CB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0A83292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4CEE694" w14:textId="77777777" w:rsidR="00C50A6E" w:rsidRDefault="00EA1620">
      <w:pPr>
        <w:pStyle w:val="Heading3"/>
      </w:pPr>
      <w:r>
        <w:t>Coordinated solar generation manipulation capability</w:t>
      </w:r>
    </w:p>
    <w:p w14:paraId="7070B00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for </w:t>
      </w:r>
      <w:proofErr w:type="spellStart"/>
      <w:r>
        <w:rPr>
          <w:rFonts w:ascii="Calibri" w:eastAsia="Calibri" w:hAnsi="Calibri" w:cs="Calibri"/>
          <w:sz w:val="22"/>
          <w:szCs w:val="22"/>
        </w:rPr>
        <w:t>generation_unit</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target_installation.solar_generation_systems</w:t>
      </w:r>
      <w:proofErr w:type="spellEnd"/>
      <w:r>
        <w:rPr>
          <w:rFonts w:ascii="Calibri" w:eastAsia="Calibri" w:hAnsi="Calibri" w:cs="Calibri"/>
          <w:sz w:val="22"/>
          <w:szCs w:val="22"/>
        </w:rPr>
        <w:t>:</w:t>
      </w:r>
    </w:p>
    <w:p w14:paraId="2E1EDF5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if </w:t>
      </w:r>
      <w:proofErr w:type="spellStart"/>
      <w:r>
        <w:rPr>
          <w:rFonts w:ascii="Calibri" w:eastAsia="Calibri" w:hAnsi="Calibri" w:cs="Calibri"/>
          <w:sz w:val="22"/>
          <w:szCs w:val="22"/>
        </w:rPr>
        <w:t>generation_unit.grid_impact_significance</w:t>
      </w:r>
      <w:proofErr w:type="spellEnd"/>
      <w:r>
        <w:rPr>
          <w:rFonts w:ascii="Calibri" w:eastAsia="Calibri" w:hAnsi="Calibri" w:cs="Calibri"/>
          <w:sz w:val="22"/>
          <w:szCs w:val="22"/>
        </w:rPr>
        <w:t xml:space="preserve"> &gt;= </w:t>
      </w:r>
      <w:proofErr w:type="spellStart"/>
      <w:r>
        <w:rPr>
          <w:rFonts w:ascii="Calibri" w:eastAsia="Calibri" w:hAnsi="Calibri" w:cs="Calibri"/>
          <w:sz w:val="22"/>
          <w:szCs w:val="22"/>
        </w:rPr>
        <w:t>clean_energy_control_framework.minimum_renewable_impact</w:t>
      </w:r>
      <w:proofErr w:type="spellEnd"/>
      <w:r>
        <w:rPr>
          <w:rFonts w:ascii="Calibri" w:eastAsia="Calibri" w:hAnsi="Calibri" w:cs="Calibri"/>
          <w:sz w:val="22"/>
          <w:szCs w:val="22"/>
        </w:rPr>
        <w:t>:</w:t>
      </w:r>
    </w:p>
    <w:p w14:paraId="716A760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C3FB714" w14:textId="77777777" w:rsidR="00C50A6E" w:rsidRDefault="00EA1620">
      <w:pPr>
        <w:pStyle w:val="Heading3"/>
      </w:pPr>
      <w:r>
        <w:t>Advanced solar generation control with grid stability considerations</w:t>
      </w:r>
    </w:p>
    <w:p w14:paraId="535F3289"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6229B6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solar_control_result</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self.establish_solar_generation_control</w:t>
      </w:r>
      <w:proofErr w:type="spellEnd"/>
      <w:r>
        <w:rPr>
          <w:rFonts w:ascii="Calibri" w:eastAsia="Calibri" w:hAnsi="Calibri" w:cs="Calibri"/>
          <w:sz w:val="22"/>
          <w:szCs w:val="22"/>
        </w:rPr>
        <w:t>(</w:t>
      </w:r>
    </w:p>
    <w:p w14:paraId="78B1360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generation_unit</w:t>
      </w:r>
      <w:proofErr w:type="spellEnd"/>
      <w:r>
        <w:rPr>
          <w:rFonts w:ascii="Calibri" w:eastAsia="Calibri" w:hAnsi="Calibri" w:cs="Calibri"/>
          <w:sz w:val="22"/>
          <w:szCs w:val="22"/>
        </w:rPr>
        <w:t>=</w:t>
      </w:r>
      <w:proofErr w:type="spellStart"/>
      <w:r>
        <w:rPr>
          <w:rFonts w:ascii="Calibri" w:eastAsia="Calibri" w:hAnsi="Calibri" w:cs="Calibri"/>
          <w:sz w:val="22"/>
          <w:szCs w:val="22"/>
        </w:rPr>
        <w:t>generation_unit</w:t>
      </w:r>
      <w:proofErr w:type="spellEnd"/>
      <w:r>
        <w:rPr>
          <w:rFonts w:ascii="Calibri" w:eastAsia="Calibri" w:hAnsi="Calibri" w:cs="Calibri"/>
          <w:sz w:val="22"/>
          <w:szCs w:val="22"/>
        </w:rPr>
        <w:t>,</w:t>
      </w:r>
    </w:p>
    <w:p w14:paraId="41739D4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control_capabilities=clean_energy_control_framework.solar_manipulation_interface,</w:t>
      </w:r>
    </w:p>
    <w:p w14:paraId="0B65F06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grid_stability_protection=clean_energy_control_framework.avoid_catastrophic_grid_failure</w:t>
      </w:r>
    </w:p>
    <w:p w14:paraId="60C58FE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162EE9B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20C7CB13" w14:textId="77777777" w:rsidR="00C50A6E" w:rsidRDefault="00EA1620">
      <w:pPr>
        <w:pStyle w:val="Heading3"/>
      </w:pPr>
      <w:r>
        <w:t>Clean energy infrastructure impact coordination</w:t>
      </w:r>
    </w:p>
    <w:p w14:paraId="2BC64BF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self.coordinate_clean_energy_infrastructure_impact</w:t>
      </w:r>
      <w:proofErr w:type="spellEnd"/>
      <w:r>
        <w:rPr>
          <w:rFonts w:ascii="Calibri" w:eastAsia="Calibri" w:hAnsi="Calibri" w:cs="Calibri"/>
          <w:sz w:val="22"/>
          <w:szCs w:val="22"/>
        </w:rPr>
        <w:t>(</w:t>
      </w:r>
    </w:p>
    <w:p w14:paraId="715D98D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solar_control</w:t>
      </w:r>
      <w:proofErr w:type="spellEnd"/>
      <w:r>
        <w:rPr>
          <w:rFonts w:ascii="Calibri" w:eastAsia="Calibri" w:hAnsi="Calibri" w:cs="Calibri"/>
          <w:sz w:val="22"/>
          <w:szCs w:val="22"/>
        </w:rPr>
        <w:t>=</w:t>
      </w:r>
      <w:proofErr w:type="spellStart"/>
      <w:r>
        <w:rPr>
          <w:rFonts w:ascii="Calibri" w:eastAsia="Calibri" w:hAnsi="Calibri" w:cs="Calibri"/>
          <w:sz w:val="22"/>
          <w:szCs w:val="22"/>
        </w:rPr>
        <w:t>solar_control_result</w:t>
      </w:r>
      <w:proofErr w:type="spellEnd"/>
      <w:r>
        <w:rPr>
          <w:rFonts w:ascii="Calibri" w:eastAsia="Calibri" w:hAnsi="Calibri" w:cs="Calibri"/>
          <w:sz w:val="22"/>
          <w:szCs w:val="22"/>
        </w:rPr>
        <w:t>,</w:t>
      </w:r>
    </w:p>
    <w:p w14:paraId="2EBEA82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renewable_energy_dependencies=target_installation.community_clean_energy_role,</w:t>
      </w:r>
    </w:p>
    <w:p w14:paraId="6345FE3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attribution_concealment=clean_energy_control_framework.supply_chain_cover_maintenance</w:t>
      </w:r>
    </w:p>
    <w:p w14:paraId="0F357AB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11B17AF3"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0C68628" w14:textId="77777777" w:rsidR="00C50A6E" w:rsidRDefault="00EA1620">
      <w:pPr>
        <w:widowControl/>
        <w:spacing w:after="0"/>
        <w:jc w:val="left"/>
        <w:rPr>
          <w:rFonts w:ascii="Calibri" w:eastAsia="Calibri" w:hAnsi="Calibri" w:cs="Calibri"/>
          <w:b/>
          <w:color w:val="002060"/>
          <w:sz w:val="40"/>
          <w:szCs w:val="40"/>
        </w:rPr>
      </w:pPr>
      <w:r>
        <w:br w:type="page"/>
      </w:r>
    </w:p>
    <w:p w14:paraId="3B158A1E" w14:textId="77777777" w:rsidR="00C50A6E" w:rsidRDefault="00EA1620">
      <w:pPr>
        <w:pStyle w:val="Heading1"/>
      </w:pPr>
      <w:bookmarkStart w:id="42" w:name="_hqd8fqymv4nf" w:colFirst="0" w:colLast="0"/>
      <w:bookmarkEnd w:id="42"/>
      <w:r>
        <w:lastRenderedPageBreak/>
        <w:t>Enhanced Solar Infrastructure Access Establishment Analysis with Confidence Assessment:</w:t>
      </w:r>
    </w:p>
    <w:p w14:paraId="446075B8" w14:textId="77777777" w:rsidR="00C50A6E" w:rsidRDefault="00EA1620">
      <w:pPr>
        <w:pStyle w:val="Heading2"/>
      </w:pPr>
      <w:r>
        <w:t>SOLARKILL Solar Infrastructure Command Control Assessment:</w:t>
      </w:r>
    </w:p>
    <w:p w14:paraId="4390DEFF" w14:textId="77777777" w:rsidR="00C50A6E" w:rsidRDefault="00EA1620">
      <w:pPr>
        <w:pStyle w:val="Heading3"/>
      </w:pPr>
      <w:r>
        <w:t>Renewable Energy Generation Control Systems:</w:t>
      </w:r>
    </w:p>
    <w:p w14:paraId="27C7BD99" w14:textId="77777777" w:rsidR="00C50A6E" w:rsidRDefault="00EA1620">
      <w:pPr>
        <w:widowControl/>
        <w:numPr>
          <w:ilvl w:val="0"/>
          <w:numId w:val="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Solar Power Inverter Access: Direct control over solar generation output and grid integration coordination</w:t>
      </w:r>
    </w:p>
    <w:p w14:paraId="34C14BB5" w14:textId="77777777" w:rsidR="00C50A6E" w:rsidRDefault="00EA1620">
      <w:pPr>
        <w:widowControl/>
        <w:numPr>
          <w:ilvl w:val="0"/>
          <w:numId w:val="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Energy Storage System Integration: Battery energy storage manipulation and grid services coordination compromise</w:t>
      </w:r>
    </w:p>
    <w:p w14:paraId="76823046" w14:textId="77777777" w:rsidR="00C50A6E" w:rsidRDefault="00EA1620">
      <w:pPr>
        <w:widowControl/>
        <w:numPr>
          <w:ilvl w:val="0"/>
          <w:numId w:val="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Integration Interface: Solar farm grid interconnection and renewable energy market participation control</w:t>
      </w:r>
    </w:p>
    <w:p w14:paraId="7B82DF3E" w14:textId="77777777" w:rsidR="00C50A6E" w:rsidRDefault="00EA1620">
      <w:pPr>
        <w:widowControl/>
        <w:numPr>
          <w:ilvl w:val="0"/>
          <w:numId w:val="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Solar Coordination: Distributed solar installation control and local clean energy security degradation</w:t>
      </w:r>
    </w:p>
    <w:p w14:paraId="66BB4A6D" w14:textId="77777777" w:rsidR="00C50A6E" w:rsidRDefault="00EA1620">
      <w:pPr>
        <w:widowControl/>
        <w:numPr>
          <w:ilvl w:val="0"/>
          <w:numId w:val="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Emergency Response Integration: Solar installation emergency response and grid restoration procedure compromise</w:t>
      </w:r>
    </w:p>
    <w:p w14:paraId="3A233002" w14:textId="77777777" w:rsidR="00C50A6E" w:rsidRDefault="00C50A6E">
      <w:pPr>
        <w:widowControl/>
        <w:spacing w:after="0" w:line="276" w:lineRule="auto"/>
        <w:jc w:val="left"/>
        <w:rPr>
          <w:rFonts w:ascii="Calibri" w:eastAsia="Calibri" w:hAnsi="Calibri" w:cs="Calibri"/>
          <w:sz w:val="22"/>
          <w:szCs w:val="22"/>
        </w:rPr>
      </w:pPr>
    </w:p>
    <w:p w14:paraId="72F59297" w14:textId="77777777" w:rsidR="00C50A6E" w:rsidRDefault="00EA1620">
      <w:pPr>
        <w:pStyle w:val="Heading3"/>
      </w:pPr>
      <w:r>
        <w:t>Advanced Clean Energy Infrastructure Targeting:</w:t>
      </w:r>
    </w:p>
    <w:p w14:paraId="5205B133" w14:textId="77777777" w:rsidR="00C50A6E" w:rsidRDefault="00EA1620">
      <w:pPr>
        <w:widowControl/>
        <w:numPr>
          <w:ilvl w:val="0"/>
          <w:numId w:val="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Utility-Scale Solar Installations: Large solar generation facilities with regional grid impact and energy coordination</w:t>
      </w:r>
    </w:p>
    <w:p w14:paraId="3F6BE597" w14:textId="77777777" w:rsidR="00C50A6E" w:rsidRDefault="00EA1620">
      <w:pPr>
        <w:widowControl/>
        <w:numPr>
          <w:ilvl w:val="0"/>
          <w:numId w:val="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Distributed Energy Resources: Community solar programs and residential renewable energy infrastructure networks</w:t>
      </w:r>
    </w:p>
    <w:p w14:paraId="2953B98F" w14:textId="77777777" w:rsidR="00C50A6E" w:rsidRDefault="00EA1620">
      <w:pPr>
        <w:widowControl/>
        <w:numPr>
          <w:ilvl w:val="0"/>
          <w:numId w:val="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Solar-Plus-Storage Systems: Advanced renewable energy installations with grid-scale energy storage integration</w:t>
      </w:r>
    </w:p>
    <w:p w14:paraId="0C02656A" w14:textId="77777777" w:rsidR="00C50A6E" w:rsidRDefault="00EA1620">
      <w:pPr>
        <w:widowControl/>
        <w:numPr>
          <w:ilvl w:val="0"/>
          <w:numId w:val="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Renewable Energy Coordination: Multi-facility solar coordination and regional clean energy infrastructure networks</w:t>
      </w:r>
    </w:p>
    <w:p w14:paraId="52F94B67" w14:textId="77777777" w:rsidR="00C50A6E" w:rsidRDefault="00EA1620">
      <w:pPr>
        <w:widowControl/>
        <w:numPr>
          <w:ilvl w:val="0"/>
          <w:numId w:val="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Market Integration: Renewable energy market participation and economic dispatch manipulation capability</w:t>
      </w:r>
    </w:p>
    <w:p w14:paraId="40CE9B97" w14:textId="77777777" w:rsidR="00C50A6E" w:rsidRDefault="00C50A6E">
      <w:pPr>
        <w:widowControl/>
        <w:spacing w:after="0" w:line="276" w:lineRule="auto"/>
        <w:jc w:val="left"/>
        <w:rPr>
          <w:rFonts w:ascii="Calibri" w:eastAsia="Calibri" w:hAnsi="Calibri" w:cs="Calibri"/>
          <w:sz w:val="22"/>
          <w:szCs w:val="22"/>
        </w:rPr>
      </w:pPr>
    </w:p>
    <w:p w14:paraId="5133BC48" w14:textId="77777777" w:rsidR="00C50A6E" w:rsidRDefault="00EA1620">
      <w:pPr>
        <w:pStyle w:val="Heading3"/>
      </w:pPr>
      <w:r>
        <w:t>Solar Infrastructure Communication Networks:</w:t>
      </w:r>
    </w:p>
    <w:p w14:paraId="48CAFA7C" w14:textId="77777777" w:rsidR="00C50A6E" w:rsidRDefault="00EA1620">
      <w:pPr>
        <w:widowControl/>
        <w:numPr>
          <w:ilvl w:val="0"/>
          <w:numId w:val="7"/>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Cellular Command and Control: Hidden radio modules enabling coordinated solar infrastructure manipulation</w:t>
      </w:r>
    </w:p>
    <w:p w14:paraId="2DF84934" w14:textId="77777777" w:rsidR="00C50A6E" w:rsidRDefault="00EA1620">
      <w:pPr>
        <w:widowControl/>
        <w:numPr>
          <w:ilvl w:val="0"/>
          <w:numId w:val="7"/>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Integration Communication: Solar farm grid coordination and renewable energy market interface compromise</w:t>
      </w:r>
    </w:p>
    <w:p w14:paraId="291D27C9" w14:textId="77777777" w:rsidR="00C50A6E" w:rsidRDefault="00EA1620">
      <w:pPr>
        <w:widowControl/>
        <w:numPr>
          <w:ilvl w:val="0"/>
          <w:numId w:val="7"/>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Energy Storage Coordination: Battery system communication and grid services participation manipulation</w:t>
      </w:r>
    </w:p>
    <w:p w14:paraId="5E8BFFF7" w14:textId="77777777" w:rsidR="00C50A6E" w:rsidRDefault="00EA1620">
      <w:pPr>
        <w:widowControl/>
        <w:numPr>
          <w:ilvl w:val="0"/>
          <w:numId w:val="7"/>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Distributed Solar Networking: Community solar coordination and residential renewable energy infrastructure control</w:t>
      </w:r>
    </w:p>
    <w:p w14:paraId="3BE79E8B" w14:textId="77777777" w:rsidR="00C50A6E" w:rsidRDefault="00EA1620">
      <w:pPr>
        <w:widowControl/>
        <w:numPr>
          <w:ilvl w:val="0"/>
          <w:numId w:val="7"/>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Emergency Communication Systems: Solar installation emergency response and grid coordination network compromise</w:t>
      </w:r>
    </w:p>
    <w:p w14:paraId="3FB9FEFB" w14:textId="77777777" w:rsidR="00C50A6E" w:rsidRDefault="00C50A6E">
      <w:pPr>
        <w:widowControl/>
        <w:spacing w:after="0" w:line="276" w:lineRule="auto"/>
        <w:jc w:val="left"/>
        <w:rPr>
          <w:rFonts w:ascii="Calibri" w:eastAsia="Calibri" w:hAnsi="Calibri" w:cs="Calibri"/>
          <w:sz w:val="22"/>
          <w:szCs w:val="22"/>
        </w:rPr>
      </w:pPr>
    </w:p>
    <w:p w14:paraId="5D77BDC5" w14:textId="77777777" w:rsidR="00C50A6E" w:rsidRDefault="00EA1620">
      <w:pPr>
        <w:pStyle w:val="Heading3"/>
      </w:pPr>
      <w:r>
        <w:t>Enhanced Confidence Assessment Framework:</w:t>
      </w:r>
    </w:p>
    <w:p w14:paraId="55B81F8F" w14:textId="77777777" w:rsidR="00C50A6E" w:rsidRDefault="00EA1620">
      <w:pPr>
        <w:widowControl/>
        <w:numPr>
          <w:ilvl w:val="0"/>
          <w:numId w:val="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High Confidence Evidence: Multiple facility validation, hardware forensic confirmation, cellular traffic verification</w:t>
      </w:r>
    </w:p>
    <w:p w14:paraId="139F877F" w14:textId="77777777" w:rsidR="00C50A6E" w:rsidRDefault="00EA1620">
      <w:pPr>
        <w:widowControl/>
        <w:numPr>
          <w:ilvl w:val="0"/>
          <w:numId w:val="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Medium Confidence Assessment: Behavioral analysis, renewable energy coordination modeling, grid impact simulation</w:t>
      </w:r>
    </w:p>
    <w:p w14:paraId="6A1DBEBE" w14:textId="77777777" w:rsidR="00C50A6E" w:rsidRDefault="00EA1620">
      <w:pPr>
        <w:widowControl/>
        <w:numPr>
          <w:ilvl w:val="0"/>
          <w:numId w:val="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Technical Validation: All backdoor capabilities verified against operational solar infrastructure analysis</w:t>
      </w:r>
    </w:p>
    <w:p w14:paraId="122B744A" w14:textId="77777777" w:rsidR="00C50A6E" w:rsidRDefault="00EA1620">
      <w:pPr>
        <w:widowControl/>
        <w:numPr>
          <w:ilvl w:val="0"/>
          <w:numId w:val="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Operational Validation: Clean energy impact assessment confirmed through renewable energy facility coordination</w:t>
      </w:r>
    </w:p>
    <w:p w14:paraId="2818F8A0" w14:textId="77777777" w:rsidR="00C50A6E" w:rsidRDefault="00EA1620">
      <w:pPr>
        <w:pStyle w:val="Heading2"/>
      </w:pPr>
      <w:bookmarkStart w:id="43" w:name="_x6rk7kcstmb6" w:colFirst="0" w:colLast="0"/>
      <w:bookmarkEnd w:id="43"/>
      <w:r>
        <w:t>Prevention</w:t>
      </w:r>
    </w:p>
    <w:p w14:paraId="6106DF6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Advanced Solar Infrastructure Security</w:t>
      </w:r>
      <w:r>
        <w:rPr>
          <w:rFonts w:ascii="Calibri" w:eastAsia="Calibri" w:hAnsi="Calibri" w:cs="Calibri"/>
          <w:sz w:val="22"/>
          <w:szCs w:val="22"/>
        </w:rPr>
        <w:br/>
        <w:t>Implement comprehensive monitoring and behavioral analytics for renewable energy generation systems with OT-specialized threat detection and backdoor activity monitoring designed for solar infrastructure environments. Deploy cellular communication detection and grid integration protection. (Source: ATT&amp;CK mitigation M1031 + Solar Infrastructure Controls)</w:t>
      </w:r>
    </w:p>
    <w:p w14:paraId="5FB44A21"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28CAF2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Clean Energy Infrastructure Monitoring</w:t>
      </w:r>
      <w:r>
        <w:rPr>
          <w:rFonts w:ascii="Calibri" w:eastAsia="Calibri" w:hAnsi="Calibri" w:cs="Calibri"/>
          <w:sz w:val="22"/>
          <w:szCs w:val="22"/>
        </w:rPr>
        <w:br/>
      </w:r>
      <w:r>
        <w:rPr>
          <w:rFonts w:ascii="Calibri" w:eastAsia="Calibri" w:hAnsi="Calibri" w:cs="Calibri"/>
          <w:sz w:val="22"/>
          <w:szCs w:val="22"/>
        </w:rPr>
        <w:t>Deploy advanced monitoring for renewable energy networks with detection capabilities for SOLARKILL backdoor activation patterns and coordinated solar infrastructure targeting indicators.</w:t>
      </w:r>
    </w:p>
    <w:p w14:paraId="0A292D5D" w14:textId="77777777" w:rsidR="00C50A6E" w:rsidRDefault="00EA1620">
      <w:pPr>
        <w:pStyle w:val="Heading2"/>
      </w:pPr>
      <w:bookmarkStart w:id="44" w:name="_afimdlt025c" w:colFirst="0" w:colLast="0"/>
      <w:bookmarkEnd w:id="44"/>
      <w:r>
        <w:t>Detection</w:t>
      </w:r>
    </w:p>
    <w:p w14:paraId="68BDFE5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Solar Infrastructure Backdoor Detection</w:t>
      </w:r>
      <w:r>
        <w:rPr>
          <w:rFonts w:ascii="Calibri" w:eastAsia="Calibri" w:hAnsi="Calibri" w:cs="Calibri"/>
          <w:sz w:val="22"/>
          <w:szCs w:val="22"/>
        </w:rPr>
        <w:br/>
        <w:t>Monitor for undocumented communication activities in solar generation systems and unusual grid integration behavior affecting renewable energy infrastructure with multi-facility correlation and clean energy impact analysis.</w:t>
      </w:r>
    </w:p>
    <w:p w14:paraId="5BD3E46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AEDA96A" w14:textId="77777777" w:rsidR="00C50A6E" w:rsidRDefault="00EA1620">
      <w:pPr>
        <w:widowControl/>
        <w:spacing w:after="0" w:line="276" w:lineRule="auto"/>
        <w:jc w:val="left"/>
        <w:rPr>
          <w:rFonts w:ascii="Calibri" w:eastAsia="Calibri" w:hAnsi="Calibri" w:cs="Calibri"/>
          <w:i/>
          <w:sz w:val="22"/>
          <w:szCs w:val="22"/>
        </w:rPr>
      </w:pPr>
      <w:r>
        <w:rPr>
          <w:rFonts w:ascii="Calibri" w:eastAsia="Calibri" w:hAnsi="Calibri" w:cs="Calibri"/>
          <w:b/>
          <w:i/>
          <w:sz w:val="22"/>
          <w:szCs w:val="22"/>
        </w:rPr>
        <w:t>Source: ATT&amp;CK data source Network Communication for technique T1102 + ICS Network Protocol Analysis for technique T0883</w:t>
      </w:r>
    </w:p>
    <w:p w14:paraId="3A894696" w14:textId="77777777" w:rsidR="00C50A6E" w:rsidRDefault="00EA1620">
      <w:pPr>
        <w:keepNext/>
        <w:keepLines/>
        <w:widowControl/>
        <w:spacing w:before="320" w:after="80" w:line="276" w:lineRule="auto"/>
        <w:jc w:val="left"/>
        <w:rPr>
          <w:rFonts w:ascii="Calibri" w:eastAsia="Calibri" w:hAnsi="Calibri" w:cs="Calibri"/>
          <w:color w:val="434343"/>
          <w:sz w:val="28"/>
          <w:szCs w:val="28"/>
        </w:rPr>
      </w:pPr>
      <w:bookmarkStart w:id="45" w:name="_oj3chirysbh8" w:colFirst="0" w:colLast="0"/>
      <w:bookmarkEnd w:id="45"/>
      <w:r>
        <w:rPr>
          <w:rFonts w:ascii="Calibri" w:eastAsia="Calibri" w:hAnsi="Calibri" w:cs="Calibri"/>
          <w:color w:val="434343"/>
          <w:sz w:val="28"/>
          <w:szCs w:val="28"/>
        </w:rPr>
        <w:t>3.3. Renewable Energy Grid Integration Compromise</w:t>
      </w:r>
    </w:p>
    <w:tbl>
      <w:tblPr>
        <w:tblStyle w:val="a8"/>
        <w:tblW w:w="9360" w:type="dxa"/>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4680"/>
        <w:gridCol w:w="4680"/>
      </w:tblGrid>
      <w:tr w:rsidR="00C50A6E" w14:paraId="2C6B1F1D" w14:textId="77777777" w:rsidTr="00C50A6E">
        <w:tc>
          <w:tcPr>
            <w:tcW w:w="4680" w:type="dxa"/>
          </w:tcPr>
          <w:p w14:paraId="3F65C4BB"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Timestamp</w:t>
            </w:r>
          </w:p>
        </w:tc>
        <w:tc>
          <w:tcPr>
            <w:tcW w:w="4680" w:type="dxa"/>
          </w:tcPr>
          <w:p w14:paraId="3E39046A"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May 2025, Ongoing</w:t>
            </w:r>
          </w:p>
        </w:tc>
      </w:tr>
      <w:tr w:rsidR="00C50A6E" w14:paraId="1DB6F6EC" w14:textId="77777777" w:rsidTr="00C50A6E">
        <w:tc>
          <w:tcPr>
            <w:tcW w:w="4680" w:type="dxa"/>
          </w:tcPr>
          <w:p w14:paraId="249575C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Techniques</w:t>
            </w:r>
          </w:p>
        </w:tc>
        <w:tc>
          <w:tcPr>
            <w:tcW w:w="4680" w:type="dxa"/>
          </w:tcPr>
          <w:p w14:paraId="14D314E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T0801 Monitor Process State to achieve TA0009 Collection (ICS)</w:t>
            </w:r>
          </w:p>
          <w:p w14:paraId="00D5A6B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F69177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T0840 Network Connection Enumeration to achieve TA0007 Discovery (ICS)</w:t>
            </w:r>
          </w:p>
        </w:tc>
      </w:tr>
      <w:tr w:rsidR="00C50A6E" w14:paraId="1FF24D1E" w14:textId="77777777" w:rsidTr="00C50A6E">
        <w:tc>
          <w:tcPr>
            <w:tcW w:w="4680" w:type="dxa"/>
          </w:tcPr>
          <w:p w14:paraId="0F2B78E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Target tech</w:t>
            </w:r>
          </w:p>
        </w:tc>
        <w:tc>
          <w:tcPr>
            <w:tcW w:w="4680" w:type="dxa"/>
          </w:tcPr>
          <w:p w14:paraId="11CA7B8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Generation Control and Grid Integration Systems</w:t>
            </w:r>
          </w:p>
        </w:tc>
      </w:tr>
    </w:tbl>
    <w:p w14:paraId="2D8529E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8A5C61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With established access to solar infrastructure backdoors, SOLARKILL conducted systematic grid integration compromise targeting renewable energy coordination systems, solar farm grid interconnection, and clean energy market participation to support strategic clean energy disruption and coordinated renewable energy infrastructure attacks affecting regional grid stability.</w:t>
      </w:r>
    </w:p>
    <w:p w14:paraId="3AAC6A6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379F87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Analysis reveals comprehensive grid integration system reconnaissance designed to understand solar generation dependencies, renewable energy coordination procedures, and clean energy infrastructure interdependencies required for precision attacks affecting community energy security and sustainable development progress.</w:t>
      </w:r>
    </w:p>
    <w:p w14:paraId="793E807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DD24F4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Enhanced Forensic Evidence - Renewable Energy Grid Integration Compromise with Advanced Analysis:</w:t>
      </w:r>
    </w:p>
    <w:p w14:paraId="3837798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33D44AC" w14:textId="77777777" w:rsidR="00C50A6E" w:rsidRDefault="00EA1620">
      <w:pPr>
        <w:pStyle w:val="Heading1"/>
      </w:pPr>
      <w:bookmarkStart w:id="46" w:name="_6vzx5d3uxoyt" w:colFirst="0" w:colLast="0"/>
      <w:bookmarkEnd w:id="46"/>
      <w:r>
        <w:t>SOLARKILL Grid Integration Compromise Evidence:</w:t>
      </w:r>
    </w:p>
    <w:p w14:paraId="20804929" w14:textId="77777777" w:rsidR="00C50A6E" w:rsidRDefault="00EA1620">
      <w:pPr>
        <w:pStyle w:val="Heading3"/>
      </w:pPr>
      <w:r>
        <w:t>[2025-05-16] Regional Solar Generation Coordination Analysis</w:t>
      </w:r>
    </w:p>
    <w:p w14:paraId="7483791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Multi-utility renewable energy coordination and regional transmission solar integration</w:t>
      </w:r>
    </w:p>
    <w:p w14:paraId="72C9675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Solar farm grid integration system monitoring and clean energy coordination intelligence collection</w:t>
      </w:r>
    </w:p>
    <w:p w14:paraId="338E0B0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Intelligence: Solar generation capacity, renewable energy dispatch procedures, grid services participation coordination</w:t>
      </w:r>
    </w:p>
    <w:p w14:paraId="6B49318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Value: Regional renewable energy disruption planning and coordinated clean energy infrastructure targeting</w:t>
      </w:r>
    </w:p>
    <w:p w14:paraId="71FEE8A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(grid operator collaboration, renewable energy coordination analysis, solar farm operational validation)</w:t>
      </w:r>
    </w:p>
    <w:p w14:paraId="5B30476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ISO renewable energy dispatch logs, solar coordination databases, grid integration monitoring</w:t>
      </w:r>
    </w:p>
    <w:p w14:paraId="662F1FB0" w14:textId="77777777" w:rsidR="00C50A6E" w:rsidRDefault="00C50A6E">
      <w:pPr>
        <w:widowControl/>
        <w:spacing w:after="0" w:line="276" w:lineRule="auto"/>
        <w:jc w:val="left"/>
        <w:rPr>
          <w:rFonts w:ascii="Calibri" w:eastAsia="Calibri" w:hAnsi="Calibri" w:cs="Calibri"/>
          <w:sz w:val="22"/>
          <w:szCs w:val="22"/>
        </w:rPr>
      </w:pPr>
    </w:p>
    <w:p w14:paraId="38DF9FC5" w14:textId="77777777" w:rsidR="00C50A6E" w:rsidRDefault="00EA1620">
      <w:pPr>
        <w:pStyle w:val="Heading3"/>
      </w:pPr>
      <w:r>
        <w:t>[2025-05-20] Community Solar Program Infrastructure Assessment</w:t>
      </w:r>
    </w:p>
    <w:p w14:paraId="7601139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Distributed solar installations and community clean energy program coordination systems</w:t>
      </w:r>
    </w:p>
    <w:p w14:paraId="22589B1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Advanced renewable energy network enumeration and community solar coordination system reconnaissance</w:t>
      </w:r>
    </w:p>
    <w:p w14:paraId="3C41722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Discovery: Local solar generation dependencies, distributed energy resource coordination, community energy resilience systems</w:t>
      </w:r>
    </w:p>
    <w:p w14:paraId="35C61F7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Grid Impact: Community clean energy security assessment and local renewable energy infrastructure vulnerability analysis</w:t>
      </w:r>
    </w:p>
    <w:p w14:paraId="0CB2AA8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(community solar program coordination, distributed energy resource monitoring, utility cooperation)</w:t>
      </w:r>
    </w:p>
    <w:p w14:paraId="3D456FD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Distributed solar monitoring systems, community energy program databases, local renewable coordination</w:t>
      </w:r>
    </w:p>
    <w:p w14:paraId="2BDF45D2" w14:textId="77777777" w:rsidR="00C50A6E" w:rsidRDefault="00C50A6E">
      <w:pPr>
        <w:widowControl/>
        <w:spacing w:after="0" w:line="276" w:lineRule="auto"/>
        <w:jc w:val="left"/>
        <w:rPr>
          <w:rFonts w:ascii="Calibri" w:eastAsia="Calibri" w:hAnsi="Calibri" w:cs="Calibri"/>
          <w:sz w:val="22"/>
          <w:szCs w:val="22"/>
        </w:rPr>
      </w:pPr>
    </w:p>
    <w:p w14:paraId="2F86592A" w14:textId="77777777" w:rsidR="00C50A6E" w:rsidRDefault="00EA1620">
      <w:pPr>
        <w:pStyle w:val="Heading3"/>
      </w:pPr>
      <w:r>
        <w:t>[2025-05-26] Solar-Plus-Storage Grid Services Integration Analysis</w:t>
      </w:r>
    </w:p>
    <w:p w14:paraId="50176BDC"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D91BB5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Advanced renewable energy installations with grid-scale energy storage and grid services participation</w:t>
      </w:r>
    </w:p>
    <w:p w14:paraId="4ACC484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Energy storage coordination system monitoring and renewable energy market interface intelligence collection</w:t>
      </w:r>
    </w:p>
    <w:p w14:paraId="19FD9F9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Intelligence: Grid services coordination, energy storage dispatch procedures, renewable energy market participation protocols</w:t>
      </w:r>
    </w:p>
    <w:p w14:paraId="31DF340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Application: Clean energy grid services disruption and renewable energy market manipulation capability assessment</w:t>
      </w:r>
    </w:p>
    <w:p w14:paraId="5ADAB1E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Medium (energy storage analysis, grid services coordination study, renewable energy market intelligence)</w:t>
      </w:r>
    </w:p>
    <w:p w14:paraId="12E8A75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Energy storage coordination logs, grid services participation data, renewable energy market interface monitoring</w:t>
      </w:r>
    </w:p>
    <w:p w14:paraId="0268911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0921890" w14:textId="77777777" w:rsidR="00C50A6E" w:rsidRDefault="00EA1620">
      <w:pPr>
        <w:pStyle w:val="Heading1"/>
        <w:rPr>
          <w:sz w:val="22"/>
          <w:szCs w:val="22"/>
        </w:rPr>
      </w:pPr>
      <w:bookmarkStart w:id="47" w:name="_rcb3vesfi45x" w:colFirst="0" w:colLast="0"/>
      <w:bookmarkEnd w:id="47"/>
      <w:r>
        <w:t>Enhanced Renewable Energy Grid Integration Reconnaissance Methodology with Technical Validation</w:t>
      </w:r>
    </w:p>
    <w:p w14:paraId="7FC5088E" w14:textId="77777777" w:rsidR="00C50A6E" w:rsidRDefault="00EA1620">
      <w:pPr>
        <w:pStyle w:val="Heading2"/>
      </w:pPr>
      <w:r>
        <w:t>SOLARKILL renewable energy grid integration compromise observed</w:t>
      </w:r>
    </w:p>
    <w:p w14:paraId="44E621EC" w14:textId="77777777" w:rsidR="00C50A6E" w:rsidRDefault="00EA1620">
      <w:pPr>
        <w:pStyle w:val="Heading2"/>
      </w:pPr>
      <w:r>
        <w:t>Systematic solar infrastructure reconnaissance and clean energy coordination analysis</w:t>
      </w:r>
    </w:p>
    <w:p w14:paraId="4BB02896" w14:textId="77777777" w:rsidR="00C50A6E" w:rsidRDefault="00C50A6E">
      <w:pPr>
        <w:widowControl/>
        <w:spacing w:after="0" w:line="276" w:lineRule="auto"/>
        <w:jc w:val="left"/>
        <w:rPr>
          <w:rFonts w:ascii="Calibri" w:eastAsia="Calibri" w:hAnsi="Calibri" w:cs="Calibri"/>
          <w:sz w:val="22"/>
          <w:szCs w:val="22"/>
        </w:rPr>
      </w:pPr>
    </w:p>
    <w:p w14:paraId="4011D1C4" w14:textId="77777777" w:rsidR="00C50A6E" w:rsidRDefault="00EA1620">
      <w:pPr>
        <w:pStyle w:val="Heading3"/>
      </w:pPr>
      <w:r>
        <w:t>Solar Generation Grid Integration Discovery</w:t>
      </w:r>
    </w:p>
    <w:p w14:paraId="06A92CCA"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solar_grid_integration_reconnaissance</w:t>
      </w:r>
      <w:proofErr w:type="spellEnd"/>
      <w:r>
        <w:rPr>
          <w:rFonts w:ascii="Calibri" w:eastAsia="Calibri" w:hAnsi="Calibri" w:cs="Calibri"/>
          <w:sz w:val="22"/>
          <w:szCs w:val="22"/>
        </w:rPr>
        <w:t>() {</w:t>
      </w:r>
    </w:p>
    <w:p w14:paraId="2327FA0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FAFC4AB" w14:textId="77777777" w:rsidR="00C50A6E" w:rsidRDefault="00EA1620">
      <w:pPr>
        <w:pStyle w:val="Heading3"/>
      </w:pPr>
      <w:r>
        <w:t>Regional renewable energy coordination system discovery</w:t>
      </w:r>
    </w:p>
    <w:p w14:paraId="2518C41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discover_renewable_energy_networks</w:t>
      </w:r>
      <w:proofErr w:type="spellEnd"/>
      <w:r>
        <w:rPr>
          <w:rFonts w:ascii="Calibri" w:eastAsia="Calibri" w:hAnsi="Calibri" w:cs="Calibri"/>
          <w:sz w:val="22"/>
          <w:szCs w:val="22"/>
        </w:rPr>
        <w:t xml:space="preserve"> --target-region </w:t>
      </w:r>
      <w:proofErr w:type="spellStart"/>
      <w:r>
        <w:rPr>
          <w:rFonts w:ascii="Calibri" w:eastAsia="Calibri" w:hAnsi="Calibri" w:cs="Calibri"/>
          <w:sz w:val="22"/>
          <w:szCs w:val="22"/>
        </w:rPr>
        <w:t>multi_state_solar_infrastructure</w:t>
      </w:r>
      <w:proofErr w:type="spellEnd"/>
      <w:r>
        <w:rPr>
          <w:rFonts w:ascii="Calibri" w:eastAsia="Calibri" w:hAnsi="Calibri" w:cs="Calibri"/>
          <w:sz w:val="22"/>
          <w:szCs w:val="22"/>
        </w:rPr>
        <w:t xml:space="preserve"> \</w:t>
      </w:r>
    </w:p>
    <w:p w14:paraId="422681E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--coordination-level </w:t>
      </w:r>
      <w:proofErr w:type="spellStart"/>
      <w:r>
        <w:rPr>
          <w:rFonts w:ascii="Calibri" w:eastAsia="Calibri" w:hAnsi="Calibri" w:cs="Calibri"/>
          <w:sz w:val="22"/>
          <w:szCs w:val="22"/>
        </w:rPr>
        <w:t>regional_transmission_operator</w:t>
      </w:r>
      <w:proofErr w:type="spellEnd"/>
      <w:r>
        <w:rPr>
          <w:rFonts w:ascii="Calibri" w:eastAsia="Calibri" w:hAnsi="Calibri" w:cs="Calibri"/>
          <w:sz w:val="22"/>
          <w:szCs w:val="22"/>
        </w:rPr>
        <w:t xml:space="preserve"> \</w:t>
      </w:r>
    </w:p>
    <w:p w14:paraId="5A51C6C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--clean-energy-focus </w:t>
      </w:r>
      <w:proofErr w:type="spellStart"/>
      <w:r>
        <w:rPr>
          <w:rFonts w:ascii="Calibri" w:eastAsia="Calibri" w:hAnsi="Calibri" w:cs="Calibri"/>
          <w:sz w:val="22"/>
          <w:szCs w:val="22"/>
        </w:rPr>
        <w:t>solar_generation_coordination</w:t>
      </w:r>
      <w:proofErr w:type="spellEnd"/>
    </w:p>
    <w:p w14:paraId="0E433D39"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4907C6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7600C325" w14:textId="77777777" w:rsidR="00C50A6E" w:rsidRDefault="00EA1620">
      <w:pPr>
        <w:pStyle w:val="Heading3"/>
      </w:pPr>
      <w:r>
        <w:lastRenderedPageBreak/>
        <w:t>Solar farm grid interconnection analysis</w:t>
      </w:r>
    </w:p>
    <w:p w14:paraId="164B52D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analyze_solar_grid_connections</w:t>
      </w:r>
      <w:proofErr w:type="spellEnd"/>
      <w:r>
        <w:rPr>
          <w:rFonts w:ascii="Calibri" w:eastAsia="Calibri" w:hAnsi="Calibri" w:cs="Calibri"/>
          <w:sz w:val="22"/>
          <w:szCs w:val="22"/>
        </w:rPr>
        <w:t xml:space="preserve"> --installation-type </w:t>
      </w:r>
      <w:proofErr w:type="spellStart"/>
      <w:r>
        <w:rPr>
          <w:rFonts w:ascii="Calibri" w:eastAsia="Calibri" w:hAnsi="Calibri" w:cs="Calibri"/>
          <w:sz w:val="22"/>
          <w:szCs w:val="22"/>
        </w:rPr>
        <w:t>utility_scale_solar</w:t>
      </w:r>
      <w:proofErr w:type="spellEnd"/>
      <w:r>
        <w:rPr>
          <w:rFonts w:ascii="Calibri" w:eastAsia="Calibri" w:hAnsi="Calibri" w:cs="Calibri"/>
          <w:sz w:val="22"/>
          <w:szCs w:val="22"/>
        </w:rPr>
        <w:t xml:space="preserve"> \</w:t>
      </w:r>
    </w:p>
    <w:p w14:paraId="62B5A0E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--grid-integration-level </w:t>
      </w:r>
      <w:proofErr w:type="spellStart"/>
      <w:r>
        <w:rPr>
          <w:rFonts w:ascii="Calibri" w:eastAsia="Calibri" w:hAnsi="Calibri" w:cs="Calibri"/>
          <w:sz w:val="22"/>
          <w:szCs w:val="22"/>
        </w:rPr>
        <w:t>transmission_connected</w:t>
      </w:r>
      <w:proofErr w:type="spellEnd"/>
      <w:r>
        <w:rPr>
          <w:rFonts w:ascii="Calibri" w:eastAsia="Calibri" w:hAnsi="Calibri" w:cs="Calibri"/>
          <w:sz w:val="22"/>
          <w:szCs w:val="22"/>
        </w:rPr>
        <w:t xml:space="preserve"> \</w:t>
      </w:r>
    </w:p>
    <w:p w14:paraId="6CEA8A7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--coordination-scope </w:t>
      </w:r>
      <w:proofErr w:type="spellStart"/>
      <w:r>
        <w:rPr>
          <w:rFonts w:ascii="Calibri" w:eastAsia="Calibri" w:hAnsi="Calibri" w:cs="Calibri"/>
          <w:sz w:val="22"/>
          <w:szCs w:val="22"/>
        </w:rPr>
        <w:t>regional_renewable_energy</w:t>
      </w:r>
      <w:proofErr w:type="spellEnd"/>
    </w:p>
    <w:p w14:paraId="7CCFF60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511EB79F" w14:textId="77777777" w:rsidR="00C50A6E" w:rsidRDefault="00EA1620">
      <w:pPr>
        <w:pStyle w:val="Heading3"/>
      </w:pPr>
      <w:r>
        <w:t>Community solar program network enumeration</w:t>
      </w:r>
    </w:p>
    <w:p w14:paraId="22772E7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enumerate_community_solar_networks</w:t>
      </w:r>
      <w:proofErr w:type="spellEnd"/>
      <w:r>
        <w:rPr>
          <w:rFonts w:ascii="Calibri" w:eastAsia="Calibri" w:hAnsi="Calibri" w:cs="Calibri"/>
          <w:sz w:val="22"/>
          <w:szCs w:val="22"/>
        </w:rPr>
        <w:t xml:space="preserve"> --program-type </w:t>
      </w:r>
      <w:proofErr w:type="spellStart"/>
      <w:r>
        <w:rPr>
          <w:rFonts w:ascii="Calibri" w:eastAsia="Calibri" w:hAnsi="Calibri" w:cs="Calibri"/>
          <w:sz w:val="22"/>
          <w:szCs w:val="22"/>
        </w:rPr>
        <w:t>distributed_solar_installations</w:t>
      </w:r>
      <w:proofErr w:type="spellEnd"/>
      <w:r>
        <w:rPr>
          <w:rFonts w:ascii="Calibri" w:eastAsia="Calibri" w:hAnsi="Calibri" w:cs="Calibri"/>
          <w:sz w:val="22"/>
          <w:szCs w:val="22"/>
        </w:rPr>
        <w:t xml:space="preserve"> \</w:t>
      </w:r>
    </w:p>
    <w:p w14:paraId="513DA387"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4B7634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--coordination-method </w:t>
      </w:r>
      <w:proofErr w:type="spellStart"/>
      <w:r>
        <w:rPr>
          <w:rFonts w:ascii="Calibri" w:eastAsia="Calibri" w:hAnsi="Calibri" w:cs="Calibri"/>
          <w:sz w:val="22"/>
          <w:szCs w:val="22"/>
        </w:rPr>
        <w:t>community_energy_coordination</w:t>
      </w:r>
      <w:proofErr w:type="spellEnd"/>
      <w:r>
        <w:rPr>
          <w:rFonts w:ascii="Calibri" w:eastAsia="Calibri" w:hAnsi="Calibri" w:cs="Calibri"/>
          <w:sz w:val="22"/>
          <w:szCs w:val="22"/>
        </w:rPr>
        <w:t xml:space="preserve"> \</w:t>
      </w:r>
    </w:p>
    <w:p w14:paraId="4A67C66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--resilience-focus </w:t>
      </w:r>
      <w:proofErr w:type="spellStart"/>
      <w:r>
        <w:rPr>
          <w:rFonts w:ascii="Calibri" w:eastAsia="Calibri" w:hAnsi="Calibri" w:cs="Calibri"/>
          <w:sz w:val="22"/>
          <w:szCs w:val="22"/>
        </w:rPr>
        <w:t>local_clean_energy_security</w:t>
      </w:r>
      <w:proofErr w:type="spellEnd"/>
    </w:p>
    <w:p w14:paraId="0A34093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t>
      </w:r>
    </w:p>
    <w:p w14:paraId="09520648" w14:textId="77777777" w:rsidR="00C50A6E" w:rsidRDefault="00EA1620">
      <w:pPr>
        <w:pStyle w:val="Heading2"/>
      </w:pPr>
      <w:r>
        <w:t>Clean Energy Market Integration Assessment</w:t>
      </w:r>
    </w:p>
    <w:p w14:paraId="2AC7AB55"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clean_energy_market_analysis</w:t>
      </w:r>
      <w:proofErr w:type="spellEnd"/>
      <w:r>
        <w:rPr>
          <w:rFonts w:ascii="Calibri" w:eastAsia="Calibri" w:hAnsi="Calibri" w:cs="Calibri"/>
          <w:sz w:val="22"/>
          <w:szCs w:val="22"/>
        </w:rPr>
        <w:t>() {</w:t>
      </w:r>
    </w:p>
    <w:p w14:paraId="4904B80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5154181" w14:textId="77777777" w:rsidR="00C50A6E" w:rsidRDefault="00EA1620">
      <w:pPr>
        <w:pStyle w:val="Heading3"/>
      </w:pPr>
      <w:r>
        <w:t>Renewable energy market participation reconnaissance</w:t>
      </w:r>
    </w:p>
    <w:p w14:paraId="2B7EE4F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renewable_energy_markets=$(discover_clean_energy_market_integration \</w:t>
      </w:r>
    </w:p>
    <w:p w14:paraId="3E223E7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--market-type </w:t>
      </w:r>
      <w:proofErr w:type="spellStart"/>
      <w:r>
        <w:rPr>
          <w:rFonts w:ascii="Calibri" w:eastAsia="Calibri" w:hAnsi="Calibri" w:cs="Calibri"/>
          <w:sz w:val="22"/>
          <w:szCs w:val="22"/>
        </w:rPr>
        <w:t>ISO_RTO_renewable_markets</w:t>
      </w:r>
      <w:proofErr w:type="spellEnd"/>
      <w:r>
        <w:rPr>
          <w:rFonts w:ascii="Calibri" w:eastAsia="Calibri" w:hAnsi="Calibri" w:cs="Calibri"/>
          <w:sz w:val="22"/>
          <w:szCs w:val="22"/>
        </w:rPr>
        <w:t xml:space="preserve"> \</w:t>
      </w:r>
    </w:p>
    <w:p w14:paraId="42C3C65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--participation-level </w:t>
      </w:r>
      <w:proofErr w:type="spellStart"/>
      <w:r>
        <w:rPr>
          <w:rFonts w:ascii="Calibri" w:eastAsia="Calibri" w:hAnsi="Calibri" w:cs="Calibri"/>
          <w:sz w:val="22"/>
          <w:szCs w:val="22"/>
        </w:rPr>
        <w:t>solar_generation_dispatch</w:t>
      </w:r>
      <w:proofErr w:type="spellEnd"/>
      <w:r>
        <w:rPr>
          <w:rFonts w:ascii="Calibri" w:eastAsia="Calibri" w:hAnsi="Calibri" w:cs="Calibri"/>
          <w:sz w:val="22"/>
          <w:szCs w:val="22"/>
        </w:rPr>
        <w:t xml:space="preserve"> \</w:t>
      </w:r>
    </w:p>
    <w:p w14:paraId="6B9D6A7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--coordination-scope </w:t>
      </w:r>
      <w:proofErr w:type="spellStart"/>
      <w:r>
        <w:rPr>
          <w:rFonts w:ascii="Calibri" w:eastAsia="Calibri" w:hAnsi="Calibri" w:cs="Calibri"/>
          <w:sz w:val="22"/>
          <w:szCs w:val="22"/>
        </w:rPr>
        <w:t>regional_clean_energy</w:t>
      </w:r>
      <w:proofErr w:type="spellEnd"/>
      <w:r>
        <w:rPr>
          <w:rFonts w:ascii="Calibri" w:eastAsia="Calibri" w:hAnsi="Calibri" w:cs="Calibri"/>
          <w:sz w:val="22"/>
          <w:szCs w:val="22"/>
        </w:rPr>
        <w:t>)</w:t>
      </w:r>
    </w:p>
    <w:p w14:paraId="11098C0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364CCE1E" w14:textId="77777777" w:rsidR="00C50A6E" w:rsidRDefault="00EA1620">
      <w:pPr>
        <w:pStyle w:val="Heading3"/>
      </w:pPr>
      <w:r>
        <w:t>Solar generation dispatch coordination analysis</w:t>
      </w:r>
    </w:p>
    <w:p w14:paraId="3B8C20E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for market in $</w:t>
      </w:r>
      <w:proofErr w:type="spellStart"/>
      <w:r>
        <w:rPr>
          <w:rFonts w:ascii="Calibri" w:eastAsia="Calibri" w:hAnsi="Calibri" w:cs="Calibri"/>
          <w:sz w:val="22"/>
          <w:szCs w:val="22"/>
        </w:rPr>
        <w:t>renewable_energy_markets</w:t>
      </w:r>
      <w:proofErr w:type="spellEnd"/>
      <w:r>
        <w:rPr>
          <w:rFonts w:ascii="Calibri" w:eastAsia="Calibri" w:hAnsi="Calibri" w:cs="Calibri"/>
          <w:sz w:val="22"/>
          <w:szCs w:val="22"/>
        </w:rPr>
        <w:t>; do</w:t>
      </w:r>
    </w:p>
    <w:p w14:paraId="09D61243"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487427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analyze_solar_dispatch_coordination</w:t>
      </w:r>
      <w:proofErr w:type="spellEnd"/>
      <w:r>
        <w:rPr>
          <w:rFonts w:ascii="Calibri" w:eastAsia="Calibri" w:hAnsi="Calibri" w:cs="Calibri"/>
          <w:sz w:val="22"/>
          <w:szCs w:val="22"/>
        </w:rPr>
        <w:t xml:space="preserve"> \</w:t>
      </w:r>
    </w:p>
    <w:p w14:paraId="040ED7C9"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878DEC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--market-operator $</w:t>
      </w:r>
      <w:proofErr w:type="spellStart"/>
      <w:r>
        <w:rPr>
          <w:rFonts w:ascii="Calibri" w:eastAsia="Calibri" w:hAnsi="Calibri" w:cs="Calibri"/>
          <w:sz w:val="22"/>
          <w:szCs w:val="22"/>
        </w:rPr>
        <w:t>market.operator</w:t>
      </w:r>
      <w:proofErr w:type="spellEnd"/>
      <w:r>
        <w:rPr>
          <w:rFonts w:ascii="Calibri" w:eastAsia="Calibri" w:hAnsi="Calibri" w:cs="Calibri"/>
          <w:sz w:val="22"/>
          <w:szCs w:val="22"/>
        </w:rPr>
        <w:t xml:space="preserve"> \</w:t>
      </w:r>
    </w:p>
    <w:p w14:paraId="60088C2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--renewable-integration $</w:t>
      </w:r>
      <w:proofErr w:type="spellStart"/>
      <w:r>
        <w:rPr>
          <w:rFonts w:ascii="Calibri" w:eastAsia="Calibri" w:hAnsi="Calibri" w:cs="Calibri"/>
          <w:sz w:val="22"/>
          <w:szCs w:val="22"/>
        </w:rPr>
        <w:t>market.solar_coordination_systems</w:t>
      </w:r>
      <w:proofErr w:type="spellEnd"/>
      <w:r>
        <w:rPr>
          <w:rFonts w:ascii="Calibri" w:eastAsia="Calibri" w:hAnsi="Calibri" w:cs="Calibri"/>
          <w:sz w:val="22"/>
          <w:szCs w:val="22"/>
        </w:rPr>
        <w:t xml:space="preserve"> \</w:t>
      </w:r>
    </w:p>
    <w:p w14:paraId="42F5B60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--economic-dispatch $</w:t>
      </w:r>
      <w:proofErr w:type="spellStart"/>
      <w:r>
        <w:rPr>
          <w:rFonts w:ascii="Calibri" w:eastAsia="Calibri" w:hAnsi="Calibri" w:cs="Calibri"/>
          <w:sz w:val="22"/>
          <w:szCs w:val="22"/>
        </w:rPr>
        <w:t>market.clean_energy_pricing</w:t>
      </w:r>
      <w:proofErr w:type="spellEnd"/>
      <w:r>
        <w:rPr>
          <w:rFonts w:ascii="Calibri" w:eastAsia="Calibri" w:hAnsi="Calibri" w:cs="Calibri"/>
          <w:sz w:val="22"/>
          <w:szCs w:val="22"/>
        </w:rPr>
        <w:t xml:space="preserve"> \</w:t>
      </w:r>
    </w:p>
    <w:p w14:paraId="6754AF5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--grid-services $</w:t>
      </w:r>
      <w:proofErr w:type="spellStart"/>
      <w:r>
        <w:rPr>
          <w:rFonts w:ascii="Calibri" w:eastAsia="Calibri" w:hAnsi="Calibri" w:cs="Calibri"/>
          <w:sz w:val="22"/>
          <w:szCs w:val="22"/>
        </w:rPr>
        <w:t>market.renewable_energy_ancillary_services</w:t>
      </w:r>
      <w:proofErr w:type="spellEnd"/>
    </w:p>
    <w:p w14:paraId="36D7680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00BFDDEC" w14:textId="77777777" w:rsidR="00C50A6E" w:rsidRDefault="00EA1620">
      <w:pPr>
        <w:pStyle w:val="Heading3"/>
      </w:pPr>
      <w:r>
        <w:t>Clean energy coordination intelligence collection</w:t>
      </w:r>
    </w:p>
    <w:p w14:paraId="5BB14B5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collect_renewable_energy_intelligence</w:t>
      </w:r>
      <w:proofErr w:type="spellEnd"/>
      <w:r>
        <w:rPr>
          <w:rFonts w:ascii="Calibri" w:eastAsia="Calibri" w:hAnsi="Calibri" w:cs="Calibri"/>
          <w:sz w:val="22"/>
          <w:szCs w:val="22"/>
        </w:rPr>
        <w:t xml:space="preserve"> \</w:t>
      </w:r>
    </w:p>
    <w:p w14:paraId="3BA574E6"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582646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--coordination-data $</w:t>
      </w:r>
      <w:proofErr w:type="spellStart"/>
      <w:r>
        <w:rPr>
          <w:rFonts w:ascii="Calibri" w:eastAsia="Calibri" w:hAnsi="Calibri" w:cs="Calibri"/>
          <w:sz w:val="22"/>
          <w:szCs w:val="22"/>
        </w:rPr>
        <w:t>market.solar_operational_procedures</w:t>
      </w:r>
      <w:proofErr w:type="spellEnd"/>
      <w:r>
        <w:rPr>
          <w:rFonts w:ascii="Calibri" w:eastAsia="Calibri" w:hAnsi="Calibri" w:cs="Calibri"/>
          <w:sz w:val="22"/>
          <w:szCs w:val="22"/>
        </w:rPr>
        <w:t xml:space="preserve"> \</w:t>
      </w:r>
    </w:p>
    <w:p w14:paraId="0651F2B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--grid-integration $</w:t>
      </w:r>
      <w:proofErr w:type="spellStart"/>
      <w:r>
        <w:rPr>
          <w:rFonts w:ascii="Calibri" w:eastAsia="Calibri" w:hAnsi="Calibri" w:cs="Calibri"/>
          <w:sz w:val="22"/>
          <w:szCs w:val="22"/>
        </w:rPr>
        <w:t>market.renewable_energy_grid_services</w:t>
      </w:r>
      <w:proofErr w:type="spellEnd"/>
      <w:r>
        <w:rPr>
          <w:rFonts w:ascii="Calibri" w:eastAsia="Calibri" w:hAnsi="Calibri" w:cs="Calibri"/>
          <w:sz w:val="22"/>
          <w:szCs w:val="22"/>
        </w:rPr>
        <w:t xml:space="preserve"> \</w:t>
      </w:r>
    </w:p>
    <w:p w14:paraId="10D964F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--emergency-procedures $</w:t>
      </w:r>
      <w:proofErr w:type="spellStart"/>
      <w:r>
        <w:rPr>
          <w:rFonts w:ascii="Calibri" w:eastAsia="Calibri" w:hAnsi="Calibri" w:cs="Calibri"/>
          <w:sz w:val="22"/>
          <w:szCs w:val="22"/>
        </w:rPr>
        <w:t>market.clean_energy_emergency_response</w:t>
      </w:r>
      <w:proofErr w:type="spellEnd"/>
    </w:p>
    <w:p w14:paraId="7F04508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done</w:t>
      </w:r>
    </w:p>
    <w:p w14:paraId="6392D06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t>
      </w:r>
    </w:p>
    <w:p w14:paraId="12517BC0" w14:textId="77777777" w:rsidR="00C50A6E" w:rsidRDefault="00C50A6E">
      <w:pPr>
        <w:widowControl/>
        <w:spacing w:after="0" w:line="276" w:lineRule="auto"/>
        <w:jc w:val="left"/>
        <w:rPr>
          <w:rFonts w:ascii="Calibri" w:eastAsia="Calibri" w:hAnsi="Calibri" w:cs="Calibri"/>
          <w:sz w:val="22"/>
          <w:szCs w:val="22"/>
        </w:rPr>
      </w:pPr>
    </w:p>
    <w:p w14:paraId="5B052C0C" w14:textId="77777777" w:rsidR="00C50A6E" w:rsidRDefault="00EA1620">
      <w:pPr>
        <w:pStyle w:val="Heading3"/>
      </w:pPr>
      <w:r>
        <w:lastRenderedPageBreak/>
        <w:t>Energy Storage Integration System Reconnaissance</w:t>
      </w:r>
    </w:p>
    <w:p w14:paraId="7077A425"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energy_storage_coordination_analysis</w:t>
      </w:r>
      <w:proofErr w:type="spellEnd"/>
      <w:r>
        <w:rPr>
          <w:rFonts w:ascii="Calibri" w:eastAsia="Calibri" w:hAnsi="Calibri" w:cs="Calibri"/>
          <w:sz w:val="22"/>
          <w:szCs w:val="22"/>
        </w:rPr>
        <w:t>() {</w:t>
      </w:r>
    </w:p>
    <w:p w14:paraId="38E10CD6" w14:textId="77777777" w:rsidR="00C50A6E" w:rsidRDefault="00C50A6E">
      <w:pPr>
        <w:widowControl/>
        <w:spacing w:after="0" w:line="276" w:lineRule="auto"/>
        <w:jc w:val="left"/>
        <w:rPr>
          <w:rFonts w:ascii="Calibri" w:eastAsia="Calibri" w:hAnsi="Calibri" w:cs="Calibri"/>
          <w:sz w:val="22"/>
          <w:szCs w:val="22"/>
        </w:rPr>
      </w:pPr>
    </w:p>
    <w:p w14:paraId="2CB64F13" w14:textId="77777777" w:rsidR="00C50A6E" w:rsidRDefault="00EA1620">
      <w:pPr>
        <w:pStyle w:val="Heading3"/>
      </w:pPr>
      <w:r>
        <w:t>Solar-plus-storage system discovery</w:t>
      </w:r>
    </w:p>
    <w:p w14:paraId="690463D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storage_integrated_solar</w:t>
      </w:r>
      <w:proofErr w:type="spellEnd"/>
      <w:r>
        <w:rPr>
          <w:rFonts w:ascii="Calibri" w:eastAsia="Calibri" w:hAnsi="Calibri" w:cs="Calibri"/>
          <w:sz w:val="22"/>
          <w:szCs w:val="22"/>
        </w:rPr>
        <w:t>=$(</w:t>
      </w:r>
      <w:proofErr w:type="spellStart"/>
      <w:r>
        <w:rPr>
          <w:rFonts w:ascii="Calibri" w:eastAsia="Calibri" w:hAnsi="Calibri" w:cs="Calibri"/>
          <w:sz w:val="22"/>
          <w:szCs w:val="22"/>
        </w:rPr>
        <w:t>discover_solar_storage_systems</w:t>
      </w:r>
      <w:proofErr w:type="spellEnd"/>
      <w:r>
        <w:rPr>
          <w:rFonts w:ascii="Calibri" w:eastAsia="Calibri" w:hAnsi="Calibri" w:cs="Calibri"/>
          <w:sz w:val="22"/>
          <w:szCs w:val="22"/>
        </w:rPr>
        <w:t xml:space="preserve"> \</w:t>
      </w:r>
    </w:p>
    <w:p w14:paraId="68781EE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--integration-type </w:t>
      </w:r>
      <w:proofErr w:type="spellStart"/>
      <w:r>
        <w:rPr>
          <w:rFonts w:ascii="Calibri" w:eastAsia="Calibri" w:hAnsi="Calibri" w:cs="Calibri"/>
          <w:sz w:val="22"/>
          <w:szCs w:val="22"/>
        </w:rPr>
        <w:t>grid_scale_battery_storage</w:t>
      </w:r>
      <w:proofErr w:type="spellEnd"/>
      <w:r>
        <w:rPr>
          <w:rFonts w:ascii="Calibri" w:eastAsia="Calibri" w:hAnsi="Calibri" w:cs="Calibri"/>
          <w:sz w:val="22"/>
          <w:szCs w:val="22"/>
        </w:rPr>
        <w:t xml:space="preserve"> \</w:t>
      </w:r>
    </w:p>
    <w:p w14:paraId="63475DC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--coordination-level </w:t>
      </w:r>
      <w:proofErr w:type="spellStart"/>
      <w:r>
        <w:rPr>
          <w:rFonts w:ascii="Calibri" w:eastAsia="Calibri" w:hAnsi="Calibri" w:cs="Calibri"/>
          <w:sz w:val="22"/>
          <w:szCs w:val="22"/>
        </w:rPr>
        <w:t>utility_grid_services</w:t>
      </w:r>
      <w:proofErr w:type="spellEnd"/>
      <w:r>
        <w:rPr>
          <w:rFonts w:ascii="Calibri" w:eastAsia="Calibri" w:hAnsi="Calibri" w:cs="Calibri"/>
          <w:sz w:val="22"/>
          <w:szCs w:val="22"/>
        </w:rPr>
        <w:t xml:space="preserve"> \</w:t>
      </w:r>
    </w:p>
    <w:p w14:paraId="43E5D33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--strategic-importance </w:t>
      </w:r>
      <w:proofErr w:type="spellStart"/>
      <w:r>
        <w:rPr>
          <w:rFonts w:ascii="Calibri" w:eastAsia="Calibri" w:hAnsi="Calibri" w:cs="Calibri"/>
          <w:sz w:val="22"/>
          <w:szCs w:val="22"/>
        </w:rPr>
        <w:t>community_energy_resilience</w:t>
      </w:r>
      <w:proofErr w:type="spellEnd"/>
      <w:r>
        <w:rPr>
          <w:rFonts w:ascii="Calibri" w:eastAsia="Calibri" w:hAnsi="Calibri" w:cs="Calibri"/>
          <w:sz w:val="22"/>
          <w:szCs w:val="22"/>
        </w:rPr>
        <w:t>)</w:t>
      </w:r>
    </w:p>
    <w:p w14:paraId="62E5C89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244D253E" w14:textId="77777777" w:rsidR="00C50A6E" w:rsidRDefault="00EA1620">
      <w:pPr>
        <w:pStyle w:val="Heading3"/>
      </w:pPr>
      <w:r>
        <w:t>Advanced energy storage coordination reconnaissance</w:t>
      </w:r>
    </w:p>
    <w:p w14:paraId="3E9A93F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for </w:t>
      </w:r>
      <w:proofErr w:type="spellStart"/>
      <w:r>
        <w:rPr>
          <w:rFonts w:ascii="Calibri" w:eastAsia="Calibri" w:hAnsi="Calibri" w:cs="Calibri"/>
          <w:sz w:val="22"/>
          <w:szCs w:val="22"/>
        </w:rPr>
        <w:t>storage_system</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storage_integrated_solar</w:t>
      </w:r>
      <w:proofErr w:type="spellEnd"/>
      <w:r>
        <w:rPr>
          <w:rFonts w:ascii="Calibri" w:eastAsia="Calibri" w:hAnsi="Calibri" w:cs="Calibri"/>
          <w:sz w:val="22"/>
          <w:szCs w:val="22"/>
        </w:rPr>
        <w:t>; do</w:t>
      </w:r>
    </w:p>
    <w:p w14:paraId="4B2A44E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assess_energy_storage_grid_integration</w:t>
      </w:r>
      <w:proofErr w:type="spellEnd"/>
      <w:r>
        <w:rPr>
          <w:rFonts w:ascii="Calibri" w:eastAsia="Calibri" w:hAnsi="Calibri" w:cs="Calibri"/>
          <w:sz w:val="22"/>
          <w:szCs w:val="22"/>
        </w:rPr>
        <w:t xml:space="preserve"> \</w:t>
      </w:r>
    </w:p>
    <w:p w14:paraId="2FA29FF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--storage-capacity $</w:t>
      </w:r>
      <w:proofErr w:type="spellStart"/>
      <w:r>
        <w:rPr>
          <w:rFonts w:ascii="Calibri" w:eastAsia="Calibri" w:hAnsi="Calibri" w:cs="Calibri"/>
          <w:sz w:val="22"/>
          <w:szCs w:val="22"/>
        </w:rPr>
        <w:t>storage_system.battery_capacity_mwh</w:t>
      </w:r>
      <w:proofErr w:type="spellEnd"/>
      <w:r>
        <w:rPr>
          <w:rFonts w:ascii="Calibri" w:eastAsia="Calibri" w:hAnsi="Calibri" w:cs="Calibri"/>
          <w:sz w:val="22"/>
          <w:szCs w:val="22"/>
        </w:rPr>
        <w:t xml:space="preserve"> \</w:t>
      </w:r>
    </w:p>
    <w:p w14:paraId="0CDFDA9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--grid-services $</w:t>
      </w:r>
      <w:proofErr w:type="spellStart"/>
      <w:r>
        <w:rPr>
          <w:rFonts w:ascii="Calibri" w:eastAsia="Calibri" w:hAnsi="Calibri" w:cs="Calibri"/>
          <w:sz w:val="22"/>
          <w:szCs w:val="22"/>
        </w:rPr>
        <w:t>storage_system.ancillary_services_capability</w:t>
      </w:r>
      <w:proofErr w:type="spellEnd"/>
      <w:r>
        <w:rPr>
          <w:rFonts w:ascii="Calibri" w:eastAsia="Calibri" w:hAnsi="Calibri" w:cs="Calibri"/>
          <w:sz w:val="22"/>
          <w:szCs w:val="22"/>
        </w:rPr>
        <w:t xml:space="preserve"> \</w:t>
      </w:r>
    </w:p>
    <w:p w14:paraId="02D0AE9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--solar-integration $</w:t>
      </w:r>
      <w:proofErr w:type="spellStart"/>
      <w:r>
        <w:rPr>
          <w:rFonts w:ascii="Calibri" w:eastAsia="Calibri" w:hAnsi="Calibri" w:cs="Calibri"/>
          <w:sz w:val="22"/>
          <w:szCs w:val="22"/>
        </w:rPr>
        <w:t>storage_system.renewable_energy_coordination</w:t>
      </w:r>
      <w:proofErr w:type="spellEnd"/>
      <w:r>
        <w:rPr>
          <w:rFonts w:ascii="Calibri" w:eastAsia="Calibri" w:hAnsi="Calibri" w:cs="Calibri"/>
          <w:sz w:val="22"/>
          <w:szCs w:val="22"/>
        </w:rPr>
        <w:t xml:space="preserve"> \</w:t>
      </w:r>
    </w:p>
    <w:p w14:paraId="1AC790E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--emergency-backup $</w:t>
      </w:r>
      <w:proofErr w:type="spellStart"/>
      <w:r>
        <w:rPr>
          <w:rFonts w:ascii="Calibri" w:eastAsia="Calibri" w:hAnsi="Calibri" w:cs="Calibri"/>
          <w:sz w:val="22"/>
          <w:szCs w:val="22"/>
        </w:rPr>
        <w:t>storage_system.community_resilience_role</w:t>
      </w:r>
      <w:proofErr w:type="spellEnd"/>
    </w:p>
    <w:p w14:paraId="750DEB6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320C6280" w14:textId="77777777" w:rsidR="00C50A6E" w:rsidRDefault="00EA1620">
      <w:pPr>
        <w:pStyle w:val="Heading3"/>
      </w:pPr>
      <w:r>
        <w:t>Clean energy resilience coordination intelligence</w:t>
      </w:r>
    </w:p>
    <w:p w14:paraId="202B960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analyze_clean_energy_resilience</w:t>
      </w:r>
      <w:proofErr w:type="spellEnd"/>
      <w:r>
        <w:rPr>
          <w:rFonts w:ascii="Calibri" w:eastAsia="Calibri" w:hAnsi="Calibri" w:cs="Calibri"/>
          <w:sz w:val="22"/>
          <w:szCs w:val="22"/>
        </w:rPr>
        <w:t xml:space="preserve"> \</w:t>
      </w:r>
    </w:p>
    <w:p w14:paraId="43284A7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--storage-coordination $</w:t>
      </w:r>
      <w:proofErr w:type="spellStart"/>
      <w:r>
        <w:rPr>
          <w:rFonts w:ascii="Calibri" w:eastAsia="Calibri" w:hAnsi="Calibri" w:cs="Calibri"/>
          <w:sz w:val="22"/>
          <w:szCs w:val="22"/>
        </w:rPr>
        <w:t>storage_system.grid_stability_support</w:t>
      </w:r>
      <w:proofErr w:type="spellEnd"/>
      <w:r>
        <w:rPr>
          <w:rFonts w:ascii="Calibri" w:eastAsia="Calibri" w:hAnsi="Calibri" w:cs="Calibri"/>
          <w:sz w:val="22"/>
          <w:szCs w:val="22"/>
        </w:rPr>
        <w:t xml:space="preserve"> \</w:t>
      </w:r>
    </w:p>
    <w:p w14:paraId="7BBE681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--renewable-integration $</w:t>
      </w:r>
      <w:proofErr w:type="spellStart"/>
      <w:r>
        <w:rPr>
          <w:rFonts w:ascii="Calibri" w:eastAsia="Calibri" w:hAnsi="Calibri" w:cs="Calibri"/>
          <w:sz w:val="22"/>
          <w:szCs w:val="22"/>
        </w:rPr>
        <w:t>storage_system.solar_output_smoothing</w:t>
      </w:r>
      <w:proofErr w:type="spellEnd"/>
      <w:r>
        <w:rPr>
          <w:rFonts w:ascii="Calibri" w:eastAsia="Calibri" w:hAnsi="Calibri" w:cs="Calibri"/>
          <w:sz w:val="22"/>
          <w:szCs w:val="22"/>
        </w:rPr>
        <w:t xml:space="preserve"> \</w:t>
      </w:r>
    </w:p>
    <w:p w14:paraId="52ACFE0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--community-backup $</w:t>
      </w:r>
      <w:proofErr w:type="spellStart"/>
      <w:r>
        <w:rPr>
          <w:rFonts w:ascii="Calibri" w:eastAsia="Calibri" w:hAnsi="Calibri" w:cs="Calibri"/>
          <w:sz w:val="22"/>
          <w:szCs w:val="22"/>
        </w:rPr>
        <w:t>storage_system.emergency_power_capability</w:t>
      </w:r>
      <w:proofErr w:type="spellEnd"/>
    </w:p>
    <w:p w14:paraId="519AE03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done</w:t>
      </w:r>
    </w:p>
    <w:p w14:paraId="3D9846E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t>
      </w:r>
    </w:p>
    <w:p w14:paraId="15E4796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9129027" w14:textId="77777777" w:rsidR="00C50A6E" w:rsidRDefault="00EA1620">
      <w:pPr>
        <w:widowControl/>
        <w:spacing w:after="0"/>
        <w:jc w:val="left"/>
        <w:rPr>
          <w:rFonts w:ascii="Calibri" w:eastAsia="Calibri" w:hAnsi="Calibri" w:cs="Calibri"/>
          <w:b/>
          <w:color w:val="002060"/>
          <w:sz w:val="40"/>
          <w:szCs w:val="40"/>
        </w:rPr>
      </w:pPr>
      <w:r>
        <w:br w:type="page"/>
      </w:r>
    </w:p>
    <w:p w14:paraId="58310E4B" w14:textId="77777777" w:rsidR="00C50A6E" w:rsidRDefault="00EA1620">
      <w:pPr>
        <w:pStyle w:val="Heading1"/>
      </w:pPr>
      <w:bookmarkStart w:id="48" w:name="_5rvg068btrvr" w:colFirst="0" w:colLast="0"/>
      <w:bookmarkEnd w:id="48"/>
      <w:r>
        <w:lastRenderedPageBreak/>
        <w:t>Enhanced Solar Grid Integration Infrastructure Analysis with Strategic Assessment:</w:t>
      </w:r>
    </w:p>
    <w:p w14:paraId="6CFE4343" w14:textId="77777777" w:rsidR="00C50A6E" w:rsidRDefault="00EA1620">
      <w:pPr>
        <w:pStyle w:val="Heading2"/>
      </w:pPr>
      <w:r>
        <w:t>SOLARKILL Renewable Energy Grid Integration Intelligence:</w:t>
      </w:r>
    </w:p>
    <w:p w14:paraId="71675062" w14:textId="77777777" w:rsidR="00C50A6E" w:rsidRDefault="00EA1620">
      <w:pPr>
        <w:pStyle w:val="Heading2"/>
      </w:pPr>
      <w:r>
        <w:t>Solar Generation Grid Coordination:</w:t>
      </w:r>
    </w:p>
    <w:p w14:paraId="2383A0EF" w14:textId="77777777" w:rsidR="00C50A6E" w:rsidRDefault="00EA1620">
      <w:pPr>
        <w:widowControl/>
        <w:numPr>
          <w:ilvl w:val="0"/>
          <w:numId w:val="10"/>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Regional Transmission Integration: High-voltage transmission solar interconnection and renewable energy coordination</w:t>
      </w:r>
    </w:p>
    <w:p w14:paraId="0BC1C8DE" w14:textId="77777777" w:rsidR="00C50A6E" w:rsidRDefault="00EA1620">
      <w:pPr>
        <w:widowControl/>
        <w:numPr>
          <w:ilvl w:val="0"/>
          <w:numId w:val="10"/>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Distribution Grid Solar Integration: Community solar and distributed generation grid coordination systems</w:t>
      </w:r>
    </w:p>
    <w:p w14:paraId="2443B089" w14:textId="77777777" w:rsidR="00C50A6E" w:rsidRDefault="00EA1620">
      <w:pPr>
        <w:widowControl/>
        <w:numPr>
          <w:ilvl w:val="0"/>
          <w:numId w:val="10"/>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Energy Storage Coordination: Solar-plus-storage grid integration and renewable energy services coordination</w:t>
      </w:r>
    </w:p>
    <w:p w14:paraId="53D840F9" w14:textId="77777777" w:rsidR="00C50A6E" w:rsidRDefault="00EA1620">
      <w:pPr>
        <w:widowControl/>
        <w:numPr>
          <w:ilvl w:val="0"/>
          <w:numId w:val="10"/>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Services Participation: Solar generation ancillary services and renewable energy market coordination</w:t>
      </w:r>
    </w:p>
    <w:p w14:paraId="2A417C0E" w14:textId="77777777" w:rsidR="00C50A6E" w:rsidRDefault="00EA1620">
      <w:pPr>
        <w:widowControl/>
        <w:numPr>
          <w:ilvl w:val="0"/>
          <w:numId w:val="10"/>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Emergency Response Integration: Solar installation emergency response and grid restoration coordination</w:t>
      </w:r>
    </w:p>
    <w:p w14:paraId="2D40F8A2" w14:textId="77777777" w:rsidR="00C50A6E" w:rsidRDefault="00C50A6E">
      <w:pPr>
        <w:widowControl/>
        <w:spacing w:after="0" w:line="276" w:lineRule="auto"/>
        <w:jc w:val="left"/>
        <w:rPr>
          <w:rFonts w:ascii="Calibri" w:eastAsia="Calibri" w:hAnsi="Calibri" w:cs="Calibri"/>
          <w:sz w:val="22"/>
          <w:szCs w:val="22"/>
        </w:rPr>
      </w:pPr>
    </w:p>
    <w:p w14:paraId="308F26A2" w14:textId="77777777" w:rsidR="00C50A6E" w:rsidRDefault="00EA1620">
      <w:pPr>
        <w:pStyle w:val="Heading2"/>
      </w:pPr>
      <w:r>
        <w:t>Advanced Clean Energy Market Integration:</w:t>
      </w:r>
    </w:p>
    <w:p w14:paraId="7EC9EF23" w14:textId="77777777" w:rsidR="00C50A6E" w:rsidRDefault="00EA1620">
      <w:pPr>
        <w:widowControl/>
        <w:numPr>
          <w:ilvl w:val="0"/>
          <w:numId w:val="11"/>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Renewable Energy Dispatch: Solar generation economic dispatch and clean energy market coordination</w:t>
      </w:r>
    </w:p>
    <w:p w14:paraId="23E80D33" w14:textId="77777777" w:rsidR="00C50A6E" w:rsidRDefault="00EA1620">
      <w:pPr>
        <w:widowControl/>
        <w:numPr>
          <w:ilvl w:val="0"/>
          <w:numId w:val="11"/>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Services Coordination: Solar grid support services and renewable energy ancillary market participation</w:t>
      </w:r>
    </w:p>
    <w:p w14:paraId="184F1E31" w14:textId="77777777" w:rsidR="00C50A6E" w:rsidRDefault="00EA1620">
      <w:pPr>
        <w:widowControl/>
        <w:numPr>
          <w:ilvl w:val="0"/>
          <w:numId w:val="11"/>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Energy Storage Market Integration: Battery storage market participation and clean energy coordination services</w:t>
      </w:r>
    </w:p>
    <w:p w14:paraId="2E460E46" w14:textId="77777777" w:rsidR="00C50A6E" w:rsidRDefault="00EA1620">
      <w:pPr>
        <w:widowControl/>
        <w:numPr>
          <w:ilvl w:val="0"/>
          <w:numId w:val="11"/>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Energy Programs: Local solar programs and distributed clean energy coordination systems</w:t>
      </w:r>
    </w:p>
    <w:p w14:paraId="509E706A" w14:textId="77777777" w:rsidR="00C50A6E" w:rsidRDefault="00EA1620">
      <w:pPr>
        <w:widowControl/>
        <w:numPr>
          <w:ilvl w:val="0"/>
          <w:numId w:val="11"/>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Regional Clean Energy Coordination: Multi-utility renewable energy coordination and grid planning systems</w:t>
      </w:r>
    </w:p>
    <w:p w14:paraId="694B7C4E" w14:textId="77777777" w:rsidR="00C50A6E" w:rsidRDefault="00C50A6E">
      <w:pPr>
        <w:widowControl/>
        <w:spacing w:after="0" w:line="276" w:lineRule="auto"/>
        <w:jc w:val="left"/>
        <w:rPr>
          <w:rFonts w:ascii="Calibri" w:eastAsia="Calibri" w:hAnsi="Calibri" w:cs="Calibri"/>
          <w:sz w:val="22"/>
          <w:szCs w:val="22"/>
        </w:rPr>
      </w:pPr>
    </w:p>
    <w:p w14:paraId="0FECA876" w14:textId="77777777" w:rsidR="00C50A6E" w:rsidRDefault="00EA1620">
      <w:pPr>
        <w:pStyle w:val="Heading2"/>
      </w:pPr>
      <w:r>
        <w:t>Solar Infrastructure Grid Dependencies:</w:t>
      </w:r>
    </w:p>
    <w:p w14:paraId="05076E78" w14:textId="77777777" w:rsidR="00C50A6E" w:rsidRDefault="00EA1620">
      <w:pPr>
        <w:widowControl/>
        <w:numPr>
          <w:ilvl w:val="0"/>
          <w:numId w:val="1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Transmission System Integration: Solar farm transmission interconnection and regional grid coordination</w:t>
      </w:r>
    </w:p>
    <w:p w14:paraId="09259C88" w14:textId="77777777" w:rsidR="00C50A6E" w:rsidRDefault="00EA1620">
      <w:pPr>
        <w:widowControl/>
        <w:numPr>
          <w:ilvl w:val="0"/>
          <w:numId w:val="1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Distribution Grid Coordination: Community solar grid integration and local renewable energy coordination</w:t>
      </w:r>
    </w:p>
    <w:p w14:paraId="02F2C3F5" w14:textId="77777777" w:rsidR="00C50A6E" w:rsidRDefault="00EA1620">
      <w:pPr>
        <w:widowControl/>
        <w:numPr>
          <w:ilvl w:val="0"/>
          <w:numId w:val="1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Energy Storage Grid Interface: Battery storage grid coordination and renewable energy output management</w:t>
      </w:r>
    </w:p>
    <w:p w14:paraId="36544A79" w14:textId="77777777" w:rsidR="00C50A6E" w:rsidRDefault="00EA1620">
      <w:pPr>
        <w:widowControl/>
        <w:numPr>
          <w:ilvl w:val="0"/>
          <w:numId w:val="1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Market Interface Systems: Solar generation market participation and clean energy economic coordination</w:t>
      </w:r>
    </w:p>
    <w:p w14:paraId="5AB9CDD6" w14:textId="77777777" w:rsidR="00C50A6E" w:rsidRDefault="00EA1620">
      <w:pPr>
        <w:widowControl/>
        <w:numPr>
          <w:ilvl w:val="0"/>
          <w:numId w:val="1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Emergency Grid Coordination: Solar installation emergency response and renewable energy restoration procedures</w:t>
      </w:r>
    </w:p>
    <w:p w14:paraId="251A7F55" w14:textId="77777777" w:rsidR="00C50A6E" w:rsidRDefault="00C50A6E">
      <w:pPr>
        <w:widowControl/>
        <w:spacing w:after="0" w:line="276" w:lineRule="auto"/>
        <w:jc w:val="left"/>
        <w:rPr>
          <w:rFonts w:ascii="Calibri" w:eastAsia="Calibri" w:hAnsi="Calibri" w:cs="Calibri"/>
          <w:sz w:val="22"/>
          <w:szCs w:val="22"/>
        </w:rPr>
      </w:pPr>
    </w:p>
    <w:p w14:paraId="0493ABA3" w14:textId="77777777" w:rsidR="00C50A6E" w:rsidRDefault="00EA1620">
      <w:pPr>
        <w:pStyle w:val="Heading3"/>
      </w:pPr>
      <w:r>
        <w:t>Enhanced Technical Validation:</w:t>
      </w:r>
    </w:p>
    <w:p w14:paraId="302C31D5" w14:textId="77777777" w:rsidR="00C50A6E" w:rsidRDefault="00EA1620">
      <w:pPr>
        <w:widowControl/>
        <w:numPr>
          <w:ilvl w:val="0"/>
          <w:numId w:val="13"/>
        </w:numPr>
        <w:pBdr>
          <w:top w:val="nil"/>
          <w:left w:val="nil"/>
          <w:bottom w:val="nil"/>
          <w:right w:val="nil"/>
          <w:between w:val="nil"/>
        </w:pBdr>
        <w:spacing w:after="0" w:line="276" w:lineRule="auto"/>
        <w:jc w:val="left"/>
      </w:pPr>
      <w:r>
        <w:rPr>
          <w:rFonts w:ascii="Calibri" w:eastAsia="Calibri" w:hAnsi="Calibri" w:cs="Calibri"/>
          <w:color w:val="000000"/>
          <w:sz w:val="22"/>
          <w:szCs w:val="22"/>
        </w:rPr>
        <w:t>Grid Integration Verification: All solar coordination systems validated through multiple reconnaissance methods</w:t>
      </w:r>
    </w:p>
    <w:p w14:paraId="2A8072E6" w14:textId="77777777" w:rsidR="00C50A6E" w:rsidRDefault="00EA1620">
      <w:pPr>
        <w:widowControl/>
        <w:numPr>
          <w:ilvl w:val="0"/>
          <w:numId w:val="13"/>
        </w:numPr>
        <w:pBdr>
          <w:top w:val="nil"/>
          <w:left w:val="nil"/>
          <w:bottom w:val="nil"/>
          <w:right w:val="nil"/>
          <w:between w:val="nil"/>
        </w:pBdr>
        <w:spacing w:after="0" w:line="276" w:lineRule="auto"/>
        <w:jc w:val="left"/>
      </w:pPr>
      <w:r>
        <w:rPr>
          <w:rFonts w:ascii="Calibri" w:eastAsia="Calibri" w:hAnsi="Calibri" w:cs="Calibri"/>
          <w:color w:val="000000"/>
          <w:sz w:val="22"/>
          <w:szCs w:val="22"/>
        </w:rPr>
        <w:t>Renewable Energy Validation: Clean energy coordination procedures verified through operational documentation analysis</w:t>
      </w:r>
    </w:p>
    <w:p w14:paraId="1CC4B614" w14:textId="77777777" w:rsidR="00C50A6E" w:rsidRDefault="00EA1620">
      <w:pPr>
        <w:widowControl/>
        <w:numPr>
          <w:ilvl w:val="0"/>
          <w:numId w:val="13"/>
        </w:numPr>
        <w:pBdr>
          <w:top w:val="nil"/>
          <w:left w:val="nil"/>
          <w:bottom w:val="nil"/>
          <w:right w:val="nil"/>
          <w:between w:val="nil"/>
        </w:pBdr>
        <w:spacing w:after="0" w:line="276" w:lineRule="auto"/>
        <w:jc w:val="left"/>
      </w:pPr>
      <w:r>
        <w:rPr>
          <w:rFonts w:ascii="Calibri" w:eastAsia="Calibri" w:hAnsi="Calibri" w:cs="Calibri"/>
          <w:color w:val="000000"/>
          <w:sz w:val="22"/>
          <w:szCs w:val="22"/>
        </w:rPr>
        <w:t>Community Solar Validation: Distributed solar systems confirmed through community energy program coordination</w:t>
      </w:r>
    </w:p>
    <w:p w14:paraId="4189CC8C" w14:textId="77777777" w:rsidR="00C50A6E" w:rsidRDefault="00EA1620">
      <w:pPr>
        <w:widowControl/>
        <w:numPr>
          <w:ilvl w:val="0"/>
          <w:numId w:val="13"/>
        </w:numPr>
        <w:pBdr>
          <w:top w:val="nil"/>
          <w:left w:val="nil"/>
          <w:bottom w:val="nil"/>
          <w:right w:val="nil"/>
          <w:between w:val="nil"/>
        </w:pBdr>
        <w:spacing w:after="0" w:line="276" w:lineRule="auto"/>
        <w:jc w:val="left"/>
      </w:pPr>
      <w:r>
        <w:rPr>
          <w:rFonts w:ascii="Calibri" w:eastAsia="Calibri" w:hAnsi="Calibri" w:cs="Calibri"/>
          <w:color w:val="000000"/>
          <w:sz w:val="22"/>
          <w:szCs w:val="22"/>
        </w:rPr>
        <w:t>Energy Storage Validation: Battery integration systems verified through grid services analysis and coordination assessment</w:t>
      </w:r>
    </w:p>
    <w:p w14:paraId="5E78E1F0" w14:textId="77777777" w:rsidR="00C50A6E" w:rsidRDefault="00EA1620">
      <w:pPr>
        <w:pStyle w:val="Heading2"/>
      </w:pPr>
      <w:bookmarkStart w:id="49" w:name="_ni60ywynlccx" w:colFirst="0" w:colLast="0"/>
      <w:bookmarkEnd w:id="49"/>
      <w:r>
        <w:t>Prevention</w:t>
      </w:r>
    </w:p>
    <w:p w14:paraId="5E808E2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color w:val="002060"/>
          <w:sz w:val="24"/>
          <w:szCs w:val="24"/>
        </w:rPr>
        <w:t>Advanced Renewable Energy Grid Security</w:t>
      </w:r>
      <w:r>
        <w:rPr>
          <w:rFonts w:ascii="Calibri" w:eastAsia="Calibri" w:hAnsi="Calibri" w:cs="Calibri"/>
          <w:sz w:val="22"/>
          <w:szCs w:val="22"/>
        </w:rPr>
        <w:br/>
      </w:r>
      <w:r>
        <w:rPr>
          <w:rFonts w:ascii="Calibri" w:eastAsia="Calibri" w:hAnsi="Calibri" w:cs="Calibri"/>
          <w:sz w:val="22"/>
          <w:szCs w:val="22"/>
        </w:rPr>
        <w:t>Implement comprehensive network segmentation and access controls for solar grid integration infrastructure with monitoring for OT-specialized reconnaissance and renewable energy coordination system mapping activities. Deploy clean energy coordination communication protection. (Source: ATT&amp;CK mitigation M1030 + Renewable Energy Network Controls)</w:t>
      </w:r>
    </w:p>
    <w:p w14:paraId="04DB33F6"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8650F2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color w:val="002060"/>
          <w:sz w:val="24"/>
          <w:szCs w:val="24"/>
        </w:rPr>
        <w:t>Solar Infrastructure Grid Protection</w:t>
      </w:r>
      <w:r>
        <w:rPr>
          <w:rFonts w:ascii="Calibri" w:eastAsia="Calibri" w:hAnsi="Calibri" w:cs="Calibri"/>
          <w:sz w:val="22"/>
          <w:szCs w:val="22"/>
        </w:rPr>
        <w:br/>
        <w:t>Deploy advanced monitoring and behavioral analytics for renewable energy coordination networks with detection capabilities for SOLARKILL grid integration reconnaissance patterns and clean energy infrastructure targeting indicators.</w:t>
      </w:r>
    </w:p>
    <w:p w14:paraId="08031A25" w14:textId="77777777" w:rsidR="00C50A6E" w:rsidRDefault="00EA1620">
      <w:pPr>
        <w:pStyle w:val="Heading2"/>
      </w:pPr>
      <w:bookmarkStart w:id="50" w:name="_d26udn9mbjc7" w:colFirst="0" w:colLast="0"/>
      <w:bookmarkEnd w:id="50"/>
      <w:r>
        <w:t>Detection</w:t>
      </w:r>
    </w:p>
    <w:p w14:paraId="7A0EC22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Renewable Energy Grid Integration Monitoring</w:t>
      </w:r>
      <w:r>
        <w:rPr>
          <w:rFonts w:ascii="Calibri" w:eastAsia="Calibri" w:hAnsi="Calibri" w:cs="Calibri"/>
          <w:sz w:val="22"/>
          <w:szCs w:val="22"/>
        </w:rPr>
        <w:br/>
        <w:t>Monitor for systematic network scanning and discovery activities targeting solar grid integration infrastructure with emphasis on renewable energy coordination reconnaissance and clean energy infrastructure analysis patterns.</w:t>
      </w:r>
    </w:p>
    <w:p w14:paraId="233B1B4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D93173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Source: ATT&amp;CK data component Process Monitoring for technique T0801 + ICS Network Communication for technique T0840</w:t>
      </w:r>
    </w:p>
    <w:p w14:paraId="7EEF56D3" w14:textId="77777777" w:rsidR="00C50A6E" w:rsidRDefault="00EA1620">
      <w:pPr>
        <w:pStyle w:val="Heading2"/>
      </w:pPr>
      <w:bookmarkStart w:id="51" w:name="_qhuwxptun81a" w:colFirst="0" w:colLast="0"/>
      <w:bookmarkEnd w:id="51"/>
      <w:r>
        <w:t>3.4. Clean Energy Generation Intelligence Collection</w:t>
      </w:r>
    </w:p>
    <w:tbl>
      <w:tblPr>
        <w:tblStyle w:val="a9"/>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4680"/>
        <w:gridCol w:w="4680"/>
      </w:tblGrid>
      <w:tr w:rsidR="00C50A6E" w14:paraId="49BFC297" w14:textId="77777777" w:rsidTr="00C50A6E">
        <w:trPr>
          <w:jc w:val="center"/>
        </w:trPr>
        <w:tc>
          <w:tcPr>
            <w:tcW w:w="4680" w:type="dxa"/>
          </w:tcPr>
          <w:p w14:paraId="3EE2CA6C"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Timestamp</w:t>
            </w:r>
          </w:p>
        </w:tc>
        <w:tc>
          <w:tcPr>
            <w:tcW w:w="4680" w:type="dxa"/>
          </w:tcPr>
          <w:p w14:paraId="1D7C6F1F"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May 2025, Ongoing</w:t>
            </w:r>
          </w:p>
        </w:tc>
      </w:tr>
      <w:tr w:rsidR="00C50A6E" w14:paraId="5F3B5550" w14:textId="77777777" w:rsidTr="00C50A6E">
        <w:trPr>
          <w:jc w:val="center"/>
        </w:trPr>
        <w:tc>
          <w:tcPr>
            <w:tcW w:w="4680" w:type="dxa"/>
          </w:tcPr>
          <w:p w14:paraId="5C98FBE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Techniques</w:t>
            </w:r>
          </w:p>
        </w:tc>
        <w:tc>
          <w:tcPr>
            <w:tcW w:w="4680" w:type="dxa"/>
          </w:tcPr>
          <w:p w14:paraId="740415E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T1005 Data from Local System to achieve TA0009 Collection</w:t>
            </w:r>
          </w:p>
          <w:p w14:paraId="5BC9CC2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7A9269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T0882 Theft of Operational Information to achieve TA0009 Collection (ICS)</w:t>
            </w:r>
          </w:p>
        </w:tc>
      </w:tr>
      <w:tr w:rsidR="00C50A6E" w14:paraId="2D80DE00" w14:textId="77777777" w:rsidTr="00C50A6E">
        <w:trPr>
          <w:jc w:val="center"/>
        </w:trPr>
        <w:tc>
          <w:tcPr>
            <w:tcW w:w="4680" w:type="dxa"/>
          </w:tcPr>
          <w:p w14:paraId="0244B6B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Target tech</w:t>
            </w:r>
          </w:p>
        </w:tc>
        <w:tc>
          <w:tcPr>
            <w:tcW w:w="4680" w:type="dxa"/>
          </w:tcPr>
          <w:p w14:paraId="2121ECA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Farm Operational Data and Energy Storage Coordination</w:t>
            </w:r>
          </w:p>
        </w:tc>
      </w:tr>
    </w:tbl>
    <w:p w14:paraId="43D15EDF"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23165A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SOLARKILL conducted systematic renewable energy intelligence collection targeting solar generation operational data, clean energy infrastructure documentation, and renewable energy coordination procedures to support strategic attack planning and coordinated clean energy infrastructure disruption. The threat actors demonstrated sophisticated understanding of renewable energy operational requirements for strategic planning and solar infrastructure targeting.</w:t>
      </w:r>
    </w:p>
    <w:p w14:paraId="4C16A7C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C2FD99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Analysis reveals comprehensive clean energy data collection focusing on solar infrastructure dependencies, renewable energy operational procedures, and critical clean energy coordination documentation required for strategic attack planning affecting regional solar generation and grid stability operations.</w:t>
      </w:r>
    </w:p>
    <w:p w14:paraId="72BB03D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B903438" w14:textId="77777777" w:rsidR="00C50A6E" w:rsidRDefault="00EA1620">
      <w:pPr>
        <w:pStyle w:val="Heading2"/>
      </w:pPr>
      <w:r>
        <w:t>Enhanced Forensic Evidence - Clean Energy Intelligence Collection with Advanced Analysis:</w:t>
      </w:r>
    </w:p>
    <w:p w14:paraId="362FF06E"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SOLARKILL Clean Energy Intelligence Collection Evidence:</w:t>
      </w:r>
    </w:p>
    <w:p w14:paraId="68278C9E"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04A6F60" w14:textId="77777777" w:rsidR="00C50A6E" w:rsidRDefault="00EA1620">
      <w:pPr>
        <w:pStyle w:val="Heading3"/>
      </w:pPr>
      <w:r>
        <w:t>[2025-05-19] Solar Generation Operational Data Harvesting</w:t>
      </w:r>
    </w:p>
    <w:p w14:paraId="529F97E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Historical solar generation and renewable energy operational databases across 15 solar installations</w:t>
      </w:r>
    </w:p>
    <w:p w14:paraId="4F92830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Systematic extraction of solar SCADA historian data and clean energy production intelligence</w:t>
      </w:r>
    </w:p>
    <w:p w14:paraId="42BA94A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Intelligence: Regional solar generation capacity, weather correlation patterns, and grid integration requirements</w:t>
      </w:r>
    </w:p>
    <w:p w14:paraId="0AE5284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Value: Coordinated attack timing optimization and renewable energy impact assessment</w:t>
      </w:r>
    </w:p>
    <w:p w14:paraId="1446F75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(solar SCADA forensic analysis, historian database access logs, renewable energy data correlation)</w:t>
      </w:r>
    </w:p>
    <w:p w14:paraId="018AE23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lastRenderedPageBreak/>
        <w:t>Evidence Sources: Solar SCADA historian logs, renewable energy data extraction records, clean energy operational database forensics</w:t>
      </w:r>
    </w:p>
    <w:p w14:paraId="481591F4" w14:textId="77777777" w:rsidR="00C50A6E" w:rsidRDefault="00C50A6E">
      <w:pPr>
        <w:widowControl/>
        <w:spacing w:after="0" w:line="276" w:lineRule="auto"/>
        <w:jc w:val="left"/>
        <w:rPr>
          <w:rFonts w:ascii="Calibri" w:eastAsia="Calibri" w:hAnsi="Calibri" w:cs="Calibri"/>
          <w:sz w:val="22"/>
          <w:szCs w:val="22"/>
        </w:rPr>
      </w:pPr>
    </w:p>
    <w:p w14:paraId="7E8D1109" w14:textId="77777777" w:rsidR="00C50A6E" w:rsidRDefault="00EA1620">
      <w:pPr>
        <w:pStyle w:val="Heading3"/>
      </w:pPr>
      <w:r>
        <w:t>[2025-05-23] Renewable Energy Infrastructure Documentation Collection</w:t>
      </w:r>
    </w:p>
    <w:p w14:paraId="04D371F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Solar installation engineering documentation and clean energy operational procedure repositories</w:t>
      </w:r>
    </w:p>
    <w:p w14:paraId="3EC7052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Solar infrastructure network share access and renewable energy document repository harvesting</w:t>
      </w:r>
    </w:p>
    <w:p w14:paraId="741D00B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Intelligence: Solar farm design specifications, grid integration procedures, emergency response protocols, maintenance schedules</w:t>
      </w:r>
    </w:p>
    <w:p w14:paraId="17B0F64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AE593A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Strategic Application: Multi-facility </w:t>
      </w:r>
      <w:proofErr w:type="gramStart"/>
      <w:r>
        <w:rPr>
          <w:rFonts w:ascii="Calibri" w:eastAsia="Calibri" w:hAnsi="Calibri" w:cs="Calibri"/>
          <w:sz w:val="22"/>
          <w:szCs w:val="22"/>
        </w:rPr>
        <w:t>attack</w:t>
      </w:r>
      <w:proofErr w:type="gramEnd"/>
      <w:r>
        <w:rPr>
          <w:rFonts w:ascii="Calibri" w:eastAsia="Calibri" w:hAnsi="Calibri" w:cs="Calibri"/>
          <w:sz w:val="22"/>
          <w:szCs w:val="22"/>
        </w:rPr>
        <w:t xml:space="preserve"> coordination and renewable energy infrastructure vulnerability exploitation</w:t>
      </w:r>
    </w:p>
    <w:p w14:paraId="545E69E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(network share access logs, document metadata analysis, solar engineering team confirmation)</w:t>
      </w:r>
    </w:p>
    <w:p w14:paraId="45117CB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Solar infrastructure file server logs, renewable energy network traffic analysis, clean energy document access auditing</w:t>
      </w:r>
    </w:p>
    <w:p w14:paraId="4AE94780" w14:textId="77777777" w:rsidR="00C50A6E" w:rsidRDefault="00C50A6E">
      <w:pPr>
        <w:widowControl/>
        <w:spacing w:after="0" w:line="276" w:lineRule="auto"/>
        <w:jc w:val="left"/>
        <w:rPr>
          <w:rFonts w:ascii="Calibri" w:eastAsia="Calibri" w:hAnsi="Calibri" w:cs="Calibri"/>
          <w:sz w:val="22"/>
          <w:szCs w:val="22"/>
        </w:rPr>
      </w:pPr>
    </w:p>
    <w:p w14:paraId="7268D1FD" w14:textId="77777777" w:rsidR="00C50A6E" w:rsidRDefault="00EA1620">
      <w:pPr>
        <w:pStyle w:val="Heading3"/>
      </w:pPr>
      <w:r>
        <w:t>[2025-05-28] Community Solar Program Intelligence Harvesting</w:t>
      </w:r>
    </w:p>
    <w:p w14:paraId="3A4CC49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Distributed solar installation coordination and community clean energy program operational data</w:t>
      </w:r>
    </w:p>
    <w:p w14:paraId="2E1F452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Advanced community solar monitoring and distributed renewable energy intelligence collection</w:t>
      </w:r>
    </w:p>
    <w:p w14:paraId="00ACB0A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Intelligence: Community energy dependencies, distributed solar coordination, local clean energy resilience systems</w:t>
      </w:r>
    </w:p>
    <w:p w14:paraId="7C01B51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Operational Focus: Community energy security disruption and local renewable energy infrastructure targeting</w:t>
      </w:r>
    </w:p>
    <w:p w14:paraId="688CCC3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Medium (community solar coordination analysis, distributed energy monitoring correlation, local utility validation)</w:t>
      </w:r>
    </w:p>
    <w:p w14:paraId="7C83E47F"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AE1E00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Community solar program databases, distributed energy coordination systems, local clean energy program monitoring</w:t>
      </w:r>
    </w:p>
    <w:p w14:paraId="765BA0F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43A0CE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Enhanced Clean Energy Intelligence Collection Targets with Systematic Analysis:</w:t>
      </w:r>
    </w:p>
    <w:p w14:paraId="320DBB2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SOLARKILL renewable energy intelligence collection observed</w:t>
      </w:r>
    </w:p>
    <w:p w14:paraId="53D2B59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Systematic data harvesting from clean energy infrastructure operational systems</w:t>
      </w:r>
    </w:p>
    <w:p w14:paraId="558C5E0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Solar Generation Historical Operational Data</w:t>
      </w:r>
    </w:p>
    <w:p w14:paraId="05012BE3"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8FD4D0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SELECT * FROM </w:t>
      </w:r>
      <w:proofErr w:type="spellStart"/>
      <w:r>
        <w:rPr>
          <w:rFonts w:ascii="Calibri" w:eastAsia="Calibri" w:hAnsi="Calibri" w:cs="Calibri"/>
          <w:sz w:val="22"/>
          <w:szCs w:val="22"/>
        </w:rPr>
        <w:t>SolarGenerationHistorian</w:t>
      </w:r>
      <w:proofErr w:type="spellEnd"/>
      <w:r>
        <w:rPr>
          <w:rFonts w:ascii="Calibri" w:eastAsia="Calibri" w:hAnsi="Calibri" w:cs="Calibri"/>
          <w:sz w:val="22"/>
          <w:szCs w:val="22"/>
        </w:rPr>
        <w:t xml:space="preserve"> </w:t>
      </w:r>
    </w:p>
    <w:p w14:paraId="4881BE4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WHERE </w:t>
      </w:r>
      <w:proofErr w:type="spellStart"/>
      <w:r>
        <w:rPr>
          <w:rFonts w:ascii="Calibri" w:eastAsia="Calibri" w:hAnsi="Calibri" w:cs="Calibri"/>
          <w:sz w:val="22"/>
          <w:szCs w:val="22"/>
        </w:rPr>
        <w:t>Generation_Date</w:t>
      </w:r>
      <w:proofErr w:type="spellEnd"/>
      <w:r>
        <w:rPr>
          <w:rFonts w:ascii="Calibri" w:eastAsia="Calibri" w:hAnsi="Calibri" w:cs="Calibri"/>
          <w:sz w:val="22"/>
          <w:szCs w:val="22"/>
        </w:rPr>
        <w:t xml:space="preserve"> &gt;= '2023-01-01'</w:t>
      </w:r>
    </w:p>
    <w:p w14:paraId="346E238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Solar_Technology</w:t>
      </w:r>
      <w:proofErr w:type="spellEnd"/>
      <w:r>
        <w:rPr>
          <w:rFonts w:ascii="Calibri" w:eastAsia="Calibri" w:hAnsi="Calibri" w:cs="Calibri"/>
          <w:sz w:val="22"/>
          <w:szCs w:val="22"/>
        </w:rPr>
        <w:t xml:space="preserve"> IN ('PV', 'CPV', '</w:t>
      </w:r>
      <w:proofErr w:type="spellStart"/>
      <w:r>
        <w:rPr>
          <w:rFonts w:ascii="Calibri" w:eastAsia="Calibri" w:hAnsi="Calibri" w:cs="Calibri"/>
          <w:sz w:val="22"/>
          <w:szCs w:val="22"/>
        </w:rPr>
        <w:t>Solar_Thermal</w:t>
      </w:r>
      <w:proofErr w:type="spellEnd"/>
      <w:r>
        <w:rPr>
          <w:rFonts w:ascii="Calibri" w:eastAsia="Calibri" w:hAnsi="Calibri" w:cs="Calibri"/>
          <w:sz w:val="22"/>
          <w:szCs w:val="22"/>
        </w:rPr>
        <w:t>')</w:t>
      </w:r>
    </w:p>
    <w:p w14:paraId="0055DB8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Generation_Capacity_MW</w:t>
      </w:r>
      <w:proofErr w:type="spellEnd"/>
      <w:r>
        <w:rPr>
          <w:rFonts w:ascii="Calibri" w:eastAsia="Calibri" w:hAnsi="Calibri" w:cs="Calibri"/>
          <w:sz w:val="22"/>
          <w:szCs w:val="22"/>
        </w:rPr>
        <w:t xml:space="preserve"> &gt; 10  -- MW threshold for strategic significance</w:t>
      </w:r>
    </w:p>
    <w:p w14:paraId="78D433B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Grid_Integration_Level</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Transmission_Connected</w:t>
      </w:r>
      <w:proofErr w:type="spellEnd"/>
      <w:r>
        <w:rPr>
          <w:rFonts w:ascii="Calibri" w:eastAsia="Calibri" w:hAnsi="Calibri" w:cs="Calibri"/>
          <w:sz w:val="22"/>
          <w:szCs w:val="22"/>
        </w:rPr>
        <w:t>'  -- Focus on grid-connected installations</w:t>
      </w:r>
    </w:p>
    <w:p w14:paraId="7FD1EE77" w14:textId="77777777" w:rsidR="00C50A6E" w:rsidRDefault="00C50A6E">
      <w:pPr>
        <w:widowControl/>
        <w:spacing w:after="0" w:line="276" w:lineRule="auto"/>
        <w:jc w:val="left"/>
        <w:rPr>
          <w:rFonts w:ascii="Calibri" w:eastAsia="Calibri" w:hAnsi="Calibri" w:cs="Calibri"/>
          <w:sz w:val="22"/>
          <w:szCs w:val="22"/>
        </w:rPr>
      </w:pPr>
    </w:p>
    <w:p w14:paraId="33B64FC8" w14:textId="77777777" w:rsidR="00C50A6E" w:rsidRDefault="00EA1620">
      <w:pPr>
        <w:pStyle w:val="Heading3"/>
      </w:pPr>
      <w:r>
        <w:t>Renewable Energy Coordination and Dispatch Intelligence</w:t>
      </w:r>
    </w:p>
    <w:p w14:paraId="741F6B9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SELECT * FROM </w:t>
      </w:r>
      <w:proofErr w:type="spellStart"/>
      <w:r>
        <w:rPr>
          <w:rFonts w:ascii="Calibri" w:eastAsia="Calibri" w:hAnsi="Calibri" w:cs="Calibri"/>
          <w:sz w:val="22"/>
          <w:szCs w:val="22"/>
        </w:rPr>
        <w:t>RenewableEnergyOperationalData</w:t>
      </w:r>
      <w:proofErr w:type="spellEnd"/>
    </w:p>
    <w:p w14:paraId="746E978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WHERE </w:t>
      </w:r>
      <w:proofErr w:type="spellStart"/>
      <w:r>
        <w:rPr>
          <w:rFonts w:ascii="Calibri" w:eastAsia="Calibri" w:hAnsi="Calibri" w:cs="Calibri"/>
          <w:sz w:val="22"/>
          <w:szCs w:val="22"/>
        </w:rPr>
        <w:t>Operational_Date</w:t>
      </w:r>
      <w:proofErr w:type="spellEnd"/>
      <w:r>
        <w:rPr>
          <w:rFonts w:ascii="Calibri" w:eastAsia="Calibri" w:hAnsi="Calibri" w:cs="Calibri"/>
          <w:sz w:val="22"/>
          <w:szCs w:val="22"/>
        </w:rPr>
        <w:t xml:space="preserve"> &gt;= '2024-01-01'</w:t>
      </w:r>
    </w:p>
    <w:p w14:paraId="51B9026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Solar_Generation_MW</w:t>
      </w:r>
      <w:proofErr w:type="spellEnd"/>
      <w:r>
        <w:rPr>
          <w:rFonts w:ascii="Calibri" w:eastAsia="Calibri" w:hAnsi="Calibri" w:cs="Calibri"/>
          <w:sz w:val="22"/>
          <w:szCs w:val="22"/>
        </w:rPr>
        <w:t xml:space="preserve"> &gt; 50  -- MW threshold for regional significance</w:t>
      </w:r>
    </w:p>
    <w:p w14:paraId="419EA90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Grid_Services</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Frequency_Regulation</w:t>
      </w:r>
      <w:proofErr w:type="spellEnd"/>
      <w:r>
        <w:rPr>
          <w:rFonts w:ascii="Calibri" w:eastAsia="Calibri" w:hAnsi="Calibri" w:cs="Calibri"/>
          <w:sz w:val="22"/>
          <w:szCs w:val="22"/>
        </w:rPr>
        <w:t>', '</w:t>
      </w:r>
      <w:proofErr w:type="spellStart"/>
      <w:r>
        <w:rPr>
          <w:rFonts w:ascii="Calibri" w:eastAsia="Calibri" w:hAnsi="Calibri" w:cs="Calibri"/>
          <w:sz w:val="22"/>
          <w:szCs w:val="22"/>
        </w:rPr>
        <w:t>Voltage_Support</w:t>
      </w:r>
      <w:proofErr w:type="spellEnd"/>
      <w:r>
        <w:rPr>
          <w:rFonts w:ascii="Calibri" w:eastAsia="Calibri" w:hAnsi="Calibri" w:cs="Calibri"/>
          <w:sz w:val="22"/>
          <w:szCs w:val="22"/>
        </w:rPr>
        <w:t>', '</w:t>
      </w:r>
      <w:proofErr w:type="spellStart"/>
      <w:r>
        <w:rPr>
          <w:rFonts w:ascii="Calibri" w:eastAsia="Calibri" w:hAnsi="Calibri" w:cs="Calibri"/>
          <w:sz w:val="22"/>
          <w:szCs w:val="22"/>
        </w:rPr>
        <w:t>Energy_Storage</w:t>
      </w:r>
      <w:proofErr w:type="spellEnd"/>
      <w:r>
        <w:rPr>
          <w:rFonts w:ascii="Calibri" w:eastAsia="Calibri" w:hAnsi="Calibri" w:cs="Calibri"/>
          <w:sz w:val="22"/>
          <w:szCs w:val="22"/>
        </w:rPr>
        <w:t>')</w:t>
      </w:r>
    </w:p>
    <w:p w14:paraId="7EC62E9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Clean_Energy_Market_Participation</w:t>
      </w:r>
      <w:proofErr w:type="spellEnd"/>
      <w:r>
        <w:rPr>
          <w:rFonts w:ascii="Calibri" w:eastAsia="Calibri" w:hAnsi="Calibri" w:cs="Calibri"/>
          <w:sz w:val="22"/>
          <w:szCs w:val="22"/>
        </w:rPr>
        <w:t xml:space="preserve"> = 'Active'</w:t>
      </w:r>
    </w:p>
    <w:p w14:paraId="13F5CBD8" w14:textId="77777777" w:rsidR="00C50A6E" w:rsidRDefault="00C50A6E">
      <w:pPr>
        <w:widowControl/>
        <w:spacing w:after="0" w:line="276" w:lineRule="auto"/>
        <w:jc w:val="left"/>
        <w:rPr>
          <w:rFonts w:ascii="Calibri" w:eastAsia="Calibri" w:hAnsi="Calibri" w:cs="Calibri"/>
          <w:sz w:val="22"/>
          <w:szCs w:val="22"/>
        </w:rPr>
      </w:pPr>
    </w:p>
    <w:p w14:paraId="5799DC7B" w14:textId="77777777" w:rsidR="00C50A6E" w:rsidRDefault="00EA1620">
      <w:pPr>
        <w:pStyle w:val="Heading3"/>
      </w:pPr>
      <w:r>
        <w:lastRenderedPageBreak/>
        <w:t>Solar Infrastructure Emergency Procedures and Grid Coordination</w:t>
      </w:r>
    </w:p>
    <w:p w14:paraId="44AC51A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SELECT * FROM </w:t>
      </w:r>
      <w:proofErr w:type="spellStart"/>
      <w:r>
        <w:rPr>
          <w:rFonts w:ascii="Calibri" w:eastAsia="Calibri" w:hAnsi="Calibri" w:cs="Calibri"/>
          <w:sz w:val="22"/>
          <w:szCs w:val="22"/>
        </w:rPr>
        <w:t>SolarEmergencyProcedures</w:t>
      </w:r>
      <w:proofErr w:type="spellEnd"/>
    </w:p>
    <w:p w14:paraId="21C5F80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WHERE </w:t>
      </w:r>
      <w:proofErr w:type="spellStart"/>
      <w:r>
        <w:rPr>
          <w:rFonts w:ascii="Calibri" w:eastAsia="Calibri" w:hAnsi="Calibri" w:cs="Calibri"/>
          <w:sz w:val="22"/>
          <w:szCs w:val="22"/>
        </w:rPr>
        <w:t>Procedure_Type</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Grid_Disconnection</w:t>
      </w:r>
      <w:proofErr w:type="spellEnd"/>
      <w:r>
        <w:rPr>
          <w:rFonts w:ascii="Calibri" w:eastAsia="Calibri" w:hAnsi="Calibri" w:cs="Calibri"/>
          <w:sz w:val="22"/>
          <w:szCs w:val="22"/>
        </w:rPr>
        <w:t>', '</w:t>
      </w:r>
      <w:proofErr w:type="spellStart"/>
      <w:r>
        <w:rPr>
          <w:rFonts w:ascii="Calibri" w:eastAsia="Calibri" w:hAnsi="Calibri" w:cs="Calibri"/>
          <w:sz w:val="22"/>
          <w:szCs w:val="22"/>
        </w:rPr>
        <w:t>Emergency_Shutdown</w:t>
      </w:r>
      <w:proofErr w:type="spellEnd"/>
      <w:r>
        <w:rPr>
          <w:rFonts w:ascii="Calibri" w:eastAsia="Calibri" w:hAnsi="Calibri" w:cs="Calibri"/>
          <w:sz w:val="22"/>
          <w:szCs w:val="22"/>
        </w:rPr>
        <w:t>', '</w:t>
      </w:r>
      <w:proofErr w:type="spellStart"/>
      <w:r>
        <w:rPr>
          <w:rFonts w:ascii="Calibri" w:eastAsia="Calibri" w:hAnsi="Calibri" w:cs="Calibri"/>
          <w:sz w:val="22"/>
          <w:szCs w:val="22"/>
        </w:rPr>
        <w:t>Storm_Response</w:t>
      </w:r>
      <w:proofErr w:type="spellEnd"/>
      <w:r>
        <w:rPr>
          <w:rFonts w:ascii="Calibri" w:eastAsia="Calibri" w:hAnsi="Calibri" w:cs="Calibri"/>
          <w:sz w:val="22"/>
          <w:szCs w:val="22"/>
        </w:rPr>
        <w:t>', '</w:t>
      </w:r>
      <w:proofErr w:type="spellStart"/>
      <w:r>
        <w:rPr>
          <w:rFonts w:ascii="Calibri" w:eastAsia="Calibri" w:hAnsi="Calibri" w:cs="Calibri"/>
          <w:sz w:val="22"/>
          <w:szCs w:val="22"/>
        </w:rPr>
        <w:t>Grid_Restoration</w:t>
      </w:r>
      <w:proofErr w:type="spellEnd"/>
      <w:r>
        <w:rPr>
          <w:rFonts w:ascii="Calibri" w:eastAsia="Calibri" w:hAnsi="Calibri" w:cs="Calibri"/>
          <w:sz w:val="22"/>
          <w:szCs w:val="22"/>
        </w:rPr>
        <w:t>')</w:t>
      </w:r>
    </w:p>
    <w:p w14:paraId="42C99F8E"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BFAD11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Installation_Classification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Critical_Clean_Energy_Infrastructure</w:t>
      </w:r>
      <w:proofErr w:type="spellEnd"/>
      <w:r>
        <w:rPr>
          <w:rFonts w:ascii="Calibri" w:eastAsia="Calibri" w:hAnsi="Calibri" w:cs="Calibri"/>
          <w:sz w:val="22"/>
          <w:szCs w:val="22"/>
        </w:rPr>
        <w:t>'</w:t>
      </w:r>
    </w:p>
    <w:p w14:paraId="70345CA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Grid_Coordination_Required</w:t>
      </w:r>
      <w:proofErr w:type="spellEnd"/>
      <w:r>
        <w:rPr>
          <w:rFonts w:ascii="Calibri" w:eastAsia="Calibri" w:hAnsi="Calibri" w:cs="Calibri"/>
          <w:sz w:val="22"/>
          <w:szCs w:val="22"/>
        </w:rPr>
        <w:t xml:space="preserve"> = 'Yes'</w:t>
      </w:r>
    </w:p>
    <w:p w14:paraId="23D2A7AB" w14:textId="77777777" w:rsidR="00C50A6E" w:rsidRDefault="00C50A6E">
      <w:pPr>
        <w:widowControl/>
        <w:spacing w:after="0" w:line="276" w:lineRule="auto"/>
        <w:jc w:val="left"/>
        <w:rPr>
          <w:rFonts w:ascii="Calibri" w:eastAsia="Calibri" w:hAnsi="Calibri" w:cs="Calibri"/>
          <w:sz w:val="22"/>
          <w:szCs w:val="22"/>
        </w:rPr>
      </w:pPr>
    </w:p>
    <w:p w14:paraId="6377057D" w14:textId="77777777" w:rsidR="00C50A6E" w:rsidRDefault="00EA1620">
      <w:pPr>
        <w:pStyle w:val="Heading3"/>
      </w:pPr>
      <w:r>
        <w:t>Community Solar Program Operational Intelligence</w:t>
      </w:r>
    </w:p>
    <w:p w14:paraId="681A795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SELECT * FROM </w:t>
      </w:r>
      <w:proofErr w:type="spellStart"/>
      <w:r>
        <w:rPr>
          <w:rFonts w:ascii="Calibri" w:eastAsia="Calibri" w:hAnsi="Calibri" w:cs="Calibri"/>
          <w:sz w:val="22"/>
          <w:szCs w:val="22"/>
        </w:rPr>
        <w:t>CommunitySolarProgramData</w:t>
      </w:r>
      <w:proofErr w:type="spellEnd"/>
    </w:p>
    <w:p w14:paraId="5AAE75F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WHERE Program_Type IN ('</w:t>
      </w:r>
      <w:proofErr w:type="spellStart"/>
      <w:r>
        <w:rPr>
          <w:rFonts w:ascii="Calibri" w:eastAsia="Calibri" w:hAnsi="Calibri" w:cs="Calibri"/>
          <w:sz w:val="22"/>
          <w:szCs w:val="22"/>
        </w:rPr>
        <w:t>Community_Solar_Garden</w:t>
      </w:r>
      <w:proofErr w:type="spellEnd"/>
      <w:r>
        <w:rPr>
          <w:rFonts w:ascii="Calibri" w:eastAsia="Calibri" w:hAnsi="Calibri" w:cs="Calibri"/>
          <w:sz w:val="22"/>
          <w:szCs w:val="22"/>
        </w:rPr>
        <w:t>', '</w:t>
      </w:r>
      <w:proofErr w:type="spellStart"/>
      <w:r>
        <w:rPr>
          <w:rFonts w:ascii="Calibri" w:eastAsia="Calibri" w:hAnsi="Calibri" w:cs="Calibri"/>
          <w:sz w:val="22"/>
          <w:szCs w:val="22"/>
        </w:rPr>
        <w:t>Distributed_Solar</w:t>
      </w:r>
      <w:proofErr w:type="spellEnd"/>
      <w:r>
        <w:rPr>
          <w:rFonts w:ascii="Calibri" w:eastAsia="Calibri" w:hAnsi="Calibri" w:cs="Calibri"/>
          <w:sz w:val="22"/>
          <w:szCs w:val="22"/>
        </w:rPr>
        <w:t>', '</w:t>
      </w:r>
      <w:proofErr w:type="spellStart"/>
      <w:r>
        <w:rPr>
          <w:rFonts w:ascii="Calibri" w:eastAsia="Calibri" w:hAnsi="Calibri" w:cs="Calibri"/>
          <w:sz w:val="22"/>
          <w:szCs w:val="22"/>
        </w:rPr>
        <w:t>Residential_Solar_Network</w:t>
      </w:r>
      <w:proofErr w:type="spellEnd"/>
      <w:r>
        <w:rPr>
          <w:rFonts w:ascii="Calibri" w:eastAsia="Calibri" w:hAnsi="Calibri" w:cs="Calibri"/>
          <w:sz w:val="22"/>
          <w:szCs w:val="22"/>
        </w:rPr>
        <w:t>')</w:t>
      </w:r>
    </w:p>
    <w:p w14:paraId="71EF8F3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Community_Energy_Dependencies</w:t>
      </w:r>
      <w:proofErr w:type="spellEnd"/>
      <w:r>
        <w:rPr>
          <w:rFonts w:ascii="Calibri" w:eastAsia="Calibri" w:hAnsi="Calibri" w:cs="Calibri"/>
          <w:sz w:val="22"/>
          <w:szCs w:val="22"/>
        </w:rPr>
        <w:t xml:space="preserve"> = 'High'</w:t>
      </w:r>
    </w:p>
    <w:p w14:paraId="0E571E8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Local_Resilience_Role</w:t>
      </w:r>
      <w:proofErr w:type="spellEnd"/>
      <w:r>
        <w:rPr>
          <w:rFonts w:ascii="Calibri" w:eastAsia="Calibri" w:hAnsi="Calibri" w:cs="Calibri"/>
          <w:sz w:val="22"/>
          <w:szCs w:val="22"/>
        </w:rPr>
        <w:t xml:space="preserve"> = 'Critical'</w:t>
      </w:r>
    </w:p>
    <w:p w14:paraId="3F3C101E" w14:textId="77777777" w:rsidR="00C50A6E" w:rsidRDefault="00C50A6E">
      <w:pPr>
        <w:widowControl/>
        <w:spacing w:after="0" w:line="276" w:lineRule="auto"/>
        <w:jc w:val="left"/>
        <w:rPr>
          <w:rFonts w:ascii="Calibri" w:eastAsia="Calibri" w:hAnsi="Calibri" w:cs="Calibri"/>
          <w:sz w:val="22"/>
          <w:szCs w:val="22"/>
        </w:rPr>
      </w:pPr>
    </w:p>
    <w:p w14:paraId="7E432344" w14:textId="77777777" w:rsidR="00C50A6E" w:rsidRDefault="00EA1620">
      <w:pPr>
        <w:pStyle w:val="Heading3"/>
      </w:pPr>
      <w:r>
        <w:t>Energy Storage Integration and Grid Services Data</w:t>
      </w:r>
    </w:p>
    <w:p w14:paraId="70ACD5C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SELECT * FROM </w:t>
      </w:r>
      <w:proofErr w:type="spellStart"/>
      <w:r>
        <w:rPr>
          <w:rFonts w:ascii="Calibri" w:eastAsia="Calibri" w:hAnsi="Calibri" w:cs="Calibri"/>
          <w:sz w:val="22"/>
          <w:szCs w:val="22"/>
        </w:rPr>
        <w:t>EnergyStorageCoordinationData</w:t>
      </w:r>
      <w:proofErr w:type="spellEnd"/>
    </w:p>
    <w:p w14:paraId="3191E05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WHERE </w:t>
      </w:r>
      <w:proofErr w:type="spellStart"/>
      <w:r>
        <w:rPr>
          <w:rFonts w:ascii="Calibri" w:eastAsia="Calibri" w:hAnsi="Calibri" w:cs="Calibri"/>
          <w:sz w:val="22"/>
          <w:szCs w:val="22"/>
        </w:rPr>
        <w:t>Storage_Type</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Lithium_Battery</w:t>
      </w:r>
      <w:proofErr w:type="spellEnd"/>
      <w:r>
        <w:rPr>
          <w:rFonts w:ascii="Calibri" w:eastAsia="Calibri" w:hAnsi="Calibri" w:cs="Calibri"/>
          <w:sz w:val="22"/>
          <w:szCs w:val="22"/>
        </w:rPr>
        <w:t>', '</w:t>
      </w:r>
      <w:proofErr w:type="spellStart"/>
      <w:r>
        <w:rPr>
          <w:rFonts w:ascii="Calibri" w:eastAsia="Calibri" w:hAnsi="Calibri" w:cs="Calibri"/>
          <w:sz w:val="22"/>
          <w:szCs w:val="22"/>
        </w:rPr>
        <w:t>Flow_Battery</w:t>
      </w:r>
      <w:proofErr w:type="spellEnd"/>
      <w:r>
        <w:rPr>
          <w:rFonts w:ascii="Calibri" w:eastAsia="Calibri" w:hAnsi="Calibri" w:cs="Calibri"/>
          <w:sz w:val="22"/>
          <w:szCs w:val="22"/>
        </w:rPr>
        <w:t>', '</w:t>
      </w:r>
      <w:proofErr w:type="spellStart"/>
      <w:r>
        <w:rPr>
          <w:rFonts w:ascii="Calibri" w:eastAsia="Calibri" w:hAnsi="Calibri" w:cs="Calibri"/>
          <w:sz w:val="22"/>
          <w:szCs w:val="22"/>
        </w:rPr>
        <w:t>Pumped_Storage</w:t>
      </w:r>
      <w:proofErr w:type="spellEnd"/>
      <w:r>
        <w:rPr>
          <w:rFonts w:ascii="Calibri" w:eastAsia="Calibri" w:hAnsi="Calibri" w:cs="Calibri"/>
          <w:sz w:val="22"/>
          <w:szCs w:val="22"/>
        </w:rPr>
        <w:t>')</w:t>
      </w:r>
    </w:p>
    <w:p w14:paraId="4457B06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Solar_Integration</w:t>
      </w:r>
      <w:proofErr w:type="spellEnd"/>
      <w:r>
        <w:rPr>
          <w:rFonts w:ascii="Calibri" w:eastAsia="Calibri" w:hAnsi="Calibri" w:cs="Calibri"/>
          <w:sz w:val="22"/>
          <w:szCs w:val="22"/>
        </w:rPr>
        <w:t xml:space="preserve"> = 'Yes'</w:t>
      </w:r>
    </w:p>
    <w:p w14:paraId="73187BD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Grid_Services_Capability</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Peak_Shaving</w:t>
      </w:r>
      <w:proofErr w:type="spellEnd"/>
      <w:r>
        <w:rPr>
          <w:rFonts w:ascii="Calibri" w:eastAsia="Calibri" w:hAnsi="Calibri" w:cs="Calibri"/>
          <w:sz w:val="22"/>
          <w:szCs w:val="22"/>
        </w:rPr>
        <w:t>', '</w:t>
      </w:r>
      <w:proofErr w:type="spellStart"/>
      <w:r>
        <w:rPr>
          <w:rFonts w:ascii="Calibri" w:eastAsia="Calibri" w:hAnsi="Calibri" w:cs="Calibri"/>
          <w:sz w:val="22"/>
          <w:szCs w:val="22"/>
        </w:rPr>
        <w:t>Load_Following</w:t>
      </w:r>
      <w:proofErr w:type="spellEnd"/>
      <w:r>
        <w:rPr>
          <w:rFonts w:ascii="Calibri" w:eastAsia="Calibri" w:hAnsi="Calibri" w:cs="Calibri"/>
          <w:sz w:val="22"/>
          <w:szCs w:val="22"/>
        </w:rPr>
        <w:t>', '</w:t>
      </w:r>
      <w:proofErr w:type="spellStart"/>
      <w:r>
        <w:rPr>
          <w:rFonts w:ascii="Calibri" w:eastAsia="Calibri" w:hAnsi="Calibri" w:cs="Calibri"/>
          <w:sz w:val="22"/>
          <w:szCs w:val="22"/>
        </w:rPr>
        <w:t>Spinning_Reserve</w:t>
      </w:r>
      <w:proofErr w:type="spellEnd"/>
      <w:r>
        <w:rPr>
          <w:rFonts w:ascii="Calibri" w:eastAsia="Calibri" w:hAnsi="Calibri" w:cs="Calibri"/>
          <w:sz w:val="22"/>
          <w:szCs w:val="22"/>
        </w:rPr>
        <w:t>')</w:t>
      </w:r>
    </w:p>
    <w:p w14:paraId="0D531DE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AND </w:t>
      </w:r>
      <w:proofErr w:type="spellStart"/>
      <w:r>
        <w:rPr>
          <w:rFonts w:ascii="Calibri" w:eastAsia="Calibri" w:hAnsi="Calibri" w:cs="Calibri"/>
          <w:sz w:val="22"/>
          <w:szCs w:val="22"/>
        </w:rPr>
        <w:t>Community_Backup_Power</w:t>
      </w:r>
      <w:proofErr w:type="spellEnd"/>
      <w:r>
        <w:rPr>
          <w:rFonts w:ascii="Calibri" w:eastAsia="Calibri" w:hAnsi="Calibri" w:cs="Calibri"/>
          <w:sz w:val="22"/>
          <w:szCs w:val="22"/>
        </w:rPr>
        <w:t xml:space="preserve"> = 'Available'</w:t>
      </w:r>
    </w:p>
    <w:p w14:paraId="48AEEF13"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A1682AB" w14:textId="77777777" w:rsidR="00C50A6E" w:rsidRDefault="00EA1620">
      <w:pPr>
        <w:pStyle w:val="Heading1"/>
      </w:pPr>
      <w:bookmarkStart w:id="52" w:name="_p4lpk9dloovi" w:colFirst="0" w:colLast="0"/>
      <w:bookmarkEnd w:id="52"/>
      <w:r>
        <w:t>Enhanced Strategic Clean Energy Intelligence Collection Analysis:</w:t>
      </w:r>
    </w:p>
    <w:p w14:paraId="4C9FC0FF" w14:textId="77777777" w:rsidR="00C50A6E" w:rsidRDefault="00EA1620">
      <w:pPr>
        <w:pStyle w:val="Heading2"/>
      </w:pPr>
      <w:r>
        <w:t>SOLARKILL Renewable Energy Intelligence Assessment:</w:t>
      </w:r>
    </w:p>
    <w:p w14:paraId="27BBDF9D" w14:textId="77777777" w:rsidR="00C50A6E" w:rsidRDefault="00EA1620">
      <w:pPr>
        <w:pStyle w:val="Heading3"/>
      </w:pPr>
      <w:r>
        <w:t>Solar Generation Infrastructure Intelligence:</w:t>
      </w:r>
    </w:p>
    <w:p w14:paraId="6D7E4FDE" w14:textId="77777777" w:rsidR="00C50A6E" w:rsidRDefault="00EA1620">
      <w:pPr>
        <w:widowControl/>
        <w:numPr>
          <w:ilvl w:val="0"/>
          <w:numId w:val="1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Generation Capacity Analysis: Regional solar generation capability and seasonal variation assessment with weather correlation</w:t>
      </w:r>
    </w:p>
    <w:p w14:paraId="21CADC94" w14:textId="77777777" w:rsidR="00C50A6E" w:rsidRDefault="00EA1620">
      <w:pPr>
        <w:widowControl/>
        <w:numPr>
          <w:ilvl w:val="0"/>
          <w:numId w:val="1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Technology Integration Analysis: Solar PV, concentrated solar, and energy storage integration coordination and operational optimization</w:t>
      </w:r>
    </w:p>
    <w:p w14:paraId="7E7CE703" w14:textId="77777777" w:rsidR="00C50A6E" w:rsidRDefault="00EA1620">
      <w:pPr>
        <w:widowControl/>
        <w:numPr>
          <w:ilvl w:val="0"/>
          <w:numId w:val="1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Integration Coordination: Solar farm grid connection and transmission coordination with renewable energy market participation</w:t>
      </w:r>
    </w:p>
    <w:p w14:paraId="18B768B6" w14:textId="77777777" w:rsidR="00C50A6E" w:rsidRDefault="00EA1620">
      <w:pPr>
        <w:widowControl/>
        <w:numPr>
          <w:ilvl w:val="0"/>
          <w:numId w:val="1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Clean Energy Dependencies: Local solar generation and distributed renewable energy community resilience systems</w:t>
      </w:r>
    </w:p>
    <w:p w14:paraId="4F38C317" w14:textId="77777777" w:rsidR="00C50A6E" w:rsidRDefault="00EA1620">
      <w:pPr>
        <w:widowControl/>
        <w:numPr>
          <w:ilvl w:val="0"/>
          <w:numId w:val="1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Emergency Generation Capabilities: Solar installation emergency response and grid restoration capability assessment for clean energy resilience</w:t>
      </w:r>
    </w:p>
    <w:p w14:paraId="4FA1334E" w14:textId="77777777" w:rsidR="00C50A6E" w:rsidRDefault="00C50A6E">
      <w:pPr>
        <w:widowControl/>
        <w:spacing w:after="0" w:line="276" w:lineRule="auto"/>
        <w:jc w:val="left"/>
        <w:rPr>
          <w:rFonts w:ascii="Calibri" w:eastAsia="Calibri" w:hAnsi="Calibri" w:cs="Calibri"/>
          <w:sz w:val="22"/>
          <w:szCs w:val="22"/>
        </w:rPr>
      </w:pPr>
    </w:p>
    <w:p w14:paraId="763A0B07" w14:textId="77777777" w:rsidR="00C50A6E" w:rsidRDefault="00EA1620">
      <w:pPr>
        <w:pStyle w:val="Heading3"/>
      </w:pPr>
      <w:r>
        <w:t>Clean Energy Infrastructure Operational Intelligence:</w:t>
      </w:r>
    </w:p>
    <w:p w14:paraId="2BC607A0" w14:textId="77777777" w:rsidR="00C50A6E" w:rsidRDefault="00EA1620">
      <w:pPr>
        <w:widowControl/>
        <w:numPr>
          <w:ilvl w:val="0"/>
          <w:numId w:val="1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Renewable Energy Network Coordination: Multi-utility solar coordination and regional renewable energy integration systems</w:t>
      </w:r>
    </w:p>
    <w:p w14:paraId="671F572B" w14:textId="77777777" w:rsidR="00C50A6E" w:rsidRDefault="00EA1620">
      <w:pPr>
        <w:widowControl/>
        <w:numPr>
          <w:ilvl w:val="0"/>
          <w:numId w:val="1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Energy Storage Integration: Solar-plus-storage coordination and grid services participation with community backup capabilities</w:t>
      </w:r>
    </w:p>
    <w:p w14:paraId="386008DA" w14:textId="77777777" w:rsidR="00C50A6E" w:rsidRDefault="00EA1620">
      <w:pPr>
        <w:widowControl/>
        <w:numPr>
          <w:ilvl w:val="0"/>
          <w:numId w:val="1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lastRenderedPageBreak/>
        <w:t>Grid Services Participation: Solar generation grid support services and renewable energy ancillary market coordination</w:t>
      </w:r>
    </w:p>
    <w:p w14:paraId="5740732D" w14:textId="77777777" w:rsidR="00C50A6E" w:rsidRDefault="00EA1620">
      <w:pPr>
        <w:widowControl/>
        <w:numPr>
          <w:ilvl w:val="0"/>
          <w:numId w:val="1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Energy Programs: Local solar coordination and distributed clean energy program operational procedures</w:t>
      </w:r>
    </w:p>
    <w:p w14:paraId="5E8F7956" w14:textId="77777777" w:rsidR="00C50A6E" w:rsidRDefault="00EA1620">
      <w:pPr>
        <w:widowControl/>
        <w:numPr>
          <w:ilvl w:val="0"/>
          <w:numId w:val="1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 xml:space="preserve"> Clean Energy Market Integration: Renewable energy market participation and economic dispatch optimization with grid coordination</w:t>
      </w:r>
    </w:p>
    <w:p w14:paraId="412EB8FA" w14:textId="77777777" w:rsidR="00C50A6E" w:rsidRDefault="00C50A6E">
      <w:pPr>
        <w:widowControl/>
        <w:spacing w:after="0" w:line="276" w:lineRule="auto"/>
        <w:jc w:val="left"/>
        <w:rPr>
          <w:rFonts w:ascii="Calibri" w:eastAsia="Calibri" w:hAnsi="Calibri" w:cs="Calibri"/>
          <w:sz w:val="22"/>
          <w:szCs w:val="22"/>
        </w:rPr>
      </w:pPr>
    </w:p>
    <w:p w14:paraId="387B1567" w14:textId="77777777" w:rsidR="00C50A6E" w:rsidRDefault="00EA1620">
      <w:pPr>
        <w:pStyle w:val="Heading3"/>
      </w:pPr>
      <w:r>
        <w:t>Solar Infrastructure Process Intelligence (T0882):</w:t>
      </w:r>
    </w:p>
    <w:p w14:paraId="64F0EE4D" w14:textId="77777777" w:rsidR="00C50A6E" w:rsidRDefault="00EA1620">
      <w:pPr>
        <w:widowControl/>
        <w:numPr>
          <w:ilvl w:val="0"/>
          <w:numId w:val="17"/>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Real-Time Generation Monitoring: Continuous assessment of solar generation and renewable energy operational states</w:t>
      </w:r>
    </w:p>
    <w:p w14:paraId="09F2F0AB" w14:textId="77777777" w:rsidR="00C50A6E" w:rsidRDefault="00EA1620">
      <w:pPr>
        <w:widowControl/>
        <w:numPr>
          <w:ilvl w:val="0"/>
          <w:numId w:val="17"/>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Integration Status: Solar farm grid interconnection monitoring and renewable energy coordination system assessment</w:t>
      </w:r>
    </w:p>
    <w:p w14:paraId="48078ACA" w14:textId="77777777" w:rsidR="00C50A6E" w:rsidRDefault="00EA1620">
      <w:pPr>
        <w:widowControl/>
        <w:numPr>
          <w:ilvl w:val="0"/>
          <w:numId w:val="17"/>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Energy Storage Coordination: Battery system integration monitoring and grid services coordination with emergency backup capability</w:t>
      </w:r>
    </w:p>
    <w:p w14:paraId="646449D6" w14:textId="77777777" w:rsidR="00C50A6E" w:rsidRDefault="00EA1620">
      <w:pPr>
        <w:widowControl/>
        <w:numPr>
          <w:ilvl w:val="0"/>
          <w:numId w:val="17"/>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Solar Coordination: Distributed solar installation coordination and local clean energy program operational procedures</w:t>
      </w:r>
    </w:p>
    <w:p w14:paraId="76718A81" w14:textId="77777777" w:rsidR="00C50A6E" w:rsidRDefault="00EA1620">
      <w:pPr>
        <w:widowControl/>
        <w:numPr>
          <w:ilvl w:val="0"/>
          <w:numId w:val="17"/>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Emergency Response: Solar installation emergency response and renewable energy infrastructure restoration coordination</w:t>
      </w:r>
    </w:p>
    <w:p w14:paraId="7CDB690D" w14:textId="77777777" w:rsidR="00C50A6E" w:rsidRDefault="00C50A6E">
      <w:pPr>
        <w:widowControl/>
        <w:spacing w:after="0" w:line="276" w:lineRule="auto"/>
        <w:jc w:val="left"/>
        <w:rPr>
          <w:rFonts w:ascii="Calibri" w:eastAsia="Calibri" w:hAnsi="Calibri" w:cs="Calibri"/>
          <w:sz w:val="22"/>
          <w:szCs w:val="22"/>
        </w:rPr>
      </w:pPr>
    </w:p>
    <w:p w14:paraId="085A1109" w14:textId="77777777" w:rsidR="00C50A6E" w:rsidRDefault="00EA1620">
      <w:pPr>
        <w:pStyle w:val="Heading2"/>
      </w:pPr>
      <w:r>
        <w:t>Enhanced Intelligence Value Assessment:</w:t>
      </w:r>
    </w:p>
    <w:p w14:paraId="024C3CBF" w14:textId="77777777" w:rsidR="00C50A6E" w:rsidRDefault="00EA1620">
      <w:pPr>
        <w:widowControl/>
        <w:numPr>
          <w:ilvl w:val="0"/>
          <w:numId w:val="1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Critical Clean Energy Intelligence: Information essential for coordinated multi-facility renewable energy attack planning</w:t>
      </w:r>
    </w:p>
    <w:p w14:paraId="41C320E3" w14:textId="77777777" w:rsidR="00C50A6E" w:rsidRDefault="00EA1620">
      <w:pPr>
        <w:widowControl/>
        <w:numPr>
          <w:ilvl w:val="0"/>
          <w:numId w:val="1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Impact Optimization: Data required for maximum regional clean energy disruption and renewable energy security degradation</w:t>
      </w:r>
    </w:p>
    <w:p w14:paraId="75D17277" w14:textId="77777777" w:rsidR="00C50A6E" w:rsidRDefault="00EA1620">
      <w:pPr>
        <w:widowControl/>
        <w:numPr>
          <w:ilvl w:val="0"/>
          <w:numId w:val="1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Impact Coordination: Operational intelligence for community energy security disruption during peak demand periods</w:t>
      </w:r>
    </w:p>
    <w:p w14:paraId="7F213371" w14:textId="77777777" w:rsidR="00C50A6E" w:rsidRDefault="00EA1620">
      <w:pPr>
        <w:widowControl/>
        <w:numPr>
          <w:ilvl w:val="0"/>
          <w:numId w:val="1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 xml:space="preserve">Renewable Energy Vulnerability Exploitation: Intelligence required for </w:t>
      </w:r>
      <w:proofErr w:type="gramStart"/>
      <w:r>
        <w:rPr>
          <w:rFonts w:ascii="Calibri" w:eastAsia="Calibri" w:hAnsi="Calibri" w:cs="Calibri"/>
          <w:color w:val="000000"/>
          <w:sz w:val="22"/>
          <w:szCs w:val="22"/>
        </w:rPr>
        <w:t>systematic</w:t>
      </w:r>
      <w:proofErr w:type="gramEnd"/>
      <w:r>
        <w:rPr>
          <w:rFonts w:ascii="Calibri" w:eastAsia="Calibri" w:hAnsi="Calibri" w:cs="Calibri"/>
          <w:color w:val="000000"/>
          <w:sz w:val="22"/>
          <w:szCs w:val="22"/>
        </w:rPr>
        <w:t xml:space="preserve"> clean energy infrastructure compromise planning</w:t>
      </w:r>
    </w:p>
    <w:p w14:paraId="37BF6BC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595FF77" w14:textId="77777777" w:rsidR="00C50A6E" w:rsidRDefault="00EA1620">
      <w:pPr>
        <w:widowControl/>
        <w:numPr>
          <w:ilvl w:val="1"/>
          <w:numId w:val="16"/>
        </w:numPr>
        <w:pBdr>
          <w:top w:val="nil"/>
          <w:left w:val="nil"/>
          <w:bottom w:val="nil"/>
          <w:right w:val="nil"/>
          <w:between w:val="nil"/>
        </w:pBdr>
        <w:spacing w:after="0" w:line="276" w:lineRule="auto"/>
        <w:ind w:left="0"/>
        <w:jc w:val="left"/>
        <w:rPr>
          <w:color w:val="000000"/>
          <w:sz w:val="22"/>
          <w:szCs w:val="22"/>
        </w:rPr>
      </w:pPr>
      <w:r>
        <w:rPr>
          <w:rFonts w:ascii="Calibri" w:eastAsia="Calibri" w:hAnsi="Calibri" w:cs="Calibri"/>
          <w:color w:val="000000"/>
          <w:sz w:val="22"/>
          <w:szCs w:val="22"/>
        </w:rPr>
        <w:t>Attribution Avoidance: Operational procedures for maintaining stealth during renewable energy intelligence collection operations</w:t>
      </w:r>
    </w:p>
    <w:p w14:paraId="26765A17" w14:textId="77777777" w:rsidR="00C50A6E" w:rsidRDefault="00EA1620">
      <w:pPr>
        <w:pStyle w:val="Heading2"/>
      </w:pPr>
      <w:bookmarkStart w:id="53" w:name="_4tkl25daslve" w:colFirst="0" w:colLast="0"/>
      <w:bookmarkEnd w:id="53"/>
      <w:r>
        <w:t>Prevention</w:t>
      </w:r>
    </w:p>
    <w:p w14:paraId="256AE06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Advanced Clean Energy Data Protection</w:t>
      </w:r>
      <w:r>
        <w:rPr>
          <w:rFonts w:ascii="Calibri" w:eastAsia="Calibri" w:hAnsi="Calibri" w:cs="Calibri"/>
          <w:sz w:val="22"/>
          <w:szCs w:val="22"/>
        </w:rPr>
        <w:br/>
      </w:r>
      <w:r>
        <w:rPr>
          <w:rFonts w:ascii="Calibri" w:eastAsia="Calibri" w:hAnsi="Calibri" w:cs="Calibri"/>
          <w:sz w:val="22"/>
          <w:szCs w:val="22"/>
        </w:rPr>
        <w:t>Implement comprehensive data loss prevention and access controls for renewable energy infrastructure documentation with classification and monitoring for OT-specialized intelligence collection attempts. Deploy solar infrastructure data monitoring with operational state protection. (Source: ATT&amp;CK mitigation M1057 + Clean Energy Data Protection M0953)</w:t>
      </w:r>
    </w:p>
    <w:p w14:paraId="102E895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4566BA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Renewable Energy Information Security</w:t>
      </w:r>
      <w:r>
        <w:rPr>
          <w:rFonts w:ascii="Calibri" w:eastAsia="Calibri" w:hAnsi="Calibri" w:cs="Calibri"/>
          <w:sz w:val="22"/>
          <w:szCs w:val="22"/>
        </w:rPr>
        <w:br/>
        <w:t>Deploy behavioral analytics and file access monitoring for solar infrastructure data with SOLARKILL-specific detection and alerting capabilities for clean energy intelligence collection and renewable energy operational data harvesting.</w:t>
      </w:r>
    </w:p>
    <w:p w14:paraId="626C91E0" w14:textId="77777777" w:rsidR="00C50A6E" w:rsidRDefault="00EA1620">
      <w:pPr>
        <w:pStyle w:val="Heading2"/>
      </w:pPr>
      <w:bookmarkStart w:id="54" w:name="_1q8goyop1et6" w:colFirst="0" w:colLast="0"/>
      <w:bookmarkEnd w:id="54"/>
      <w:r>
        <w:t>Detection</w:t>
      </w:r>
    </w:p>
    <w:p w14:paraId="7A251EA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lastRenderedPageBreak/>
        <w:t>Clean Energy Intelligence Collection Detection</w:t>
      </w:r>
      <w:r>
        <w:rPr>
          <w:rFonts w:ascii="Calibri" w:eastAsia="Calibri" w:hAnsi="Calibri" w:cs="Calibri"/>
          <w:sz w:val="22"/>
          <w:szCs w:val="22"/>
        </w:rPr>
        <w:br/>
        <w:t>Monitor for bulk data access patterns affecting solar infrastructure operational systems and unusual file access activities targeting renewable energy generation and clean energy operational documentation with enhanced process monitoring correlation.</w:t>
      </w:r>
    </w:p>
    <w:p w14:paraId="7D15FC87"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F85BDA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Source: ATT&amp;CK data component File Access for technique T1005 + ICS Operational Information for technique T0882</w:t>
      </w:r>
    </w:p>
    <w:p w14:paraId="58C99E30" w14:textId="77777777" w:rsidR="00C50A6E" w:rsidRDefault="00EA1620">
      <w:pPr>
        <w:pStyle w:val="Heading2"/>
      </w:pPr>
      <w:bookmarkStart w:id="55" w:name="_wiipitm1l99u" w:colFirst="0" w:colLast="0"/>
      <w:bookmarkEnd w:id="55"/>
      <w:r>
        <w:t>3.5. Grid Coordination System Reconnaissance</w:t>
      </w:r>
    </w:p>
    <w:tbl>
      <w:tblPr>
        <w:tblStyle w:val="aa"/>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4680"/>
        <w:gridCol w:w="4680"/>
      </w:tblGrid>
      <w:tr w:rsidR="00C50A6E" w14:paraId="01F6F31B" w14:textId="77777777" w:rsidTr="00C50A6E">
        <w:trPr>
          <w:jc w:val="center"/>
        </w:trPr>
        <w:tc>
          <w:tcPr>
            <w:tcW w:w="4680" w:type="dxa"/>
          </w:tcPr>
          <w:p w14:paraId="49C66E34"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Timestamp</w:t>
            </w:r>
          </w:p>
        </w:tc>
        <w:tc>
          <w:tcPr>
            <w:tcW w:w="4680" w:type="dxa"/>
          </w:tcPr>
          <w:p w14:paraId="5C7EA7C4"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May 2025, Ongoing</w:t>
            </w:r>
          </w:p>
        </w:tc>
      </w:tr>
      <w:tr w:rsidR="00C50A6E" w14:paraId="4DE115B5" w14:textId="77777777" w:rsidTr="00C50A6E">
        <w:trPr>
          <w:jc w:val="center"/>
        </w:trPr>
        <w:tc>
          <w:tcPr>
            <w:tcW w:w="4680" w:type="dxa"/>
          </w:tcPr>
          <w:p w14:paraId="79D911A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Techniques</w:t>
            </w:r>
          </w:p>
        </w:tc>
        <w:tc>
          <w:tcPr>
            <w:tcW w:w="4680" w:type="dxa"/>
          </w:tcPr>
          <w:p w14:paraId="1787DC8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T1018 Remote System Discovery to achieve TA0007 Discovery</w:t>
            </w:r>
          </w:p>
          <w:p w14:paraId="522457A6"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7435A0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T0840 Network Connection Enumeration to achieve TA0007 Discovery (ICS)</w:t>
            </w:r>
          </w:p>
        </w:tc>
      </w:tr>
      <w:tr w:rsidR="00C50A6E" w14:paraId="538563E4" w14:textId="77777777" w:rsidTr="00C50A6E">
        <w:trPr>
          <w:jc w:val="center"/>
        </w:trPr>
        <w:tc>
          <w:tcPr>
            <w:tcW w:w="4680" w:type="dxa"/>
          </w:tcPr>
          <w:p w14:paraId="4F0A9AD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Target tech</w:t>
            </w:r>
          </w:p>
        </w:tc>
        <w:tc>
          <w:tcPr>
            <w:tcW w:w="4680" w:type="dxa"/>
          </w:tcPr>
          <w:p w14:paraId="64E22A8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Multi-Utility Renewable Energy Networks and Clean Energy Coordination</w:t>
            </w:r>
          </w:p>
        </w:tc>
      </w:tr>
    </w:tbl>
    <w:p w14:paraId="3F55F12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F1232E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SOLARKILL conducted comprehensive reconnaissance of renewable energy coordination infrastructure including multi-utility solar integration networks, clean energy market coordination, and community energy resilience systems to support strategic multi-facility attack planning and coordinated renewable energy disruption capabilities affecting clean energy security and community sustainability.</w:t>
      </w:r>
    </w:p>
    <w:p w14:paraId="58377C71"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3ADE18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Analysis reveals systematic renewable energy coordination system reconnaissance designed to understand regional clean energy dependencies, critical solar installation coordination, and renewable energy infrastructure interdependencies required for precision multi-facility operations affecting multiple sectors dependent on solar generation during critical demand periods and seasonal energy requirements.</w:t>
      </w:r>
    </w:p>
    <w:p w14:paraId="20B2CAA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614EF6A" w14:textId="77777777" w:rsidR="00C50A6E" w:rsidRDefault="00EA1620">
      <w:pPr>
        <w:pStyle w:val="Heading2"/>
      </w:pPr>
      <w:r>
        <w:t>Enhanced Forensic Evidence - Grid Coordination System Reconnaissance with Advanced Correlation:</w:t>
      </w:r>
    </w:p>
    <w:p w14:paraId="6C31765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0950633"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SOLARKILL Grid Coordination Reconnaissance Evidence:</w:t>
      </w:r>
    </w:p>
    <w:p w14:paraId="301BA746"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FECEC9E" w14:textId="77777777" w:rsidR="00C50A6E" w:rsidRDefault="00EA1620">
      <w:pPr>
        <w:pStyle w:val="Heading3"/>
      </w:pPr>
      <w:r>
        <w:t>[2025-05-21] Multi-Utility Solar Integration Network Analysis</w:t>
      </w:r>
    </w:p>
    <w:p w14:paraId="2F3E281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Regional renewable energy coordination and multi-state solar integration networks</w:t>
      </w:r>
    </w:p>
    <w:p w14:paraId="7E95BBA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Clean energy management system interrogation and renewable energy topology discovery protocols</w:t>
      </w:r>
    </w:p>
    <w:p w14:paraId="514CA45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Intelligence: Solar integration capacity, renewable energy coordination procedures, grid services documentation</w:t>
      </w:r>
    </w:p>
    <w:p w14:paraId="0449CA7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Application: Regional solar vulnerability assessment for coordinated renewable energy disruption planning</w:t>
      </w:r>
    </w:p>
    <w:p w14:paraId="1DE912C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(renewable energy management system logs, solar coordination databases, clean energy operator interviews)</w:t>
      </w:r>
    </w:p>
    <w:p w14:paraId="1182CE3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Clean energy management system logs, solar coordination databases, renewable energy grid operator coordination</w:t>
      </w:r>
    </w:p>
    <w:p w14:paraId="622EC17D" w14:textId="77777777" w:rsidR="00C50A6E" w:rsidRDefault="00C50A6E">
      <w:pPr>
        <w:widowControl/>
        <w:spacing w:after="0" w:line="276" w:lineRule="auto"/>
        <w:jc w:val="left"/>
        <w:rPr>
          <w:rFonts w:ascii="Calibri" w:eastAsia="Calibri" w:hAnsi="Calibri" w:cs="Calibri"/>
          <w:sz w:val="22"/>
          <w:szCs w:val="22"/>
        </w:rPr>
      </w:pPr>
    </w:p>
    <w:p w14:paraId="36C1D59E" w14:textId="77777777" w:rsidR="00C50A6E" w:rsidRDefault="00EA1620">
      <w:pPr>
        <w:pStyle w:val="Heading3"/>
      </w:pPr>
      <w:r>
        <w:lastRenderedPageBreak/>
        <w:t>[2025-05-25] Community Clean Energy Resilience System Assessment</w:t>
      </w:r>
    </w:p>
    <w:p w14:paraId="452CD5E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Local renewable energy coordination and community solar program coordination systems</w:t>
      </w:r>
    </w:p>
    <w:p w14:paraId="6415FD8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Community energy management system database interrogation and local clean energy procedure documentation harvesting</w:t>
      </w:r>
    </w:p>
    <w:p w14:paraId="3AAB968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Intelligence: Community solar dependencies, local renewable energy coordination, emergency clean energy procedures</w:t>
      </w:r>
    </w:p>
    <w:p w14:paraId="63BBAB1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Strategic Value: Community energy security impact assessment for maximum local renewable energy disruption effectiveness</w:t>
      </w:r>
    </w:p>
    <w:p w14:paraId="31A0561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(community energy coordination forensics, local solar program procedure validation, community resilience assessment)</w:t>
      </w:r>
    </w:p>
    <w:p w14:paraId="6F13B96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Community energy databases, local solar coordination systems, community resilience program monitoring</w:t>
      </w:r>
    </w:p>
    <w:p w14:paraId="62BC605C" w14:textId="77777777" w:rsidR="00C50A6E" w:rsidRDefault="00C50A6E">
      <w:pPr>
        <w:widowControl/>
        <w:spacing w:after="0" w:line="276" w:lineRule="auto"/>
        <w:jc w:val="left"/>
        <w:rPr>
          <w:rFonts w:ascii="Calibri" w:eastAsia="Calibri" w:hAnsi="Calibri" w:cs="Calibri"/>
          <w:sz w:val="22"/>
          <w:szCs w:val="22"/>
        </w:rPr>
      </w:pPr>
    </w:p>
    <w:p w14:paraId="6FC98F3F" w14:textId="77777777" w:rsidR="00C50A6E" w:rsidRDefault="00EA1620">
      <w:pPr>
        <w:pStyle w:val="Heading3"/>
      </w:pPr>
      <w:r>
        <w:t>[2025-05-30] Inter-Regional Clean Energy Coordination Network Discovery</w:t>
      </w:r>
    </w:p>
    <w:p w14:paraId="22895E5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Multi-utility renewable energy coordination networks and regional clean energy communication systems</w:t>
      </w:r>
    </w:p>
    <w:p w14:paraId="0AF4422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Advanced network connection enumeration targeting renewable energy coordination communication infrastructure</w:t>
      </w:r>
    </w:p>
    <w:p w14:paraId="579A041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Discovery: Regional solar coordination protocols, clean energy emergency response networks, renewable energy mutual aid coordination</w:t>
      </w:r>
    </w:p>
    <w:p w14:paraId="4A9BDC3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Grid Impact: Multi-regional renewable energy coordination disruption potential and clean energy emergency response interference capability</w:t>
      </w:r>
    </w:p>
    <w:p w14:paraId="585C1F7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Medium (renewable energy network traffic analysis, clean energy coordination communication monitoring, solar utility coordination logs)</w:t>
      </w:r>
    </w:p>
    <w:p w14:paraId="6130113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Renewable energy coordination network analysis, clean energy emergency communication monitoring, solar utility coordination logs</w:t>
      </w:r>
    </w:p>
    <w:p w14:paraId="0C12386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20AF98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Enhanced Renewable Energy Coordination Discovery Methodology with Technical Validation:</w:t>
      </w:r>
    </w:p>
    <w:p w14:paraId="6A135A4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37C26E6" w14:textId="77777777" w:rsidR="00C50A6E" w:rsidRDefault="00EA1620">
      <w:pPr>
        <w:pStyle w:val="Heading2"/>
      </w:pPr>
      <w:r>
        <w:t>SOLARKILL renewable energy coordination system reconnaissance observed</w:t>
      </w:r>
    </w:p>
    <w:p w14:paraId="4CED00B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Systematic regional clean energy reconnaissance and solar coordination network analysis</w:t>
      </w:r>
    </w:p>
    <w:p w14:paraId="3B428C4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Regional Solar Integration Network Discovery</w:t>
      </w:r>
    </w:p>
    <w:p w14:paraId="030B96E6"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regional_solar_coordination_discovery</w:t>
      </w:r>
      <w:proofErr w:type="spellEnd"/>
      <w:r>
        <w:rPr>
          <w:rFonts w:ascii="Calibri" w:eastAsia="Calibri" w:hAnsi="Calibri" w:cs="Calibri"/>
          <w:sz w:val="22"/>
          <w:szCs w:val="22"/>
        </w:rPr>
        <w:t>() {</w:t>
      </w:r>
    </w:p>
    <w:p w14:paraId="6EA89DA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5B47D3D" w14:textId="77777777" w:rsidR="00C50A6E" w:rsidRDefault="00EA1620">
      <w:pPr>
        <w:pStyle w:val="Heading3"/>
      </w:pPr>
      <w:r>
        <w:t>Multi-utility renewable energy coordination discovery</w:t>
      </w:r>
    </w:p>
    <w:p w14:paraId="083563D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ping -c 1 solar-coordination.regional-clean-energy-operator.org</w:t>
      </w:r>
    </w:p>
    <w:p w14:paraId="0344821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nslookup</w:t>
      </w:r>
      <w:proofErr w:type="spellEnd"/>
      <w:r>
        <w:rPr>
          <w:rFonts w:ascii="Calibri" w:eastAsia="Calibri" w:hAnsi="Calibri" w:cs="Calibri"/>
          <w:sz w:val="22"/>
          <w:szCs w:val="22"/>
        </w:rPr>
        <w:t xml:space="preserve"> renewable-energy-management.multi-state-solar-coordination.com</w:t>
      </w:r>
    </w:p>
    <w:p w14:paraId="76400C7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traceroute clean-energy-coordination.regional-renewable-integration.gov</w:t>
      </w:r>
    </w:p>
    <w:p w14:paraId="122B161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19FB2748" w14:textId="77777777" w:rsidR="00C50A6E" w:rsidRDefault="00EA1620">
      <w:pPr>
        <w:pStyle w:val="Heading2"/>
      </w:pPr>
      <w:r>
        <w:t>Solar generation dispatch coordination analysis</w:t>
      </w:r>
    </w:p>
    <w:p w14:paraId="531EAE1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B09F71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dig renewable-energy-</w:t>
      </w:r>
      <w:proofErr w:type="spellStart"/>
      <w:r>
        <w:rPr>
          <w:rFonts w:ascii="Calibri" w:eastAsia="Calibri" w:hAnsi="Calibri" w:cs="Calibri"/>
          <w:sz w:val="22"/>
          <w:szCs w:val="22"/>
        </w:rPr>
        <w:t>dispatch.iso</w:t>
      </w:r>
      <w:proofErr w:type="spellEnd"/>
      <w:r>
        <w:rPr>
          <w:rFonts w:ascii="Calibri" w:eastAsia="Calibri" w:hAnsi="Calibri" w:cs="Calibri"/>
          <w:sz w:val="22"/>
          <w:szCs w:val="22"/>
        </w:rPr>
        <w:t>-solar-</w:t>
      </w:r>
      <w:proofErr w:type="spellStart"/>
      <w:r>
        <w:rPr>
          <w:rFonts w:ascii="Calibri" w:eastAsia="Calibri" w:hAnsi="Calibri" w:cs="Calibri"/>
          <w:sz w:val="22"/>
          <w:szCs w:val="22"/>
        </w:rPr>
        <w:t>coordination.local</w:t>
      </w:r>
      <w:proofErr w:type="spellEnd"/>
      <w:r>
        <w:rPr>
          <w:rFonts w:ascii="Calibri" w:eastAsia="Calibri" w:hAnsi="Calibri" w:cs="Calibri"/>
          <w:sz w:val="22"/>
          <w:szCs w:val="22"/>
        </w:rPr>
        <w:t xml:space="preserve"> TXT</w:t>
      </w:r>
    </w:p>
    <w:p w14:paraId="2858C01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whois</w:t>
      </w:r>
      <w:proofErr w:type="spellEnd"/>
      <w:r>
        <w:rPr>
          <w:rFonts w:ascii="Calibri" w:eastAsia="Calibri" w:hAnsi="Calibri" w:cs="Calibri"/>
          <w:sz w:val="22"/>
          <w:szCs w:val="22"/>
        </w:rPr>
        <w:t xml:space="preserve"> solar-integration.regional-transmission-renewable.org</w:t>
      </w:r>
    </w:p>
    <w:p w14:paraId="6FCDF59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lastRenderedPageBreak/>
        <w:t xml:space="preserve">    curl -s https://clean-energy-coordination.renewable-grid-operator.gov/api/solar-status</w:t>
      </w:r>
    </w:p>
    <w:p w14:paraId="4B5292E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t>
      </w:r>
    </w:p>
    <w:p w14:paraId="39DA1F27" w14:textId="77777777" w:rsidR="00C50A6E" w:rsidRDefault="00C50A6E">
      <w:pPr>
        <w:widowControl/>
        <w:spacing w:after="0" w:line="276" w:lineRule="auto"/>
        <w:jc w:val="left"/>
        <w:rPr>
          <w:rFonts w:ascii="Calibri" w:eastAsia="Calibri" w:hAnsi="Calibri" w:cs="Calibri"/>
          <w:sz w:val="22"/>
          <w:szCs w:val="22"/>
        </w:rPr>
      </w:pPr>
    </w:p>
    <w:p w14:paraId="7FE9EB56" w14:textId="77777777" w:rsidR="00C50A6E" w:rsidRDefault="00EA1620">
      <w:pPr>
        <w:pStyle w:val="Heading3"/>
      </w:pPr>
      <w:r>
        <w:t>Clean Energy Market Coordination Network Enumeration</w:t>
      </w:r>
    </w:p>
    <w:p w14:paraId="4BF65015"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clean_energy_market_coordination_enum</w:t>
      </w:r>
      <w:proofErr w:type="spellEnd"/>
      <w:r>
        <w:rPr>
          <w:rFonts w:ascii="Calibri" w:eastAsia="Calibri" w:hAnsi="Calibri" w:cs="Calibri"/>
          <w:sz w:val="22"/>
          <w:szCs w:val="22"/>
        </w:rPr>
        <w:t>() {</w:t>
      </w:r>
    </w:p>
    <w:p w14:paraId="436B09A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C5D0A5A" w14:textId="77777777" w:rsidR="00C50A6E" w:rsidRDefault="00EA1620">
      <w:pPr>
        <w:pStyle w:val="Heading3"/>
      </w:pPr>
      <w:r>
        <w:t>Renewable energy market interface discovery</w:t>
      </w:r>
    </w:p>
    <w:p w14:paraId="186306A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nmap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sS</w:t>
      </w:r>
      <w:proofErr w:type="spellEnd"/>
      <w:r>
        <w:rPr>
          <w:rFonts w:ascii="Calibri" w:eastAsia="Calibri" w:hAnsi="Calibri" w:cs="Calibri"/>
          <w:sz w:val="22"/>
          <w:szCs w:val="22"/>
        </w:rPr>
        <w:t xml:space="preserve"> -p 443,80,8080,8443 regional_clean_energy_markets.txt</w:t>
      </w:r>
    </w:p>
    <w:p w14:paraId="2A01D93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ldapsearch</w:t>
      </w:r>
      <w:proofErr w:type="spellEnd"/>
      <w:r>
        <w:rPr>
          <w:rFonts w:ascii="Calibri" w:eastAsia="Calibri" w:hAnsi="Calibri" w:cs="Calibri"/>
          <w:sz w:val="22"/>
          <w:szCs w:val="22"/>
        </w:rPr>
        <w:t xml:space="preserve"> -x -H ldap://renewable-energy-coordination.clean-energy-operator.local \</w:t>
      </w:r>
    </w:p>
    <w:p w14:paraId="23F678C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-b "CN=</w:t>
      </w:r>
      <w:proofErr w:type="spellStart"/>
      <w:r>
        <w:rPr>
          <w:rFonts w:ascii="Calibri" w:eastAsia="Calibri" w:hAnsi="Calibri" w:cs="Calibri"/>
          <w:sz w:val="22"/>
          <w:szCs w:val="22"/>
        </w:rPr>
        <w:t>SolarCoordination,DC</w:t>
      </w:r>
      <w:proofErr w:type="spellEnd"/>
      <w:r>
        <w:rPr>
          <w:rFonts w:ascii="Calibri" w:eastAsia="Calibri" w:hAnsi="Calibri" w:cs="Calibri"/>
          <w:sz w:val="22"/>
          <w:szCs w:val="22"/>
        </w:rPr>
        <w:t>=clean-</w:t>
      </w:r>
      <w:proofErr w:type="spellStart"/>
      <w:r>
        <w:rPr>
          <w:rFonts w:ascii="Calibri" w:eastAsia="Calibri" w:hAnsi="Calibri" w:cs="Calibri"/>
          <w:sz w:val="22"/>
          <w:szCs w:val="22"/>
        </w:rPr>
        <w:t>energy,DC</w:t>
      </w:r>
      <w:proofErr w:type="spellEnd"/>
      <w:r>
        <w:rPr>
          <w:rFonts w:ascii="Calibri" w:eastAsia="Calibri" w:hAnsi="Calibri" w:cs="Calibri"/>
          <w:sz w:val="22"/>
          <w:szCs w:val="22"/>
        </w:rPr>
        <w:t>=local"</w:t>
      </w:r>
    </w:p>
    <w:p w14:paraId="41836E4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snmpwalk</w:t>
      </w:r>
      <w:proofErr w:type="spellEnd"/>
      <w:r>
        <w:rPr>
          <w:rFonts w:ascii="Calibri" w:eastAsia="Calibri" w:hAnsi="Calibri" w:cs="Calibri"/>
          <w:sz w:val="22"/>
          <w:szCs w:val="22"/>
        </w:rPr>
        <w:t xml:space="preserve"> -v2c -c public solar-coordination.renewable-energy-operator.org</w:t>
      </w:r>
    </w:p>
    <w:p w14:paraId="6A2ACF1E"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758A19F" w14:textId="77777777" w:rsidR="00C50A6E" w:rsidRDefault="00EA1620">
      <w:pPr>
        <w:pStyle w:val="Heading3"/>
      </w:pPr>
      <w:r>
        <w:t>Community solar program coordination discovery</w:t>
      </w:r>
    </w:p>
    <w:p w14:paraId="6E3CFD9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mysql</w:t>
      </w:r>
      <w:proofErr w:type="spellEnd"/>
      <w:r>
        <w:rPr>
          <w:rFonts w:ascii="Calibri" w:eastAsia="Calibri" w:hAnsi="Calibri" w:cs="Calibri"/>
          <w:sz w:val="22"/>
          <w:szCs w:val="22"/>
        </w:rPr>
        <w:t xml:space="preserve"> -h community-</w:t>
      </w:r>
      <w:proofErr w:type="spellStart"/>
      <w:r>
        <w:rPr>
          <w:rFonts w:ascii="Calibri" w:eastAsia="Calibri" w:hAnsi="Calibri" w:cs="Calibri"/>
          <w:sz w:val="22"/>
          <w:szCs w:val="22"/>
        </w:rPr>
        <w:t>solar.local</w:t>
      </w:r>
      <w:proofErr w:type="spellEnd"/>
      <w:r>
        <w:rPr>
          <w:rFonts w:ascii="Calibri" w:eastAsia="Calibri" w:hAnsi="Calibri" w:cs="Calibri"/>
          <w:sz w:val="22"/>
          <w:szCs w:val="22"/>
        </w:rPr>
        <w:t>-clean-energy-</w:t>
      </w:r>
      <w:proofErr w:type="spellStart"/>
      <w:r>
        <w:rPr>
          <w:rFonts w:ascii="Calibri" w:eastAsia="Calibri" w:hAnsi="Calibri" w:cs="Calibri"/>
          <w:sz w:val="22"/>
          <w:szCs w:val="22"/>
        </w:rPr>
        <w:t>coordination.local</w:t>
      </w:r>
      <w:proofErr w:type="spellEnd"/>
      <w:r>
        <w:rPr>
          <w:rFonts w:ascii="Calibri" w:eastAsia="Calibri" w:hAnsi="Calibri" w:cs="Calibri"/>
          <w:sz w:val="22"/>
          <w:szCs w:val="22"/>
        </w:rPr>
        <w:t xml:space="preserve"> \</w:t>
      </w:r>
    </w:p>
    <w:p w14:paraId="34D8955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-u </w:t>
      </w:r>
      <w:proofErr w:type="spellStart"/>
      <w:r>
        <w:rPr>
          <w:rFonts w:ascii="Calibri" w:eastAsia="Calibri" w:hAnsi="Calibri" w:cs="Calibri"/>
          <w:sz w:val="22"/>
          <w:szCs w:val="22"/>
        </w:rPr>
        <w:t>solar_coordinator</w:t>
      </w:r>
      <w:proofErr w:type="spellEnd"/>
      <w:r>
        <w:rPr>
          <w:rFonts w:ascii="Calibri" w:eastAsia="Calibri" w:hAnsi="Calibri" w:cs="Calibri"/>
          <w:sz w:val="22"/>
          <w:szCs w:val="22"/>
        </w:rPr>
        <w:t xml:space="preserve"> -p </w:t>
      </w:r>
      <w:proofErr w:type="spellStart"/>
      <w:r>
        <w:rPr>
          <w:rFonts w:ascii="Calibri" w:eastAsia="Calibri" w:hAnsi="Calibri" w:cs="Calibri"/>
          <w:sz w:val="22"/>
          <w:szCs w:val="22"/>
        </w:rPr>
        <w:t>community_renewable_energy_db</w:t>
      </w:r>
      <w:proofErr w:type="spellEnd"/>
    </w:p>
    <w:p w14:paraId="73E6199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echo "SELECT * FROM </w:t>
      </w:r>
      <w:proofErr w:type="spellStart"/>
      <w:r>
        <w:rPr>
          <w:rFonts w:ascii="Calibri" w:eastAsia="Calibri" w:hAnsi="Calibri" w:cs="Calibri"/>
          <w:sz w:val="22"/>
          <w:szCs w:val="22"/>
        </w:rPr>
        <w:t>CommunitySolarCoordination</w:t>
      </w:r>
      <w:proofErr w:type="spellEnd"/>
      <w:r>
        <w:rPr>
          <w:rFonts w:ascii="Calibri" w:eastAsia="Calibri" w:hAnsi="Calibri" w:cs="Calibri"/>
          <w:sz w:val="22"/>
          <w:szCs w:val="22"/>
        </w:rPr>
        <w:t xml:space="preserve"> WHERE Status='Active'" | \</w:t>
      </w:r>
    </w:p>
    <w:p w14:paraId="5D6FF69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mysql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community_renewable_energy_db</w:t>
      </w:r>
      <w:proofErr w:type="spellEnd"/>
    </w:p>
    <w:p w14:paraId="2B54D98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712ABB01" w14:textId="77777777" w:rsidR="00C50A6E" w:rsidRDefault="00EA1620">
      <w:pPr>
        <w:pStyle w:val="Heading3"/>
      </w:pPr>
      <w:r>
        <w:t>Energy storage grid coordination analysis</w:t>
      </w:r>
    </w:p>
    <w:p w14:paraId="0F550BD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CB37E3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solar_storage_coordination_discovery</w:t>
      </w:r>
      <w:proofErr w:type="spellEnd"/>
      <w:r>
        <w:rPr>
          <w:rFonts w:ascii="Calibri" w:eastAsia="Calibri" w:hAnsi="Calibri" w:cs="Calibri"/>
          <w:sz w:val="22"/>
          <w:szCs w:val="22"/>
        </w:rPr>
        <w:t xml:space="preserve"> --target community_solar_storage_systems.txt \</w:t>
      </w:r>
    </w:p>
    <w:p w14:paraId="1CFEA2C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--coordination-type </w:t>
      </w:r>
      <w:proofErr w:type="spellStart"/>
      <w:r>
        <w:rPr>
          <w:rFonts w:ascii="Calibri" w:eastAsia="Calibri" w:hAnsi="Calibri" w:cs="Calibri"/>
          <w:sz w:val="22"/>
          <w:szCs w:val="22"/>
        </w:rPr>
        <w:t>grid_services_participation</w:t>
      </w:r>
      <w:proofErr w:type="spellEnd"/>
      <w:r>
        <w:rPr>
          <w:rFonts w:ascii="Calibri" w:eastAsia="Calibri" w:hAnsi="Calibri" w:cs="Calibri"/>
          <w:sz w:val="22"/>
          <w:szCs w:val="22"/>
        </w:rPr>
        <w:t xml:space="preserve"> \</w:t>
      </w:r>
    </w:p>
    <w:p w14:paraId="6FB89EF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--renewable-integration </w:t>
      </w:r>
      <w:proofErr w:type="spellStart"/>
      <w:r>
        <w:rPr>
          <w:rFonts w:ascii="Calibri" w:eastAsia="Calibri" w:hAnsi="Calibri" w:cs="Calibri"/>
          <w:sz w:val="22"/>
          <w:szCs w:val="22"/>
        </w:rPr>
        <w:t>clean_energy_coordination</w:t>
      </w:r>
      <w:proofErr w:type="spellEnd"/>
    </w:p>
    <w:p w14:paraId="18B7335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t>
      </w:r>
    </w:p>
    <w:p w14:paraId="473845ED" w14:textId="77777777" w:rsidR="00C50A6E" w:rsidRDefault="00C50A6E">
      <w:pPr>
        <w:widowControl/>
        <w:spacing w:after="0" w:line="276" w:lineRule="auto"/>
        <w:jc w:val="left"/>
        <w:rPr>
          <w:rFonts w:ascii="Calibri" w:eastAsia="Calibri" w:hAnsi="Calibri" w:cs="Calibri"/>
          <w:sz w:val="22"/>
          <w:szCs w:val="22"/>
        </w:rPr>
      </w:pPr>
    </w:p>
    <w:p w14:paraId="54DF61F9" w14:textId="77777777" w:rsidR="00C50A6E" w:rsidRDefault="00EA1620">
      <w:pPr>
        <w:pStyle w:val="Heading3"/>
      </w:pPr>
      <w:r>
        <w:t>Renewable Energy Emergency Response Network Discovery</w:t>
      </w:r>
    </w:p>
    <w:p w14:paraId="18BE753C"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renewable_energy_emergency_coordination</w:t>
      </w:r>
      <w:proofErr w:type="spellEnd"/>
      <w:r>
        <w:rPr>
          <w:rFonts w:ascii="Calibri" w:eastAsia="Calibri" w:hAnsi="Calibri" w:cs="Calibri"/>
          <w:sz w:val="22"/>
          <w:szCs w:val="22"/>
        </w:rPr>
        <w:t>() {</w:t>
      </w:r>
    </w:p>
    <w:p w14:paraId="5DA4483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273B337" w14:textId="77777777" w:rsidR="00C50A6E" w:rsidRDefault="00EA1620">
      <w:pPr>
        <w:pStyle w:val="Heading3"/>
      </w:pPr>
      <w:r>
        <w:t>Clean energy emergency response network enumeration</w:t>
      </w:r>
    </w:p>
    <w:p w14:paraId="2BAEE5C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FB2B26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nmap</w:t>
      </w:r>
      <w:proofErr w:type="spellEnd"/>
      <w:r>
        <w:rPr>
          <w:rFonts w:ascii="Calibri" w:eastAsia="Calibri" w:hAnsi="Calibri" w:cs="Calibri"/>
          <w:sz w:val="22"/>
          <w:szCs w:val="22"/>
        </w:rPr>
        <w:t xml:space="preserve"> --script renewable-energy-protocols regional_clean_energy_emergency_networks.txt</w:t>
      </w:r>
    </w:p>
    <w:p w14:paraId="357219F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renewable_energy_emergency_interface_discovery</w:t>
      </w:r>
      <w:proofErr w:type="spellEnd"/>
      <w:r>
        <w:rPr>
          <w:rFonts w:ascii="Calibri" w:eastAsia="Calibri" w:hAnsi="Calibri" w:cs="Calibri"/>
          <w:sz w:val="22"/>
          <w:szCs w:val="22"/>
        </w:rPr>
        <w:t xml:space="preserve"> --coordination-type </w:t>
      </w:r>
      <w:proofErr w:type="spellStart"/>
      <w:r>
        <w:rPr>
          <w:rFonts w:ascii="Calibri" w:eastAsia="Calibri" w:hAnsi="Calibri" w:cs="Calibri"/>
          <w:sz w:val="22"/>
          <w:szCs w:val="22"/>
        </w:rPr>
        <w:t>multi_utility_solar</w:t>
      </w:r>
      <w:proofErr w:type="spellEnd"/>
      <w:r>
        <w:rPr>
          <w:rFonts w:ascii="Calibri" w:eastAsia="Calibri" w:hAnsi="Calibri" w:cs="Calibri"/>
          <w:sz w:val="22"/>
          <w:szCs w:val="22"/>
        </w:rPr>
        <w:t xml:space="preserve"> \</w:t>
      </w:r>
    </w:p>
    <w:p w14:paraId="755AF3C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--emergency-response </w:t>
      </w:r>
      <w:proofErr w:type="spellStart"/>
      <w:r>
        <w:rPr>
          <w:rFonts w:ascii="Calibri" w:eastAsia="Calibri" w:hAnsi="Calibri" w:cs="Calibri"/>
          <w:sz w:val="22"/>
          <w:szCs w:val="22"/>
        </w:rPr>
        <w:t>clean_energy_restoration</w:t>
      </w:r>
      <w:proofErr w:type="spellEnd"/>
    </w:p>
    <w:p w14:paraId="3D469AA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58A769E8" w14:textId="77777777" w:rsidR="00C50A6E" w:rsidRDefault="00EA1620">
      <w:pPr>
        <w:pStyle w:val="Heading3"/>
      </w:pPr>
      <w:r>
        <w:t>Solar installation emergency coordination assessment</w:t>
      </w:r>
    </w:p>
    <w:p w14:paraId="2996CB7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solar_emergency_coordination_enum</w:t>
      </w:r>
      <w:proofErr w:type="spellEnd"/>
      <w:r>
        <w:rPr>
          <w:rFonts w:ascii="Calibri" w:eastAsia="Calibri" w:hAnsi="Calibri" w:cs="Calibri"/>
          <w:sz w:val="22"/>
          <w:szCs w:val="22"/>
        </w:rPr>
        <w:t xml:space="preserve"> --multi-facility </w:t>
      </w:r>
      <w:proofErr w:type="spellStart"/>
      <w:r>
        <w:rPr>
          <w:rFonts w:ascii="Calibri" w:eastAsia="Calibri" w:hAnsi="Calibri" w:cs="Calibri"/>
          <w:sz w:val="22"/>
          <w:szCs w:val="22"/>
        </w:rPr>
        <w:t>solar_emergency_response</w:t>
      </w:r>
      <w:proofErr w:type="spellEnd"/>
      <w:r>
        <w:rPr>
          <w:rFonts w:ascii="Calibri" w:eastAsia="Calibri" w:hAnsi="Calibri" w:cs="Calibri"/>
          <w:sz w:val="22"/>
          <w:szCs w:val="22"/>
        </w:rPr>
        <w:t xml:space="preserve"> \</w:t>
      </w:r>
    </w:p>
    <w:p w14:paraId="19075F9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--coordination-scope </w:t>
      </w:r>
      <w:proofErr w:type="spellStart"/>
      <w:r>
        <w:rPr>
          <w:rFonts w:ascii="Calibri" w:eastAsia="Calibri" w:hAnsi="Calibri" w:cs="Calibri"/>
          <w:sz w:val="22"/>
          <w:szCs w:val="22"/>
        </w:rPr>
        <w:t>regional_renewable_energy</w:t>
      </w:r>
      <w:proofErr w:type="spellEnd"/>
      <w:r>
        <w:rPr>
          <w:rFonts w:ascii="Calibri" w:eastAsia="Calibri" w:hAnsi="Calibri" w:cs="Calibri"/>
          <w:sz w:val="22"/>
          <w:szCs w:val="22"/>
        </w:rPr>
        <w:t xml:space="preserve"> \</w:t>
      </w:r>
    </w:p>
    <w:p w14:paraId="4AEA8D1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--community-impact </w:t>
      </w:r>
      <w:proofErr w:type="spellStart"/>
      <w:r>
        <w:rPr>
          <w:rFonts w:ascii="Calibri" w:eastAsia="Calibri" w:hAnsi="Calibri" w:cs="Calibri"/>
          <w:sz w:val="22"/>
          <w:szCs w:val="22"/>
        </w:rPr>
        <w:t>local_clean_energy_resilience</w:t>
      </w:r>
      <w:proofErr w:type="spellEnd"/>
    </w:p>
    <w:p w14:paraId="233309B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w:t>
      </w:r>
    </w:p>
    <w:p w14:paraId="780875F6"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7A25F51" w14:textId="77777777" w:rsidR="00C50A6E" w:rsidRDefault="00EA1620">
      <w:pPr>
        <w:pStyle w:val="Heading1"/>
      </w:pPr>
      <w:bookmarkStart w:id="56" w:name="_95qrcd8mes26" w:colFirst="0" w:colLast="0"/>
      <w:bookmarkEnd w:id="56"/>
      <w:r>
        <w:lastRenderedPageBreak/>
        <w:t>SOLARKILL Renewable Energy Coordination System Intelligence:</w:t>
      </w:r>
    </w:p>
    <w:p w14:paraId="2B2F977F" w14:textId="77777777" w:rsidR="00C50A6E" w:rsidRDefault="00EA1620">
      <w:pPr>
        <w:pStyle w:val="Heading2"/>
      </w:pPr>
      <w:r>
        <w:t>Regional Solar Integration Network Coordination:</w:t>
      </w:r>
    </w:p>
    <w:p w14:paraId="5BD39A5C" w14:textId="77777777" w:rsidR="00C50A6E" w:rsidRDefault="00EA1620">
      <w:pPr>
        <w:widowControl/>
        <w:numPr>
          <w:ilvl w:val="0"/>
          <w:numId w:val="1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Multi-State Solar Integration: Regional renewable energy coordination and inter-state solar generation coordination</w:t>
      </w:r>
    </w:p>
    <w:p w14:paraId="5FD5903D" w14:textId="77777777" w:rsidR="00C50A6E" w:rsidRDefault="00EA1620">
      <w:pPr>
        <w:widowControl/>
        <w:numPr>
          <w:ilvl w:val="0"/>
          <w:numId w:val="1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Market Coordination: ISO/RTO renewable energy market coordination and solar generation economic dispatch</w:t>
      </w:r>
    </w:p>
    <w:p w14:paraId="1F0B65AE" w14:textId="77777777" w:rsidR="00C50A6E" w:rsidRDefault="00EA1620">
      <w:pPr>
        <w:widowControl/>
        <w:numPr>
          <w:ilvl w:val="0"/>
          <w:numId w:val="1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Services Coordination: Solar generation grid support services and renewable energy ancillary service coordination</w:t>
      </w:r>
    </w:p>
    <w:p w14:paraId="13487ECF" w14:textId="77777777" w:rsidR="00C50A6E" w:rsidRDefault="00EA1620">
      <w:pPr>
        <w:widowControl/>
        <w:numPr>
          <w:ilvl w:val="0"/>
          <w:numId w:val="1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Emergency Response Coordination: Regional renewable energy emergency response and solar installation restoration coordination</w:t>
      </w:r>
    </w:p>
    <w:p w14:paraId="5F358052" w14:textId="77777777" w:rsidR="00C50A6E" w:rsidRDefault="00C50A6E">
      <w:pPr>
        <w:widowControl/>
        <w:spacing w:after="0" w:line="276" w:lineRule="auto"/>
        <w:jc w:val="left"/>
        <w:rPr>
          <w:rFonts w:ascii="Calibri" w:eastAsia="Calibri" w:hAnsi="Calibri" w:cs="Calibri"/>
          <w:sz w:val="22"/>
          <w:szCs w:val="22"/>
        </w:rPr>
      </w:pPr>
    </w:p>
    <w:p w14:paraId="2288C1AD" w14:textId="77777777" w:rsidR="00C50A6E" w:rsidRDefault="00EA1620">
      <w:pPr>
        <w:pStyle w:val="Heading3"/>
      </w:pPr>
      <w:r>
        <w:t>Clean Energy Management System Integration:</w:t>
      </w:r>
    </w:p>
    <w:p w14:paraId="737AD54C" w14:textId="77777777" w:rsidR="00C50A6E" w:rsidRDefault="00EA1620">
      <w:pPr>
        <w:widowControl/>
        <w:numPr>
          <w:ilvl w:val="0"/>
          <w:numId w:val="1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Real-Time Solar Markets: Renewable energy market coordination and clean energy economic dispatch optimization</w:t>
      </w:r>
    </w:p>
    <w:p w14:paraId="4A55C171" w14:textId="77777777" w:rsidR="00C50A6E" w:rsidRDefault="00EA1620">
      <w:pPr>
        <w:widowControl/>
        <w:numPr>
          <w:ilvl w:val="0"/>
          <w:numId w:val="1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Solar Coordination: Local solar program coordination and distributed renewable energy integration</w:t>
      </w:r>
    </w:p>
    <w:p w14:paraId="56EAD734" w14:textId="77777777" w:rsidR="00C50A6E" w:rsidRDefault="00EA1620">
      <w:pPr>
        <w:widowControl/>
        <w:numPr>
          <w:ilvl w:val="0"/>
          <w:numId w:val="1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Energy Storage Integration: Solar-plus-storage coordination and grid services participation with community backup</w:t>
      </w:r>
    </w:p>
    <w:p w14:paraId="0A4EC6DA" w14:textId="77777777" w:rsidR="00C50A6E" w:rsidRDefault="00EA1620">
      <w:pPr>
        <w:widowControl/>
        <w:numPr>
          <w:ilvl w:val="0"/>
          <w:numId w:val="19"/>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Emergency Clean Energy Coordination: Solar installation emergency response and renewable energy restoration protocols</w:t>
      </w:r>
    </w:p>
    <w:p w14:paraId="0B2F4E53" w14:textId="77777777" w:rsidR="00C50A6E" w:rsidRDefault="00C50A6E">
      <w:pPr>
        <w:widowControl/>
        <w:spacing w:after="0" w:line="276" w:lineRule="auto"/>
        <w:jc w:val="left"/>
        <w:rPr>
          <w:rFonts w:ascii="Calibri" w:eastAsia="Calibri" w:hAnsi="Calibri" w:cs="Calibri"/>
          <w:sz w:val="22"/>
          <w:szCs w:val="22"/>
        </w:rPr>
      </w:pPr>
    </w:p>
    <w:p w14:paraId="30DC7150" w14:textId="77777777" w:rsidR="00C50A6E" w:rsidRDefault="00EA1620">
      <w:pPr>
        <w:pStyle w:val="Heading2"/>
      </w:pPr>
      <w:r>
        <w:t>Community Clean Energy Resilience Coordination:</w:t>
      </w:r>
    </w:p>
    <w:p w14:paraId="13F3D585" w14:textId="77777777" w:rsidR="00C50A6E" w:rsidRDefault="00EA1620">
      <w:pPr>
        <w:widowControl/>
        <w:numPr>
          <w:ilvl w:val="0"/>
          <w:numId w:val="20"/>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Local Solar Dependencies: Community solar program coordination and local renewable energy resilience systems</w:t>
      </w:r>
    </w:p>
    <w:p w14:paraId="0C52FF6D" w14:textId="77777777" w:rsidR="00C50A6E" w:rsidRDefault="00EA1620">
      <w:pPr>
        <w:widowControl/>
        <w:numPr>
          <w:ilvl w:val="0"/>
          <w:numId w:val="20"/>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Distributed Solar Coordination: Residential and commercial solar coordination and local clean energy integration</w:t>
      </w:r>
    </w:p>
    <w:p w14:paraId="671D9D3C" w14:textId="77777777" w:rsidR="00C50A6E" w:rsidRDefault="00EA1620">
      <w:pPr>
        <w:widowControl/>
        <w:numPr>
          <w:ilvl w:val="0"/>
          <w:numId w:val="20"/>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Energy Emergency Response: Local solar emergency procedures and community clean energy restoration coordination</w:t>
      </w:r>
    </w:p>
    <w:p w14:paraId="7626002D" w14:textId="77777777" w:rsidR="00C50A6E" w:rsidRDefault="00EA1620">
      <w:pPr>
        <w:widowControl/>
        <w:numPr>
          <w:ilvl w:val="0"/>
          <w:numId w:val="20"/>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Backup Systems: Community solar backup coordination and distributed renewable energy emergency capabilities</w:t>
      </w:r>
    </w:p>
    <w:p w14:paraId="2AE1C871" w14:textId="77777777" w:rsidR="00C50A6E" w:rsidRDefault="00C50A6E">
      <w:pPr>
        <w:widowControl/>
        <w:spacing w:after="0" w:line="276" w:lineRule="auto"/>
        <w:jc w:val="left"/>
        <w:rPr>
          <w:rFonts w:ascii="Calibri" w:eastAsia="Calibri" w:hAnsi="Calibri" w:cs="Calibri"/>
          <w:sz w:val="22"/>
          <w:szCs w:val="22"/>
        </w:rPr>
      </w:pPr>
    </w:p>
    <w:p w14:paraId="32D367E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Advanced Renewable Energy Coordination Network Analysis:</w:t>
      </w:r>
    </w:p>
    <w:p w14:paraId="7345BC0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54AE102" w14:textId="77777777" w:rsidR="00C50A6E" w:rsidRDefault="00EA1620">
      <w:pPr>
        <w:widowControl/>
        <w:numPr>
          <w:ilvl w:val="0"/>
          <w:numId w:val="2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Multi-Utility Solar Communication: Inter-utility solar coordination networks and renewable energy emergency response communication</w:t>
      </w:r>
    </w:p>
    <w:p w14:paraId="34A6F7CC" w14:textId="77777777" w:rsidR="00C50A6E" w:rsidRDefault="00EA1620">
      <w:pPr>
        <w:widowControl/>
        <w:numPr>
          <w:ilvl w:val="0"/>
          <w:numId w:val="2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Stability Coordination: Real-time renewable energy stability monitoring and coordinated solar response capabilities</w:t>
      </w:r>
    </w:p>
    <w:p w14:paraId="047D206F" w14:textId="77777777" w:rsidR="00C50A6E" w:rsidRDefault="00EA1620">
      <w:pPr>
        <w:widowControl/>
        <w:numPr>
          <w:ilvl w:val="0"/>
          <w:numId w:val="2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Solar Mutual Aid Networks: Emergency solar response coordination and renewable energy resource sharing communication systems</w:t>
      </w:r>
    </w:p>
    <w:p w14:paraId="4F51F533" w14:textId="77777777" w:rsidR="00C50A6E" w:rsidRDefault="00EA1620">
      <w:pPr>
        <w:widowControl/>
        <w:numPr>
          <w:ilvl w:val="0"/>
          <w:numId w:val="22"/>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Regional Clean Energy Emergency Procedures: Multi-state renewable energy emergency response coordination and escalation protocols</w:t>
      </w:r>
    </w:p>
    <w:p w14:paraId="16388C2F" w14:textId="77777777" w:rsidR="00C50A6E" w:rsidRDefault="00C50A6E">
      <w:pPr>
        <w:widowControl/>
        <w:spacing w:after="0" w:line="276" w:lineRule="auto"/>
        <w:jc w:val="left"/>
        <w:rPr>
          <w:rFonts w:ascii="Calibri" w:eastAsia="Calibri" w:hAnsi="Calibri" w:cs="Calibri"/>
          <w:sz w:val="22"/>
          <w:szCs w:val="22"/>
        </w:rPr>
      </w:pPr>
    </w:p>
    <w:p w14:paraId="126694B5" w14:textId="77777777" w:rsidR="00C50A6E" w:rsidRDefault="00EA1620">
      <w:pPr>
        <w:pStyle w:val="Heading1"/>
      </w:pPr>
      <w:bookmarkStart w:id="57" w:name="_orgkr9lzkohw" w:colFirst="0" w:colLast="0"/>
      <w:bookmarkEnd w:id="57"/>
      <w:r>
        <w:t>Enhanced Technical Validation:</w:t>
      </w:r>
    </w:p>
    <w:p w14:paraId="0463AEFC" w14:textId="77777777" w:rsidR="00C50A6E" w:rsidRDefault="00EA1620">
      <w:pPr>
        <w:widowControl/>
        <w:numPr>
          <w:ilvl w:val="0"/>
          <w:numId w:val="21"/>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Solar Network Discovery Verification: All discovered renewable energy systems validated through multiple reconnaissance methods</w:t>
      </w:r>
    </w:p>
    <w:p w14:paraId="7F3CBB1B" w14:textId="77777777" w:rsidR="00C50A6E" w:rsidRDefault="00EA1620">
      <w:pPr>
        <w:widowControl/>
        <w:numPr>
          <w:ilvl w:val="0"/>
          <w:numId w:val="21"/>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lastRenderedPageBreak/>
        <w:t>Clean Energy Coordination Validation: Solar coordination procedures verified through operational documentation analysis</w:t>
      </w:r>
    </w:p>
    <w:p w14:paraId="57E2F88A" w14:textId="77777777" w:rsidR="00C50A6E" w:rsidRDefault="00EA1620">
      <w:pPr>
        <w:widowControl/>
        <w:numPr>
          <w:ilvl w:val="0"/>
          <w:numId w:val="21"/>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Solar Validation: Local solar systems confirmed through community energy program coordination and resilience assessment</w:t>
      </w:r>
    </w:p>
    <w:p w14:paraId="3965982E" w14:textId="77777777" w:rsidR="00C50A6E" w:rsidRDefault="00EA1620">
      <w:pPr>
        <w:widowControl/>
        <w:numPr>
          <w:ilvl w:val="0"/>
          <w:numId w:val="21"/>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Emergency Response Validation: Renewable energy emergency communication systems verified through clean energy protocol analysis</w:t>
      </w:r>
    </w:p>
    <w:p w14:paraId="098BF295" w14:textId="77777777" w:rsidR="00C50A6E" w:rsidRDefault="00EA1620">
      <w:pPr>
        <w:pStyle w:val="Heading2"/>
      </w:pPr>
      <w:bookmarkStart w:id="58" w:name="_f38tvopt1l8" w:colFirst="0" w:colLast="0"/>
      <w:bookmarkEnd w:id="58"/>
      <w:r>
        <w:t>Prevention</w:t>
      </w:r>
    </w:p>
    <w:p w14:paraId="58E5F7B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Advanced Clean Energy Coordination Security</w:t>
      </w:r>
      <w:r>
        <w:rPr>
          <w:rFonts w:ascii="Calibri" w:eastAsia="Calibri" w:hAnsi="Calibri" w:cs="Calibri"/>
          <w:sz w:val="22"/>
          <w:szCs w:val="22"/>
        </w:rPr>
        <w:br/>
        <w:t>Implement comprehensive network segmentation and access controls for regional renewable energy coordination infrastructure with monitoring for OT-specialized reconnaissance and solar coordination system mapping activities. Deploy clean energy coordination communication protection. (Source: ATT&amp;CK mitigation M1030 + Renewable Energy Network Segmentation M0930)</w:t>
      </w:r>
    </w:p>
    <w:p w14:paraId="095E4E61"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1F1999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Regional Clean Energy Infrastructure Protection</w:t>
      </w:r>
      <w:r>
        <w:rPr>
          <w:rFonts w:ascii="Calibri" w:eastAsia="Calibri" w:hAnsi="Calibri" w:cs="Calibri"/>
          <w:sz w:val="22"/>
          <w:szCs w:val="22"/>
        </w:rPr>
        <w:br/>
        <w:t>Deploy advanced monitoring and behavioral analytics for renewable energy coordination networks with detection capabilities for SOLARKILL solar coordination reconnaissance patterns and multi-facility renewable energy targeting indicators.</w:t>
      </w:r>
    </w:p>
    <w:p w14:paraId="2C9EBC41" w14:textId="77777777" w:rsidR="00C50A6E" w:rsidRDefault="00EA1620">
      <w:pPr>
        <w:pStyle w:val="Heading2"/>
      </w:pPr>
      <w:bookmarkStart w:id="59" w:name="_h0yce6q0lnej" w:colFirst="0" w:colLast="0"/>
      <w:bookmarkEnd w:id="59"/>
      <w:r>
        <w:t>Detection</w:t>
      </w:r>
    </w:p>
    <w:p w14:paraId="60A8E78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Renewable Energy Coordination Discovery Detection</w:t>
      </w:r>
      <w:r>
        <w:rPr>
          <w:rFonts w:ascii="Calibri" w:eastAsia="Calibri" w:hAnsi="Calibri" w:cs="Calibri"/>
          <w:sz w:val="22"/>
          <w:szCs w:val="22"/>
        </w:rPr>
        <w:br/>
        <w:t>Monitor for systematic network scanning and discovery activities targeting regional clean energy coordination infrastructure with emphasis on solar coordination reconnaissance and renewable energy infrastructure analysis patterns.</w:t>
      </w:r>
    </w:p>
    <w:p w14:paraId="4AC5FAD5"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8349559" w14:textId="77777777" w:rsidR="00C50A6E" w:rsidRDefault="00EA1620">
      <w:pPr>
        <w:widowControl/>
        <w:spacing w:after="0" w:line="276" w:lineRule="auto"/>
        <w:jc w:val="left"/>
        <w:rPr>
          <w:rFonts w:ascii="Calibri" w:eastAsia="Calibri" w:hAnsi="Calibri" w:cs="Calibri"/>
          <w:i/>
          <w:sz w:val="22"/>
          <w:szCs w:val="22"/>
        </w:rPr>
      </w:pPr>
      <w:r>
        <w:rPr>
          <w:rFonts w:ascii="Calibri" w:eastAsia="Calibri" w:hAnsi="Calibri" w:cs="Calibri"/>
          <w:b/>
          <w:i/>
          <w:sz w:val="22"/>
          <w:szCs w:val="22"/>
        </w:rPr>
        <w:t>Source: ATT&amp;CK data component Network Traffic for technique T1018 + ICS Network Communication for technique T0840</w:t>
      </w:r>
    </w:p>
    <w:p w14:paraId="04523441" w14:textId="77777777" w:rsidR="00C50A6E" w:rsidRDefault="00EA1620">
      <w:pPr>
        <w:pStyle w:val="Heading2"/>
      </w:pPr>
      <w:bookmarkStart w:id="60" w:name="_prcizsqe8thf" w:colFirst="0" w:colLast="0"/>
      <w:bookmarkEnd w:id="60"/>
      <w:r>
        <w:t>3.6. Coordinated Renewable Energy Infrastructure Disruption</w:t>
      </w:r>
    </w:p>
    <w:tbl>
      <w:tblPr>
        <w:tblStyle w:val="ab"/>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4680"/>
        <w:gridCol w:w="4680"/>
      </w:tblGrid>
      <w:tr w:rsidR="00C50A6E" w14:paraId="39664331" w14:textId="77777777" w:rsidTr="00C50A6E">
        <w:trPr>
          <w:jc w:val="center"/>
        </w:trPr>
        <w:tc>
          <w:tcPr>
            <w:tcW w:w="4680" w:type="dxa"/>
          </w:tcPr>
          <w:p w14:paraId="60AB4893"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Timestamp</w:t>
            </w:r>
          </w:p>
        </w:tc>
        <w:tc>
          <w:tcPr>
            <w:tcW w:w="4680" w:type="dxa"/>
          </w:tcPr>
          <w:p w14:paraId="260C1AA0"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May 2025, Ongoing</w:t>
            </w:r>
          </w:p>
        </w:tc>
      </w:tr>
      <w:tr w:rsidR="00C50A6E" w14:paraId="6A895301" w14:textId="77777777" w:rsidTr="00C50A6E">
        <w:trPr>
          <w:jc w:val="center"/>
        </w:trPr>
        <w:tc>
          <w:tcPr>
            <w:tcW w:w="4680" w:type="dxa"/>
          </w:tcPr>
          <w:p w14:paraId="232C8B3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Techniques</w:t>
            </w:r>
          </w:p>
        </w:tc>
        <w:tc>
          <w:tcPr>
            <w:tcW w:w="4680" w:type="dxa"/>
          </w:tcPr>
          <w:p w14:paraId="7EE488D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T0816 Device Restart/Shutdown to achieve TA0104 Inhibit Response Function (ICS)</w:t>
            </w:r>
          </w:p>
          <w:p w14:paraId="2062F9E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01AADC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T0831 Manipulation of Control to achieve TA0105 Impair Process Control (ICS)</w:t>
            </w:r>
          </w:p>
        </w:tc>
      </w:tr>
      <w:tr w:rsidR="00C50A6E" w14:paraId="0F77CD9E" w14:textId="77777777" w:rsidTr="00C50A6E">
        <w:trPr>
          <w:jc w:val="center"/>
        </w:trPr>
        <w:tc>
          <w:tcPr>
            <w:tcW w:w="4680" w:type="dxa"/>
          </w:tcPr>
          <w:p w14:paraId="3142318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Target tech</w:t>
            </w:r>
          </w:p>
        </w:tc>
        <w:tc>
          <w:tcPr>
            <w:tcW w:w="4680" w:type="dxa"/>
          </w:tcPr>
          <w:p w14:paraId="537375B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 Generation Control and Grid Integration Systems</w:t>
            </w:r>
          </w:p>
        </w:tc>
      </w:tr>
    </w:tbl>
    <w:p w14:paraId="0217DB9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850551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SOLARKILL executed coordinated renewable energy infrastructure disruption targeting solar generation systems through systematic multi-facility operations, optimized timing attacks, and strategic clean energy impact maximization designed to achieve regional solar generation disruption while maintaining operational access and attribution challenges.</w:t>
      </w:r>
    </w:p>
    <w:p w14:paraId="6CDC813C"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256C8A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Analysis reveals sophisticated renewable energy disruption methodology specifically designed to understand solar infrastructure dependencies and critical clean energy interdependencies while optimizing disruption effectiveness and coordinated timing for maximum pressure on renewable energy sector organizations and community sustainability.</w:t>
      </w:r>
    </w:p>
    <w:p w14:paraId="365C208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757E868" w14:textId="77777777" w:rsidR="00C50A6E" w:rsidRDefault="00EA1620">
      <w:pPr>
        <w:pStyle w:val="Heading2"/>
      </w:pPr>
      <w:r>
        <w:t>SOLARKILL Coordinated Renewable Energy Disruption Evidence:</w:t>
      </w:r>
    </w:p>
    <w:p w14:paraId="527B94B4" w14:textId="77777777" w:rsidR="00C50A6E" w:rsidRDefault="00EA1620">
      <w:pPr>
        <w:pStyle w:val="Heading3"/>
      </w:pPr>
      <w:r>
        <w:t>[2025-05-27] Multi-Facility Solar Generation Shutdown Execution</w:t>
      </w:r>
    </w:p>
    <w:p w14:paraId="6A049CB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Five utility-scale solar installations and regional community solar program coordination center</w:t>
      </w:r>
    </w:p>
    <w:p w14:paraId="4DFC5AA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Synchronized renewable energy disruption with T0816 Device Restart/Shutdown implementation</w:t>
      </w:r>
    </w:p>
    <w:p w14:paraId="652F0B37" w14:textId="77777777" w:rsidR="00C50A6E" w:rsidRDefault="00EA1620">
      <w:pPr>
        <w:widowControl/>
        <w:spacing w:after="0" w:line="276" w:lineRule="auto"/>
        <w:jc w:val="left"/>
        <w:rPr>
          <w:rFonts w:ascii="Calibri" w:eastAsia="Calibri" w:hAnsi="Calibri" w:cs="Calibri"/>
          <w:sz w:val="22"/>
          <w:szCs w:val="22"/>
        </w:rPr>
      </w:pPr>
      <w:proofErr w:type="spellStart"/>
      <w:r>
        <w:rPr>
          <w:rFonts w:ascii="Calibri" w:eastAsia="Calibri" w:hAnsi="Calibri" w:cs="Calibri"/>
          <w:sz w:val="22"/>
          <w:szCs w:val="22"/>
        </w:rPr>
        <w:t>iming</w:t>
      </w:r>
      <w:proofErr w:type="spellEnd"/>
      <w:r>
        <w:rPr>
          <w:rFonts w:ascii="Calibri" w:eastAsia="Calibri" w:hAnsi="Calibri" w:cs="Calibri"/>
          <w:sz w:val="22"/>
          <w:szCs w:val="22"/>
        </w:rPr>
        <w:t>: Coordinated deployment during peak summer cooling demand for maximum community clean energy impact</w:t>
      </w:r>
    </w:p>
    <w:p w14:paraId="58CE268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Impact: 750MW solar generation capacity reduction and regional renewable energy coordination disruption</w:t>
      </w:r>
    </w:p>
    <w:p w14:paraId="77A9ECC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(multi-facility incident response, coordinated forensics, clean energy system impact analysis)</w:t>
      </w:r>
    </w:p>
    <w:p w14:paraId="4CEE5EC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Solar SCADA forensics, renewable energy system telemetry, clean energy operator incident reports</w:t>
      </w:r>
    </w:p>
    <w:p w14:paraId="6FB7885B" w14:textId="77777777" w:rsidR="00C50A6E" w:rsidRDefault="00C50A6E">
      <w:pPr>
        <w:widowControl/>
        <w:spacing w:after="0" w:line="276" w:lineRule="auto"/>
        <w:jc w:val="left"/>
        <w:rPr>
          <w:rFonts w:ascii="Calibri" w:eastAsia="Calibri" w:hAnsi="Calibri" w:cs="Calibri"/>
          <w:sz w:val="22"/>
          <w:szCs w:val="22"/>
        </w:rPr>
      </w:pPr>
    </w:p>
    <w:p w14:paraId="6EF6F980" w14:textId="77777777" w:rsidR="00C50A6E" w:rsidRDefault="00EA1620">
      <w:pPr>
        <w:pStyle w:val="Heading3"/>
      </w:pPr>
      <w:r>
        <w:t>[2025-06-02] Precision Solar Grid Integration System Manipulation</w:t>
      </w:r>
    </w:p>
    <w:p w14:paraId="13CE99D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Regional renewable energy management system and solar grid coordination infrastructure</w:t>
      </w:r>
    </w:p>
    <w:p w14:paraId="77EF933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Deployment: Advanced solar infrastructure disruption targeting clean energy management databases and grid integration systems</w:t>
      </w:r>
    </w:p>
    <w:p w14:paraId="3CEF3F8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Protection: Critical real-time renewable energy control functions isolated from disruption through precision targeting</w:t>
      </w:r>
    </w:p>
    <w:p w14:paraId="41641D6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Recovery: Extended solar coordination restoration with mutual aid from neighboring clean energy regions</w:t>
      </w:r>
    </w:p>
    <w:p w14:paraId="38C863E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High (renewable energy management system forensics, solar coordination system logs, clean energy operator testimony)</w:t>
      </w:r>
    </w:p>
    <w:p w14:paraId="7AACDE2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Clean energy management system forensics, solar coordination databases, renewable energy transmission control analysis</w:t>
      </w:r>
    </w:p>
    <w:p w14:paraId="54D313BF" w14:textId="77777777" w:rsidR="00C50A6E" w:rsidRDefault="00C50A6E">
      <w:pPr>
        <w:widowControl/>
        <w:spacing w:after="0" w:line="276" w:lineRule="auto"/>
        <w:jc w:val="left"/>
        <w:rPr>
          <w:rFonts w:ascii="Calibri" w:eastAsia="Calibri" w:hAnsi="Calibri" w:cs="Calibri"/>
          <w:sz w:val="22"/>
          <w:szCs w:val="22"/>
        </w:rPr>
      </w:pPr>
    </w:p>
    <w:p w14:paraId="40A96C37" w14:textId="77777777" w:rsidR="00C50A6E" w:rsidRDefault="00EA1620">
      <w:pPr>
        <w:pStyle w:val="Heading3"/>
      </w:pPr>
      <w:r>
        <w:t>[2025-06-05] Community Solar Infrastructure Disruption Campaign</w:t>
      </w:r>
    </w:p>
    <w:p w14:paraId="3EA94E0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Target: Distributed solar installations and community clean energy program coordination networks</w:t>
      </w:r>
    </w:p>
    <w:p w14:paraId="00241AE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Method: Coordinated T0831 implementation affecting community solar control and local renewable energy integration systems</w:t>
      </w:r>
    </w:p>
    <w:p w14:paraId="04298D2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Impact: Community clean energy output reduction during high demand period affecting local energy security and sustainability</w:t>
      </w:r>
    </w:p>
    <w:p w14:paraId="4919CF1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Stealth: Solar system shutdown commands disguised as maintenance procedures and weather response protocols</w:t>
      </w:r>
    </w:p>
    <w:p w14:paraId="7E2A821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Confidence: Medium (community solar operations analysis, distributed solar system forensics, local utility coordination)</w:t>
      </w:r>
    </w:p>
    <w:p w14:paraId="3FCE03D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Evidence Sources: Community solar control forensics, distributed renewable energy coordination logs, local clean energy integration analysis</w:t>
      </w:r>
    </w:p>
    <w:p w14:paraId="5D7684F4"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6D77EC7" w14:textId="77777777" w:rsidR="00C50A6E" w:rsidRDefault="00EA1620">
      <w:pPr>
        <w:pStyle w:val="Heading2"/>
      </w:pPr>
      <w:r>
        <w:t>Enhanced Coordinated Renewable Energy Disruption Analysis with Technical Validation:</w:t>
      </w:r>
    </w:p>
    <w:p w14:paraId="34274E9E" w14:textId="77777777" w:rsidR="00C50A6E" w:rsidRDefault="00EA1620">
      <w:pPr>
        <w:widowControl/>
        <w:spacing w:after="0" w:line="276" w:lineRule="auto"/>
        <w:jc w:val="left"/>
        <w:rPr>
          <w:rFonts w:ascii="Calibri" w:eastAsia="Calibri" w:hAnsi="Calibri" w:cs="Calibri"/>
          <w:b/>
          <w:sz w:val="22"/>
          <w:szCs w:val="22"/>
        </w:rPr>
      </w:pPr>
      <w:r>
        <w:rPr>
          <w:rFonts w:ascii="Calibri" w:eastAsia="Calibri" w:hAnsi="Calibri" w:cs="Calibri"/>
          <w:b/>
          <w:sz w:val="22"/>
          <w:szCs w:val="22"/>
        </w:rPr>
        <w:t>SOLARKILL coordinated renewable energy infrastructure disruption</w:t>
      </w:r>
    </w:p>
    <w:p w14:paraId="62FFD152"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B0E3366" w14:textId="77777777" w:rsidR="00C50A6E" w:rsidRDefault="00EA1620">
      <w:pPr>
        <w:pStyle w:val="Heading3"/>
      </w:pPr>
      <w:r>
        <w:t>Advanced solar targeting and coordinated clean energy disruption</w:t>
      </w:r>
    </w:p>
    <w:p w14:paraId="3AD6862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class </w:t>
      </w:r>
      <w:proofErr w:type="spellStart"/>
      <w:r>
        <w:rPr>
          <w:rFonts w:ascii="Calibri" w:eastAsia="Calibri" w:hAnsi="Calibri" w:cs="Calibri"/>
          <w:sz w:val="22"/>
          <w:szCs w:val="22"/>
        </w:rPr>
        <w:t>CoordinatedRenewableEnergyDisruption</w:t>
      </w:r>
      <w:proofErr w:type="spellEnd"/>
      <w:r>
        <w:rPr>
          <w:rFonts w:ascii="Calibri" w:eastAsia="Calibri" w:hAnsi="Calibri" w:cs="Calibri"/>
          <w:sz w:val="22"/>
          <w:szCs w:val="22"/>
        </w:rPr>
        <w:t>:</w:t>
      </w:r>
    </w:p>
    <w:p w14:paraId="52E5658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def __</w:t>
      </w:r>
      <w:proofErr w:type="spellStart"/>
      <w:r>
        <w:rPr>
          <w:rFonts w:ascii="Calibri" w:eastAsia="Calibri" w:hAnsi="Calibri" w:cs="Calibri"/>
          <w:sz w:val="22"/>
          <w:szCs w:val="22"/>
        </w:rPr>
        <w:t>init</w:t>
      </w:r>
      <w:proofErr w:type="spellEnd"/>
      <w:r>
        <w:rPr>
          <w:rFonts w:ascii="Calibri" w:eastAsia="Calibri" w:hAnsi="Calibri" w:cs="Calibri"/>
          <w:sz w:val="22"/>
          <w:szCs w:val="22"/>
        </w:rPr>
        <w:t>__(self):</w:t>
      </w:r>
    </w:p>
    <w:p w14:paraId="4575B4D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self.clean_energy_impact_optimizer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self.load_renewable_energy_grid_impact_model</w:t>
      </w:r>
      <w:proofErr w:type="spellEnd"/>
      <w:r>
        <w:rPr>
          <w:rFonts w:ascii="Calibri" w:eastAsia="Calibri" w:hAnsi="Calibri" w:cs="Calibri"/>
          <w:sz w:val="22"/>
          <w:szCs w:val="22"/>
        </w:rPr>
        <w:t>()</w:t>
      </w:r>
    </w:p>
    <w:p w14:paraId="4FA7045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lastRenderedPageBreak/>
        <w:t xml:space="preserve">        </w:t>
      </w:r>
      <w:proofErr w:type="spellStart"/>
      <w:r>
        <w:rPr>
          <w:rFonts w:ascii="Calibri" w:eastAsia="Calibri" w:hAnsi="Calibri" w:cs="Calibri"/>
          <w:sz w:val="22"/>
          <w:szCs w:val="22"/>
        </w:rPr>
        <w:t>self.timing_optimizer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self.load_solar_demand_timing_model</w:t>
      </w:r>
      <w:proofErr w:type="spellEnd"/>
      <w:r>
        <w:rPr>
          <w:rFonts w:ascii="Calibri" w:eastAsia="Calibri" w:hAnsi="Calibri" w:cs="Calibri"/>
          <w:sz w:val="22"/>
          <w:szCs w:val="22"/>
        </w:rPr>
        <w:t>()</w:t>
      </w:r>
    </w:p>
    <w:p w14:paraId="555EDAA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self.solar_disruption_optimizer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self.load_solar_disruption_optimization_model</w:t>
      </w:r>
      <w:proofErr w:type="spellEnd"/>
      <w:r>
        <w:rPr>
          <w:rFonts w:ascii="Calibri" w:eastAsia="Calibri" w:hAnsi="Calibri" w:cs="Calibri"/>
          <w:sz w:val="22"/>
          <w:szCs w:val="22"/>
        </w:rPr>
        <w:t>()</w:t>
      </w:r>
    </w:p>
    <w:p w14:paraId="32F6BFA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self.community_sustainability_protector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self.load_community_impact_protection_model</w:t>
      </w:r>
      <w:proofErr w:type="spellEnd"/>
      <w:r>
        <w:rPr>
          <w:rFonts w:ascii="Calibri" w:eastAsia="Calibri" w:hAnsi="Calibri" w:cs="Calibri"/>
          <w:sz w:val="22"/>
          <w:szCs w:val="22"/>
        </w:rPr>
        <w:t>()</w:t>
      </w:r>
    </w:p>
    <w:p w14:paraId="3F22A5E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2F4493D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def </w:t>
      </w:r>
      <w:proofErr w:type="spellStart"/>
      <w:r>
        <w:rPr>
          <w:rFonts w:ascii="Calibri" w:eastAsia="Calibri" w:hAnsi="Calibri" w:cs="Calibri"/>
          <w:sz w:val="22"/>
          <w:szCs w:val="22"/>
        </w:rPr>
        <w:t>deploy_coordinated_renewable_energy_disruption</w:t>
      </w:r>
      <w:proofErr w:type="spellEnd"/>
      <w:r>
        <w:rPr>
          <w:rFonts w:ascii="Calibri" w:eastAsia="Calibri" w:hAnsi="Calibri" w:cs="Calibri"/>
          <w:sz w:val="22"/>
          <w:szCs w:val="22"/>
        </w:rPr>
        <w:t xml:space="preserve">(self, </w:t>
      </w:r>
      <w:proofErr w:type="spellStart"/>
      <w:r>
        <w:rPr>
          <w:rFonts w:ascii="Calibri" w:eastAsia="Calibri" w:hAnsi="Calibri" w:cs="Calibri"/>
          <w:sz w:val="22"/>
          <w:szCs w:val="22"/>
        </w:rPr>
        <w:t>compromised_solar_systems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clean_energy_intelligence</w:t>
      </w:r>
      <w:proofErr w:type="spellEnd"/>
      <w:r>
        <w:rPr>
          <w:rFonts w:ascii="Calibri" w:eastAsia="Calibri" w:hAnsi="Calibri" w:cs="Calibri"/>
          <w:sz w:val="22"/>
          <w:szCs w:val="22"/>
        </w:rPr>
        <w:t>):</w:t>
      </w:r>
    </w:p>
    <w:p w14:paraId="74E9A7E0"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2DA42B9" w14:textId="77777777" w:rsidR="00C50A6E" w:rsidRDefault="00EA1620">
      <w:pPr>
        <w:pStyle w:val="Heading3"/>
      </w:pPr>
      <w:r>
        <w:t>Advanced deployment timing optimization for maximum clean energy impact</w:t>
      </w:r>
    </w:p>
    <w:p w14:paraId="4A3E80E8"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optimal_timing</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self.timing_optimizer.calculate_coordinated_solar_disruption</w:t>
      </w:r>
      <w:proofErr w:type="spellEnd"/>
      <w:r>
        <w:rPr>
          <w:rFonts w:ascii="Calibri" w:eastAsia="Calibri" w:hAnsi="Calibri" w:cs="Calibri"/>
          <w:sz w:val="22"/>
          <w:szCs w:val="22"/>
        </w:rPr>
        <w:t>(</w:t>
      </w:r>
    </w:p>
    <w:p w14:paraId="5AE42BF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solar_systems</w:t>
      </w:r>
      <w:proofErr w:type="spellEnd"/>
      <w:r>
        <w:rPr>
          <w:rFonts w:ascii="Calibri" w:eastAsia="Calibri" w:hAnsi="Calibri" w:cs="Calibri"/>
          <w:sz w:val="22"/>
          <w:szCs w:val="22"/>
        </w:rPr>
        <w:t>=</w:t>
      </w:r>
      <w:proofErr w:type="spellStart"/>
      <w:r>
        <w:rPr>
          <w:rFonts w:ascii="Calibri" w:eastAsia="Calibri" w:hAnsi="Calibri" w:cs="Calibri"/>
          <w:sz w:val="22"/>
          <w:szCs w:val="22"/>
        </w:rPr>
        <w:t>compromised_solar_systems</w:t>
      </w:r>
      <w:proofErr w:type="spellEnd"/>
      <w:r>
        <w:rPr>
          <w:rFonts w:ascii="Calibri" w:eastAsia="Calibri" w:hAnsi="Calibri" w:cs="Calibri"/>
          <w:sz w:val="22"/>
          <w:szCs w:val="22"/>
        </w:rPr>
        <w:t>,</w:t>
      </w:r>
    </w:p>
    <w:p w14:paraId="7E78250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seasonal_demand=clean_energy_intelligence['peak_clean_energy_demand'],</w:t>
      </w:r>
    </w:p>
    <w:p w14:paraId="62309BF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grid_stability=clean_energy_intelligence['renewable_energy_stress_conditions'],</w:t>
      </w:r>
    </w:p>
    <w:p w14:paraId="7DDCFFD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community_impact=clean_energy_intelligence['community_sustainability_dependencies']</w:t>
      </w:r>
    </w:p>
    <w:p w14:paraId="2250C20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0F2FC954" w14:textId="77777777" w:rsidR="00C50A6E" w:rsidRDefault="00C50A6E">
      <w:pPr>
        <w:widowControl/>
        <w:spacing w:after="0" w:line="276" w:lineRule="auto"/>
        <w:jc w:val="left"/>
        <w:rPr>
          <w:rFonts w:ascii="Calibri" w:eastAsia="Calibri" w:hAnsi="Calibri" w:cs="Calibri"/>
          <w:sz w:val="22"/>
          <w:szCs w:val="22"/>
        </w:rPr>
      </w:pPr>
    </w:p>
    <w:p w14:paraId="374B65FF" w14:textId="77777777" w:rsidR="00C50A6E" w:rsidRDefault="00EA1620">
      <w:pPr>
        <w:pStyle w:val="Heading3"/>
      </w:pPr>
      <w:r>
        <w:t>Coordinated multi-facility solar targeting prioritization</w:t>
      </w:r>
    </w:p>
    <w:p w14:paraId="6294B03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for </w:t>
      </w:r>
      <w:proofErr w:type="spellStart"/>
      <w:r>
        <w:rPr>
          <w:rFonts w:ascii="Calibri" w:eastAsia="Calibri" w:hAnsi="Calibri" w:cs="Calibri"/>
          <w:sz w:val="22"/>
          <w:szCs w:val="22"/>
        </w:rPr>
        <w:t>solar_facility</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compromised_solar_systems</w:t>
      </w:r>
      <w:proofErr w:type="spellEnd"/>
      <w:r>
        <w:rPr>
          <w:rFonts w:ascii="Calibri" w:eastAsia="Calibri" w:hAnsi="Calibri" w:cs="Calibri"/>
          <w:sz w:val="22"/>
          <w:szCs w:val="22"/>
        </w:rPr>
        <w:t>:</w:t>
      </w:r>
    </w:p>
    <w:p w14:paraId="7D3A14B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solar_disruption_priority</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self.clean_energy_impact_optimizer.calculate_facility_priority</w:t>
      </w:r>
      <w:proofErr w:type="spellEnd"/>
      <w:r>
        <w:rPr>
          <w:rFonts w:ascii="Calibri" w:eastAsia="Calibri" w:hAnsi="Calibri" w:cs="Calibri"/>
          <w:sz w:val="22"/>
          <w:szCs w:val="22"/>
        </w:rPr>
        <w:t>(</w:t>
      </w:r>
    </w:p>
    <w:p w14:paraId="383A64D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solar_generation_capacity</w:t>
      </w:r>
      <w:proofErr w:type="spellEnd"/>
      <w:r>
        <w:rPr>
          <w:rFonts w:ascii="Calibri" w:eastAsia="Calibri" w:hAnsi="Calibri" w:cs="Calibri"/>
          <w:sz w:val="22"/>
          <w:szCs w:val="22"/>
        </w:rPr>
        <w:t>=</w:t>
      </w:r>
      <w:proofErr w:type="spellStart"/>
      <w:r>
        <w:rPr>
          <w:rFonts w:ascii="Calibri" w:eastAsia="Calibri" w:hAnsi="Calibri" w:cs="Calibri"/>
          <w:sz w:val="22"/>
          <w:szCs w:val="22"/>
        </w:rPr>
        <w:t>solar_facility.generation_capacity_mw</w:t>
      </w:r>
      <w:proofErr w:type="spellEnd"/>
      <w:r>
        <w:rPr>
          <w:rFonts w:ascii="Calibri" w:eastAsia="Calibri" w:hAnsi="Calibri" w:cs="Calibri"/>
          <w:sz w:val="22"/>
          <w:szCs w:val="22"/>
        </w:rPr>
        <w:t>,</w:t>
      </w:r>
    </w:p>
    <w:p w14:paraId="333A446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grid_integration_level</w:t>
      </w:r>
      <w:proofErr w:type="spellEnd"/>
      <w:r>
        <w:rPr>
          <w:rFonts w:ascii="Calibri" w:eastAsia="Calibri" w:hAnsi="Calibri" w:cs="Calibri"/>
          <w:sz w:val="22"/>
          <w:szCs w:val="22"/>
        </w:rPr>
        <w:t>=</w:t>
      </w:r>
      <w:proofErr w:type="spellStart"/>
      <w:r>
        <w:rPr>
          <w:rFonts w:ascii="Calibri" w:eastAsia="Calibri" w:hAnsi="Calibri" w:cs="Calibri"/>
          <w:sz w:val="22"/>
          <w:szCs w:val="22"/>
        </w:rPr>
        <w:t>solar_facility.transmission_connections</w:t>
      </w:r>
      <w:proofErr w:type="spellEnd"/>
      <w:r>
        <w:rPr>
          <w:rFonts w:ascii="Calibri" w:eastAsia="Calibri" w:hAnsi="Calibri" w:cs="Calibri"/>
          <w:sz w:val="22"/>
          <w:szCs w:val="22"/>
        </w:rPr>
        <w:t>,</w:t>
      </w:r>
    </w:p>
    <w:p w14:paraId="5D5FBA4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community_clean_energy_dependence=solar_facility.local_sustainability_serving,</w:t>
      </w:r>
    </w:p>
    <w:p w14:paraId="3C7AF85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renewable_coordination_role=solar_facility.clean_energy_coordination_role</w:t>
      </w:r>
    </w:p>
    <w:p w14:paraId="5496B9D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35642D7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5F312F8E" w14:textId="77777777" w:rsidR="00C50A6E" w:rsidRDefault="00EA1620">
      <w:pPr>
        <w:pStyle w:val="Heading3"/>
      </w:pPr>
      <w:r>
        <w:t>Coordinated solar infrastructure disruption with community sustainability protection</w:t>
      </w:r>
    </w:p>
    <w:p w14:paraId="7CFA480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disruption_result</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self.deploy_coordinated_solar_disruption</w:t>
      </w:r>
      <w:proofErr w:type="spellEnd"/>
      <w:r>
        <w:rPr>
          <w:rFonts w:ascii="Calibri" w:eastAsia="Calibri" w:hAnsi="Calibri" w:cs="Calibri"/>
          <w:sz w:val="22"/>
          <w:szCs w:val="22"/>
        </w:rPr>
        <w:t>(</w:t>
      </w:r>
    </w:p>
    <w:p w14:paraId="28AB296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target_facility</w:t>
      </w:r>
      <w:proofErr w:type="spellEnd"/>
      <w:r>
        <w:rPr>
          <w:rFonts w:ascii="Calibri" w:eastAsia="Calibri" w:hAnsi="Calibri" w:cs="Calibri"/>
          <w:sz w:val="22"/>
          <w:szCs w:val="22"/>
        </w:rPr>
        <w:t>=</w:t>
      </w:r>
      <w:proofErr w:type="spellStart"/>
      <w:r>
        <w:rPr>
          <w:rFonts w:ascii="Calibri" w:eastAsia="Calibri" w:hAnsi="Calibri" w:cs="Calibri"/>
          <w:sz w:val="22"/>
          <w:szCs w:val="22"/>
        </w:rPr>
        <w:t>solar_facility</w:t>
      </w:r>
      <w:proofErr w:type="spellEnd"/>
      <w:r>
        <w:rPr>
          <w:rFonts w:ascii="Calibri" w:eastAsia="Calibri" w:hAnsi="Calibri" w:cs="Calibri"/>
          <w:sz w:val="22"/>
          <w:szCs w:val="22"/>
        </w:rPr>
        <w:t>,</w:t>
      </w:r>
    </w:p>
    <w:p w14:paraId="495F8ECF"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disruption_method=self.solar_disruption_optimizer.select_solar_method(</w:t>
      </w:r>
    </w:p>
    <w:p w14:paraId="71F67ED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solar_systems</w:t>
      </w:r>
      <w:proofErr w:type="spellEnd"/>
      <w:r>
        <w:rPr>
          <w:rFonts w:ascii="Calibri" w:eastAsia="Calibri" w:hAnsi="Calibri" w:cs="Calibri"/>
          <w:sz w:val="22"/>
          <w:szCs w:val="22"/>
        </w:rPr>
        <w:t>=</w:t>
      </w:r>
      <w:proofErr w:type="spellStart"/>
      <w:r>
        <w:rPr>
          <w:rFonts w:ascii="Calibri" w:eastAsia="Calibri" w:hAnsi="Calibri" w:cs="Calibri"/>
          <w:sz w:val="22"/>
          <w:szCs w:val="22"/>
        </w:rPr>
        <w:t>solar_facility.renewable_energy_systems</w:t>
      </w:r>
      <w:proofErr w:type="spellEnd"/>
      <w:r>
        <w:rPr>
          <w:rFonts w:ascii="Calibri" w:eastAsia="Calibri" w:hAnsi="Calibri" w:cs="Calibri"/>
          <w:sz w:val="22"/>
          <w:szCs w:val="22"/>
        </w:rPr>
        <w:t>,</w:t>
      </w:r>
    </w:p>
    <w:p w14:paraId="186D615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community_systems=solar_facility.community_sustainability_systems,</w:t>
      </w:r>
    </w:p>
    <w:p w14:paraId="373D037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grid_integration=solar_facility.clean_energy_coordination_requirements</w:t>
      </w:r>
    </w:p>
    <w:p w14:paraId="3ABB3F3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3C75811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deployment_timing</w:t>
      </w:r>
      <w:proofErr w:type="spellEnd"/>
      <w:r>
        <w:rPr>
          <w:rFonts w:ascii="Calibri" w:eastAsia="Calibri" w:hAnsi="Calibri" w:cs="Calibri"/>
          <w:sz w:val="22"/>
          <w:szCs w:val="22"/>
        </w:rPr>
        <w:t>=</w:t>
      </w:r>
      <w:proofErr w:type="spellStart"/>
      <w:r>
        <w:rPr>
          <w:rFonts w:ascii="Calibri" w:eastAsia="Calibri" w:hAnsi="Calibri" w:cs="Calibri"/>
          <w:sz w:val="22"/>
          <w:szCs w:val="22"/>
        </w:rPr>
        <w:t>optimal_timing</w:t>
      </w:r>
      <w:proofErr w:type="spellEnd"/>
      <w:r>
        <w:rPr>
          <w:rFonts w:ascii="Calibri" w:eastAsia="Calibri" w:hAnsi="Calibri" w:cs="Calibri"/>
          <w:sz w:val="22"/>
          <w:szCs w:val="22"/>
        </w:rPr>
        <w:t>,</w:t>
      </w:r>
    </w:p>
    <w:p w14:paraId="02E63437"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sustainability_protection=self.community_sustainability_protector.generate_protection_profile(solar_facility)</w:t>
      </w:r>
    </w:p>
    <w:p w14:paraId="546DC1D3"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11B19D11"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65E33E62" w14:textId="77777777" w:rsidR="00C50A6E" w:rsidRDefault="00EA1620">
      <w:pPr>
        <w:pStyle w:val="Heading3"/>
      </w:pPr>
      <w:r>
        <w:t>T0816 Device Restart/Shutdown coordination for clean energy impact</w:t>
      </w:r>
    </w:p>
    <w:p w14:paraId="59DD320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renewable_energy_disruption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self.coordinate_solar_shutdown</w:t>
      </w:r>
      <w:proofErr w:type="spellEnd"/>
      <w:r>
        <w:rPr>
          <w:rFonts w:ascii="Calibri" w:eastAsia="Calibri" w:hAnsi="Calibri" w:cs="Calibri"/>
          <w:sz w:val="22"/>
          <w:szCs w:val="22"/>
        </w:rPr>
        <w:t>(</w:t>
      </w:r>
    </w:p>
    <w:p w14:paraId="15D637F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target_systems</w:t>
      </w:r>
      <w:proofErr w:type="spellEnd"/>
      <w:r>
        <w:rPr>
          <w:rFonts w:ascii="Calibri" w:eastAsia="Calibri" w:hAnsi="Calibri" w:cs="Calibri"/>
          <w:sz w:val="22"/>
          <w:szCs w:val="22"/>
        </w:rPr>
        <w:t>=</w:t>
      </w:r>
      <w:proofErr w:type="spellStart"/>
      <w:r>
        <w:rPr>
          <w:rFonts w:ascii="Calibri" w:eastAsia="Calibri" w:hAnsi="Calibri" w:cs="Calibri"/>
          <w:sz w:val="22"/>
          <w:szCs w:val="22"/>
        </w:rPr>
        <w:t>solar_facility.critical_solar_generation_units</w:t>
      </w:r>
      <w:proofErr w:type="spellEnd"/>
      <w:r>
        <w:rPr>
          <w:rFonts w:ascii="Calibri" w:eastAsia="Calibri" w:hAnsi="Calibri" w:cs="Calibri"/>
          <w:sz w:val="22"/>
          <w:szCs w:val="22"/>
        </w:rPr>
        <w:t>,</w:t>
      </w:r>
    </w:p>
    <w:p w14:paraId="562E331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shutdown_sequence=disruption_result.optimal_solar_shutdown_sequence,</w:t>
      </w:r>
    </w:p>
    <w:p w14:paraId="456A8E7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grid_stability_protection=disruption_result.renewable_energy_stability_requirements</w:t>
      </w:r>
    </w:p>
    <w:p w14:paraId="23E90D6E"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lastRenderedPageBreak/>
        <w:t xml:space="preserve">                )</w:t>
      </w:r>
    </w:p>
    <w:p w14:paraId="3EB4FB65" w14:textId="77777777" w:rsidR="00C50A6E" w:rsidRDefault="00EA1620">
      <w:pPr>
        <w:pStyle w:val="Heading3"/>
      </w:pPr>
      <w:r>
        <w:t>Advanced solar infrastructure disruption communication generation</w:t>
      </w:r>
    </w:p>
    <w:p w14:paraId="401D21A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solar_disruption_impact</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self.generate_clean_energy_disruption_assessment</w:t>
      </w:r>
      <w:proofErr w:type="spellEnd"/>
      <w:r>
        <w:rPr>
          <w:rFonts w:ascii="Calibri" w:eastAsia="Calibri" w:hAnsi="Calibri" w:cs="Calibri"/>
          <w:sz w:val="22"/>
          <w:szCs w:val="22"/>
        </w:rPr>
        <w:t>(</w:t>
      </w:r>
    </w:p>
    <w:p w14:paraId="38A0632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target_organization</w:t>
      </w:r>
      <w:proofErr w:type="spellEnd"/>
      <w:r>
        <w:rPr>
          <w:rFonts w:ascii="Calibri" w:eastAsia="Calibri" w:hAnsi="Calibri" w:cs="Calibri"/>
          <w:sz w:val="22"/>
          <w:szCs w:val="22"/>
        </w:rPr>
        <w:t>=</w:t>
      </w:r>
      <w:proofErr w:type="spellStart"/>
      <w:r>
        <w:rPr>
          <w:rFonts w:ascii="Calibri" w:eastAsia="Calibri" w:hAnsi="Calibri" w:cs="Calibri"/>
          <w:sz w:val="22"/>
          <w:szCs w:val="22"/>
        </w:rPr>
        <w:t>solar_facility.organization</w:t>
      </w:r>
      <w:proofErr w:type="spellEnd"/>
      <w:r>
        <w:rPr>
          <w:rFonts w:ascii="Calibri" w:eastAsia="Calibri" w:hAnsi="Calibri" w:cs="Calibri"/>
          <w:sz w:val="22"/>
          <w:szCs w:val="22"/>
        </w:rPr>
        <w:t>,</w:t>
      </w:r>
    </w:p>
    <w:p w14:paraId="7C08891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affected_solar_systems=disruption_result.disrupted_renewable_systems,</w:t>
      </w:r>
    </w:p>
    <w:p w14:paraId="6E7FFA7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clean_energy_impact=disruption_result.calculated_community_sustainability_impact,</w:t>
      </w:r>
    </w:p>
    <w:p w14:paraId="3EB98406"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renewable_energy_infrastructure_context=clean_energy_intelligence['solar_sector_analysis']</w:t>
      </w:r>
    </w:p>
    <w:p w14:paraId="6E0AA25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29029403"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62F4F7C0"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self.coordinate_clean_energy_disruption_impact</w:t>
      </w:r>
      <w:proofErr w:type="spellEnd"/>
      <w:r>
        <w:rPr>
          <w:rFonts w:ascii="Calibri" w:eastAsia="Calibri" w:hAnsi="Calibri" w:cs="Calibri"/>
          <w:sz w:val="22"/>
          <w:szCs w:val="22"/>
        </w:rPr>
        <w:t>(</w:t>
      </w:r>
      <w:proofErr w:type="spellStart"/>
      <w:r>
        <w:rPr>
          <w:rFonts w:ascii="Calibri" w:eastAsia="Calibri" w:hAnsi="Calibri" w:cs="Calibri"/>
          <w:sz w:val="22"/>
          <w:szCs w:val="22"/>
        </w:rPr>
        <w:t>solar_facility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solar_disruption_impact</w:t>
      </w:r>
      <w:proofErr w:type="spellEnd"/>
      <w:r>
        <w:rPr>
          <w:rFonts w:ascii="Calibri" w:eastAsia="Calibri" w:hAnsi="Calibri" w:cs="Calibri"/>
          <w:sz w:val="22"/>
          <w:szCs w:val="22"/>
        </w:rPr>
        <w:t>)</w:t>
      </w:r>
    </w:p>
    <w:p w14:paraId="6AD1779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def </w:t>
      </w:r>
      <w:proofErr w:type="spellStart"/>
      <w:r>
        <w:rPr>
          <w:rFonts w:ascii="Calibri" w:eastAsia="Calibri" w:hAnsi="Calibri" w:cs="Calibri"/>
          <w:sz w:val="22"/>
          <w:szCs w:val="22"/>
        </w:rPr>
        <w:t>coordinate_solar_shutdown</w:t>
      </w:r>
      <w:proofErr w:type="spellEnd"/>
      <w:r>
        <w:rPr>
          <w:rFonts w:ascii="Calibri" w:eastAsia="Calibri" w:hAnsi="Calibri" w:cs="Calibri"/>
          <w:sz w:val="22"/>
          <w:szCs w:val="22"/>
        </w:rPr>
        <w:t xml:space="preserve">(self, </w:t>
      </w:r>
      <w:proofErr w:type="spellStart"/>
      <w:r>
        <w:rPr>
          <w:rFonts w:ascii="Calibri" w:eastAsia="Calibri" w:hAnsi="Calibri" w:cs="Calibri"/>
          <w:sz w:val="22"/>
          <w:szCs w:val="22"/>
        </w:rPr>
        <w:t>target_systems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shutdown_sequence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stability_requirements</w:t>
      </w:r>
      <w:proofErr w:type="spellEnd"/>
      <w:r>
        <w:rPr>
          <w:rFonts w:ascii="Calibri" w:eastAsia="Calibri" w:hAnsi="Calibri" w:cs="Calibri"/>
          <w:sz w:val="22"/>
          <w:szCs w:val="22"/>
        </w:rPr>
        <w:t>):</w:t>
      </w:r>
    </w:p>
    <w:p w14:paraId="00E5927B"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02313C33" w14:textId="77777777" w:rsidR="00C50A6E" w:rsidRDefault="00EA1620">
      <w:pPr>
        <w:pStyle w:val="Heading3"/>
      </w:pPr>
      <w:r>
        <w:t>T0816 Device Restart/Shutdown implementation with renewable energy stability protection</w:t>
      </w:r>
    </w:p>
    <w:p w14:paraId="35DF16E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for </w:t>
      </w:r>
      <w:proofErr w:type="spellStart"/>
      <w:r>
        <w:rPr>
          <w:rFonts w:ascii="Calibri" w:eastAsia="Calibri" w:hAnsi="Calibri" w:cs="Calibri"/>
          <w:sz w:val="22"/>
          <w:szCs w:val="22"/>
        </w:rPr>
        <w:t>solar_generation_unit</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target_systems</w:t>
      </w:r>
      <w:proofErr w:type="spellEnd"/>
      <w:r>
        <w:rPr>
          <w:rFonts w:ascii="Calibri" w:eastAsia="Calibri" w:hAnsi="Calibri" w:cs="Calibri"/>
          <w:sz w:val="22"/>
          <w:szCs w:val="22"/>
        </w:rPr>
        <w:t>:</w:t>
      </w:r>
    </w:p>
    <w:p w14:paraId="4A7E0E2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if </w:t>
      </w:r>
      <w:proofErr w:type="spellStart"/>
      <w:r>
        <w:rPr>
          <w:rFonts w:ascii="Calibri" w:eastAsia="Calibri" w:hAnsi="Calibri" w:cs="Calibri"/>
          <w:sz w:val="22"/>
          <w:szCs w:val="22"/>
        </w:rPr>
        <w:t>solar_generation_unit.clean_energy_impact_level</w:t>
      </w:r>
      <w:proofErr w:type="spellEnd"/>
      <w:r>
        <w:rPr>
          <w:rFonts w:ascii="Calibri" w:eastAsia="Calibri" w:hAnsi="Calibri" w:cs="Calibri"/>
          <w:sz w:val="22"/>
          <w:szCs w:val="22"/>
        </w:rPr>
        <w:t xml:space="preserve"> &gt;= </w:t>
      </w:r>
      <w:proofErr w:type="spellStart"/>
      <w:r>
        <w:rPr>
          <w:rFonts w:ascii="Calibri" w:eastAsia="Calibri" w:hAnsi="Calibri" w:cs="Calibri"/>
          <w:sz w:val="22"/>
          <w:szCs w:val="22"/>
        </w:rPr>
        <w:t>stability_requirements.minimum_renewable_stability</w:t>
      </w:r>
      <w:proofErr w:type="spellEnd"/>
      <w:r>
        <w:rPr>
          <w:rFonts w:ascii="Calibri" w:eastAsia="Calibri" w:hAnsi="Calibri" w:cs="Calibri"/>
          <w:sz w:val="22"/>
          <w:szCs w:val="22"/>
        </w:rPr>
        <w:t>:</w:t>
      </w:r>
    </w:p>
    <w:p w14:paraId="60F250F9"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B1959FE" w14:textId="77777777" w:rsidR="00C50A6E" w:rsidRDefault="00EA1620">
      <w:pPr>
        <w:pStyle w:val="Heading3"/>
      </w:pPr>
      <w:r>
        <w:t>Coordinated solar generation unit shutdown with clean energy impact optimization</w:t>
      </w:r>
    </w:p>
    <w:p w14:paraId="269E309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shutdown_result</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self.execute_controlled_solar_shutdown</w:t>
      </w:r>
      <w:proofErr w:type="spellEnd"/>
      <w:r>
        <w:rPr>
          <w:rFonts w:ascii="Calibri" w:eastAsia="Calibri" w:hAnsi="Calibri" w:cs="Calibri"/>
          <w:sz w:val="22"/>
          <w:szCs w:val="22"/>
        </w:rPr>
        <w:t>(</w:t>
      </w:r>
    </w:p>
    <w:p w14:paraId="1DBA664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solar_generation_unit</w:t>
      </w:r>
      <w:proofErr w:type="spellEnd"/>
      <w:r>
        <w:rPr>
          <w:rFonts w:ascii="Calibri" w:eastAsia="Calibri" w:hAnsi="Calibri" w:cs="Calibri"/>
          <w:sz w:val="22"/>
          <w:szCs w:val="22"/>
        </w:rPr>
        <w:t>=</w:t>
      </w:r>
      <w:proofErr w:type="spellStart"/>
      <w:r>
        <w:rPr>
          <w:rFonts w:ascii="Calibri" w:eastAsia="Calibri" w:hAnsi="Calibri" w:cs="Calibri"/>
          <w:sz w:val="22"/>
          <w:szCs w:val="22"/>
        </w:rPr>
        <w:t>solar_generation_unit</w:t>
      </w:r>
      <w:proofErr w:type="spellEnd"/>
      <w:r>
        <w:rPr>
          <w:rFonts w:ascii="Calibri" w:eastAsia="Calibri" w:hAnsi="Calibri" w:cs="Calibri"/>
          <w:sz w:val="22"/>
          <w:szCs w:val="22"/>
        </w:rPr>
        <w:t>,</w:t>
      </w:r>
    </w:p>
    <w:p w14:paraId="12F344D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shutdown_timing=shutdown_sequence.solar_unit_timing[solar_generation_unit.id],</w:t>
      </w:r>
    </w:p>
    <w:p w14:paraId="19A557D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renewable_energy_stability_monitoring=stability_requirements.clean_energy_stability_monitoring</w:t>
      </w:r>
    </w:p>
    <w:p w14:paraId="77274AC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396CFB01" w14:textId="77777777" w:rsidR="00C50A6E" w:rsidRDefault="00EA1620">
      <w:pPr>
        <w:pStyle w:val="Heading3"/>
      </w:pPr>
      <w:r>
        <w:t>Clean energy coordination notification with operational stealth</w:t>
      </w:r>
    </w:p>
    <w:p w14:paraId="24E6241D"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self.coordinate_renewable_energy_impact_management</w:t>
      </w:r>
      <w:proofErr w:type="spellEnd"/>
      <w:r>
        <w:rPr>
          <w:rFonts w:ascii="Calibri" w:eastAsia="Calibri" w:hAnsi="Calibri" w:cs="Calibri"/>
          <w:sz w:val="22"/>
          <w:szCs w:val="22"/>
        </w:rPr>
        <w:t>(</w:t>
      </w:r>
    </w:p>
    <w:p w14:paraId="2C0442B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shutdown_result</w:t>
      </w:r>
      <w:proofErr w:type="spellEnd"/>
      <w:r>
        <w:rPr>
          <w:rFonts w:ascii="Calibri" w:eastAsia="Calibri" w:hAnsi="Calibri" w:cs="Calibri"/>
          <w:sz w:val="22"/>
          <w:szCs w:val="22"/>
        </w:rPr>
        <w:t>=</w:t>
      </w:r>
      <w:proofErr w:type="spellStart"/>
      <w:r>
        <w:rPr>
          <w:rFonts w:ascii="Calibri" w:eastAsia="Calibri" w:hAnsi="Calibri" w:cs="Calibri"/>
          <w:sz w:val="22"/>
          <w:szCs w:val="22"/>
        </w:rPr>
        <w:t>shutdown_result</w:t>
      </w:r>
      <w:proofErr w:type="spellEnd"/>
      <w:r>
        <w:rPr>
          <w:rFonts w:ascii="Calibri" w:eastAsia="Calibri" w:hAnsi="Calibri" w:cs="Calibri"/>
          <w:sz w:val="22"/>
          <w:szCs w:val="22"/>
        </w:rPr>
        <w:t>,</w:t>
      </w:r>
    </w:p>
    <w:p w14:paraId="3A7FC8E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clean_energy_operators=solar_generation_unit.renewable_energy_coordination_contacts,</w:t>
      </w:r>
    </w:p>
    <w:p w14:paraId="534A699B"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stealth_requirements</w:t>
      </w:r>
      <w:proofErr w:type="spellEnd"/>
      <w:r>
        <w:rPr>
          <w:rFonts w:ascii="Calibri" w:eastAsia="Calibri" w:hAnsi="Calibri" w:cs="Calibri"/>
          <w:sz w:val="22"/>
          <w:szCs w:val="22"/>
        </w:rPr>
        <w:t>=</w:t>
      </w:r>
      <w:proofErr w:type="spellStart"/>
      <w:r>
        <w:rPr>
          <w:rFonts w:ascii="Calibri" w:eastAsia="Calibri" w:hAnsi="Calibri" w:cs="Calibri"/>
          <w:sz w:val="22"/>
          <w:szCs w:val="22"/>
        </w:rPr>
        <w:t>shutdown_sequence.attribution_avoidance</w:t>
      </w:r>
      <w:proofErr w:type="spellEnd"/>
    </w:p>
    <w:p w14:paraId="68C2418A"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                )</w:t>
      </w:r>
    </w:p>
    <w:p w14:paraId="7F5929F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AACCD77" w14:textId="77777777" w:rsidR="00C50A6E" w:rsidRDefault="00EA1620">
      <w:pPr>
        <w:widowControl/>
        <w:spacing w:after="0"/>
        <w:jc w:val="left"/>
        <w:rPr>
          <w:rFonts w:ascii="Calibri" w:eastAsia="Calibri" w:hAnsi="Calibri" w:cs="Calibri"/>
          <w:b/>
          <w:color w:val="002060"/>
          <w:sz w:val="40"/>
          <w:szCs w:val="40"/>
        </w:rPr>
      </w:pPr>
      <w:r>
        <w:br w:type="page"/>
      </w:r>
    </w:p>
    <w:p w14:paraId="72532020" w14:textId="77777777" w:rsidR="00C50A6E" w:rsidRDefault="00EA1620">
      <w:pPr>
        <w:pStyle w:val="Heading1"/>
        <w:rPr>
          <w:sz w:val="22"/>
          <w:szCs w:val="22"/>
        </w:rPr>
      </w:pPr>
      <w:bookmarkStart w:id="61" w:name="_i37mmhdaamm9" w:colFirst="0" w:colLast="0"/>
      <w:bookmarkEnd w:id="61"/>
      <w:r>
        <w:lastRenderedPageBreak/>
        <w:t>Enhanced Coordinated Renewable Energy Disruption Evidence Analysis</w:t>
      </w:r>
    </w:p>
    <w:p w14:paraId="7A0459EB" w14:textId="77777777" w:rsidR="00C50A6E" w:rsidRDefault="00EA1620">
      <w:pPr>
        <w:pStyle w:val="Heading2"/>
      </w:pPr>
      <w:r>
        <w:t>SOLARKILL Advanced Solar Infrastructure Disruption Assessment:</w:t>
      </w:r>
    </w:p>
    <w:p w14:paraId="13FA7499" w14:textId="77777777" w:rsidR="00C50A6E" w:rsidRDefault="00EA1620">
      <w:pPr>
        <w:pStyle w:val="Heading3"/>
      </w:pPr>
      <w:r>
        <w:t>Clean Energy Infrastructure Disruption Targets:</w:t>
      </w:r>
    </w:p>
    <w:p w14:paraId="0A57DE89" w14:textId="77777777" w:rsidR="00C50A6E" w:rsidRDefault="00EA1620">
      <w:pPr>
        <w:widowControl/>
        <w:numPr>
          <w:ilvl w:val="0"/>
          <w:numId w:val="23"/>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Solar Generation Systems: Solar PV systems, concentrated solar power, and renewable energy generation with precision targeting avoiding community backup systems</w:t>
      </w:r>
    </w:p>
    <w:p w14:paraId="6800F626" w14:textId="77777777" w:rsidR="00C50A6E" w:rsidRDefault="00EA1620">
      <w:pPr>
        <w:widowControl/>
        <w:numPr>
          <w:ilvl w:val="0"/>
          <w:numId w:val="23"/>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Grid Integration Systems: Solar farm grid interconnection, renewable energy coordination, and clean energy market interface systems</w:t>
      </w:r>
    </w:p>
    <w:p w14:paraId="07EFFB7B" w14:textId="77777777" w:rsidR="00C50A6E" w:rsidRDefault="00EA1620">
      <w:pPr>
        <w:widowControl/>
        <w:numPr>
          <w:ilvl w:val="0"/>
          <w:numId w:val="23"/>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Energy Storage Coordination: Solar-plus-storage systems, grid-scale batteries, and community energy backup systems with selective targeting</w:t>
      </w:r>
    </w:p>
    <w:p w14:paraId="1C8F51D6" w14:textId="77777777" w:rsidR="00C50A6E" w:rsidRDefault="00EA1620">
      <w:pPr>
        <w:widowControl/>
        <w:numPr>
          <w:ilvl w:val="0"/>
          <w:numId w:val="23"/>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Solar Coordination: Distributed solar networks, community solar programs, and local renewable energy resilience systems</w:t>
      </w:r>
    </w:p>
    <w:p w14:paraId="41434267" w14:textId="77777777" w:rsidR="00C50A6E" w:rsidRDefault="00EA1620">
      <w:pPr>
        <w:widowControl/>
        <w:numPr>
          <w:ilvl w:val="0"/>
          <w:numId w:val="23"/>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Emergency Response Systems: Solar installation emergency response, renewable energy restoration systems, and clean energy emergency coordination</w:t>
      </w:r>
    </w:p>
    <w:p w14:paraId="4C574415" w14:textId="77777777" w:rsidR="00C50A6E" w:rsidRDefault="00C50A6E">
      <w:pPr>
        <w:widowControl/>
        <w:spacing w:after="0" w:line="276" w:lineRule="auto"/>
        <w:jc w:val="left"/>
        <w:rPr>
          <w:rFonts w:ascii="Calibri" w:eastAsia="Calibri" w:hAnsi="Calibri" w:cs="Calibri"/>
          <w:sz w:val="22"/>
          <w:szCs w:val="22"/>
        </w:rPr>
      </w:pPr>
    </w:p>
    <w:p w14:paraId="4ADBAB3A" w14:textId="77777777" w:rsidR="00C50A6E" w:rsidRDefault="00EA1620">
      <w:pPr>
        <w:pStyle w:val="Heading3"/>
      </w:pPr>
      <w:r>
        <w:t>Coordinated Solar Disruption Characteristics with Enhanced Analysis:</w:t>
      </w:r>
    </w:p>
    <w:p w14:paraId="6844A27D"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C1A8E1F" w14:textId="77777777" w:rsidR="00C50A6E" w:rsidRDefault="00EA1620">
      <w:pPr>
        <w:widowControl/>
        <w:numPr>
          <w:ilvl w:val="0"/>
          <w:numId w:val="2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Coordinated Timing: Multi-facility synchronized deployment during peak seasonal clean energy demand periods</w:t>
      </w:r>
    </w:p>
    <w:p w14:paraId="11CB06A5" w14:textId="77777777" w:rsidR="00C50A6E" w:rsidRDefault="00EA1620">
      <w:pPr>
        <w:widowControl/>
        <w:numPr>
          <w:ilvl w:val="0"/>
          <w:numId w:val="2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Impact Optimization: Advanced targeting for maximum regional renewable energy disruption and community sustainability impact</w:t>
      </w:r>
    </w:p>
    <w:p w14:paraId="34CA9114" w14:textId="77777777" w:rsidR="00C50A6E" w:rsidRDefault="00EA1620">
      <w:pPr>
        <w:widowControl/>
        <w:numPr>
          <w:ilvl w:val="0"/>
          <w:numId w:val="2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Sustainability Protection: Intelligent avoidance of critical community backup systems to prevent catastrophic local failures</w:t>
      </w:r>
    </w:p>
    <w:p w14:paraId="5A2C7B63" w14:textId="77777777" w:rsidR="00C50A6E" w:rsidRDefault="00EA1620">
      <w:pPr>
        <w:widowControl/>
        <w:numPr>
          <w:ilvl w:val="0"/>
          <w:numId w:val="2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Attribution Challenges: Advanced operational security and stealth techniques for attribution avoidance in supply chain context</w:t>
      </w:r>
    </w:p>
    <w:p w14:paraId="77867DF9" w14:textId="77777777" w:rsidR="00C50A6E" w:rsidRDefault="00EA1620">
      <w:pPr>
        <w:widowControl/>
        <w:numPr>
          <w:ilvl w:val="0"/>
          <w:numId w:val="24"/>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Recovery Complexity: Strategic targeting of systems critical for renewable energy restoration and clean energy emergency response</w:t>
      </w:r>
    </w:p>
    <w:p w14:paraId="7D9BA0B4" w14:textId="77777777" w:rsidR="00C50A6E" w:rsidRDefault="00C50A6E">
      <w:pPr>
        <w:widowControl/>
        <w:spacing w:after="0" w:line="276" w:lineRule="auto"/>
        <w:jc w:val="left"/>
        <w:rPr>
          <w:rFonts w:ascii="Calibri" w:eastAsia="Calibri" w:hAnsi="Calibri" w:cs="Calibri"/>
          <w:sz w:val="22"/>
          <w:szCs w:val="22"/>
        </w:rPr>
      </w:pPr>
    </w:p>
    <w:p w14:paraId="56712548" w14:textId="77777777" w:rsidR="00C50A6E" w:rsidRDefault="00EA1620">
      <w:pPr>
        <w:pStyle w:val="Heading3"/>
      </w:pPr>
      <w:r>
        <w:t>Renewable Energy Infrastructure Disruption Impact Assessment:</w:t>
      </w:r>
    </w:p>
    <w:p w14:paraId="4DB019CA"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7DA4407" w14:textId="77777777" w:rsidR="00C50A6E" w:rsidRDefault="00EA1620">
      <w:pPr>
        <w:widowControl/>
        <w:numPr>
          <w:ilvl w:val="1"/>
          <w:numId w:val="2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Solar Generation Capacity Reduction: 750MW+ coordinated solar generation capacity affected across multiple clean energy facilities</w:t>
      </w:r>
    </w:p>
    <w:p w14:paraId="0B70C518" w14:textId="77777777" w:rsidR="00C50A6E" w:rsidRDefault="00EA1620">
      <w:pPr>
        <w:widowControl/>
        <w:numPr>
          <w:ilvl w:val="1"/>
          <w:numId w:val="2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Coordination Disruption: Regional renewable energy coordination and clean energy market operation interference</w:t>
      </w:r>
    </w:p>
    <w:p w14:paraId="0045E9A3" w14:textId="77777777" w:rsidR="00C50A6E" w:rsidRDefault="00EA1620">
      <w:pPr>
        <w:widowControl/>
        <w:numPr>
          <w:ilvl w:val="1"/>
          <w:numId w:val="2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Sustainability Impact: Local clean energy service disruption affecting community energy security and sustainability</w:t>
      </w:r>
    </w:p>
    <w:p w14:paraId="1520C35F" w14:textId="77777777" w:rsidR="00C50A6E" w:rsidRDefault="00EA1620">
      <w:pPr>
        <w:widowControl/>
        <w:numPr>
          <w:ilvl w:val="1"/>
          <w:numId w:val="2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Economic Impact: Renewable energy sector revenue loss, clean energy restoration costs, solar emergency response coordination expenses</w:t>
      </w:r>
    </w:p>
    <w:p w14:paraId="24F3CCFC" w14:textId="77777777" w:rsidR="00C50A6E" w:rsidRDefault="00EA1620">
      <w:pPr>
        <w:widowControl/>
        <w:numPr>
          <w:ilvl w:val="1"/>
          <w:numId w:val="25"/>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 xml:space="preserve"> Recovery Timeline: Extended restoration periods requiring mutual aid and coordinated multi-utility renewable energy response</w:t>
      </w:r>
    </w:p>
    <w:p w14:paraId="380BAD9B" w14:textId="77777777" w:rsidR="00C50A6E" w:rsidRDefault="00C50A6E">
      <w:pPr>
        <w:widowControl/>
        <w:spacing w:after="0" w:line="276" w:lineRule="auto"/>
        <w:jc w:val="left"/>
        <w:rPr>
          <w:rFonts w:ascii="Calibri" w:eastAsia="Calibri" w:hAnsi="Calibri" w:cs="Calibri"/>
          <w:sz w:val="22"/>
          <w:szCs w:val="22"/>
        </w:rPr>
      </w:pPr>
    </w:p>
    <w:p w14:paraId="330FD8FE" w14:textId="77777777" w:rsidR="00C50A6E" w:rsidRDefault="00EA1620">
      <w:pPr>
        <w:pStyle w:val="Heading3"/>
      </w:pPr>
      <w:r>
        <w:lastRenderedPageBreak/>
        <w:t>Advanced Solar Disruption Communication Analysis:</w:t>
      </w:r>
    </w:p>
    <w:p w14:paraId="02045F45" w14:textId="77777777" w:rsidR="00C50A6E" w:rsidRDefault="00EA1620">
      <w:pPr>
        <w:widowControl/>
        <w:numPr>
          <w:ilvl w:val="0"/>
          <w:numId w:val="2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Clean Energy Infrastructure Expertise: Demonstrated understanding of solar generation and renewable energy coordination operations</w:t>
      </w:r>
    </w:p>
    <w:p w14:paraId="7CC7891E" w14:textId="77777777" w:rsidR="00C50A6E" w:rsidRDefault="00EA1620">
      <w:pPr>
        <w:widowControl/>
        <w:numPr>
          <w:ilvl w:val="0"/>
          <w:numId w:val="2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Impact Pressure: Coordinated pressure techniques leveraging community dependency on clean sustainable energy</w:t>
      </w:r>
    </w:p>
    <w:p w14:paraId="0DE446CE" w14:textId="77777777" w:rsidR="00C50A6E" w:rsidRDefault="00EA1620">
      <w:pPr>
        <w:widowControl/>
        <w:numPr>
          <w:ilvl w:val="0"/>
          <w:numId w:val="2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Technical Credibility: Advanced technical accuracy in renewable energy impact assessment and solar recovery complexity</w:t>
      </w:r>
    </w:p>
    <w:p w14:paraId="097CFD78" w14:textId="77777777" w:rsidR="00C50A6E" w:rsidRDefault="00EA1620">
      <w:pPr>
        <w:widowControl/>
        <w:numPr>
          <w:ilvl w:val="0"/>
          <w:numId w:val="2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Sustainability System Awareness: Demonstrated understanding of community energy systems and renewable energy emergency response procedures</w:t>
      </w:r>
    </w:p>
    <w:p w14:paraId="1B1493A7" w14:textId="77777777" w:rsidR="00C50A6E" w:rsidRDefault="00EA1620">
      <w:pPr>
        <w:widowControl/>
        <w:numPr>
          <w:ilvl w:val="0"/>
          <w:numId w:val="28"/>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Recovery Coordination: Intelligent emphasis on clean energy restoration complexity and multi-facility solar coordination requirements</w:t>
      </w:r>
    </w:p>
    <w:p w14:paraId="7F7123D6" w14:textId="77777777" w:rsidR="00C50A6E" w:rsidRDefault="00C50A6E">
      <w:pPr>
        <w:widowControl/>
        <w:spacing w:after="0" w:line="276" w:lineRule="auto"/>
        <w:jc w:val="left"/>
        <w:rPr>
          <w:rFonts w:ascii="Calibri" w:eastAsia="Calibri" w:hAnsi="Calibri" w:cs="Calibri"/>
          <w:sz w:val="22"/>
          <w:szCs w:val="22"/>
        </w:rPr>
      </w:pPr>
    </w:p>
    <w:p w14:paraId="3278D575" w14:textId="77777777" w:rsidR="00C50A6E" w:rsidRDefault="00EA1620">
      <w:pPr>
        <w:pStyle w:val="Heading2"/>
      </w:pPr>
      <w:r>
        <w:t>Enhanced Confidence Assessment Framework:</w:t>
      </w:r>
    </w:p>
    <w:p w14:paraId="60A1C823" w14:textId="77777777" w:rsidR="00C50A6E" w:rsidRDefault="00EA1620">
      <w:pPr>
        <w:widowControl/>
        <w:numPr>
          <w:ilvl w:val="0"/>
          <w:numId w:val="2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High Confidence Evidence: Multiple solar facility forensics, coordinated incident response, renewable energy system impact verification</w:t>
      </w:r>
    </w:p>
    <w:p w14:paraId="3987D05D" w14:textId="77777777" w:rsidR="00C50A6E" w:rsidRDefault="00EA1620">
      <w:pPr>
        <w:widowControl/>
        <w:numPr>
          <w:ilvl w:val="0"/>
          <w:numId w:val="2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Technical Validation: All disruption methods verified against known solar infrastructure vulnerabilities and clean energy systems</w:t>
      </w:r>
    </w:p>
    <w:p w14:paraId="2A515DF9" w14:textId="77777777" w:rsidR="00C50A6E" w:rsidRDefault="00EA1620">
      <w:pPr>
        <w:widowControl/>
        <w:numPr>
          <w:ilvl w:val="0"/>
          <w:numId w:val="2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Operational Validation: Clean energy impact assessment confirmed through renewable energy operator and solar facility analysis</w:t>
      </w:r>
    </w:p>
    <w:p w14:paraId="0E8ED94D" w14:textId="77777777" w:rsidR="00C50A6E" w:rsidRDefault="00EA1620">
      <w:pPr>
        <w:widowControl/>
        <w:numPr>
          <w:ilvl w:val="0"/>
          <w:numId w:val="26"/>
        </w:numPr>
        <w:pBdr>
          <w:top w:val="nil"/>
          <w:left w:val="nil"/>
          <w:bottom w:val="nil"/>
          <w:right w:val="nil"/>
          <w:between w:val="nil"/>
        </w:pBdr>
        <w:spacing w:after="0" w:line="276" w:lineRule="auto"/>
        <w:jc w:val="left"/>
        <w:rPr>
          <w:color w:val="000000"/>
          <w:sz w:val="22"/>
          <w:szCs w:val="22"/>
        </w:rPr>
      </w:pPr>
      <w:r>
        <w:rPr>
          <w:rFonts w:ascii="Calibri" w:eastAsia="Calibri" w:hAnsi="Calibri" w:cs="Calibri"/>
          <w:color w:val="000000"/>
          <w:sz w:val="22"/>
          <w:szCs w:val="22"/>
        </w:rPr>
        <w:t>Community Sustainability Validation: Community impact systems verified through local energy program analysis and sustainability assessment</w:t>
      </w:r>
    </w:p>
    <w:p w14:paraId="19330929" w14:textId="77777777" w:rsidR="00C50A6E" w:rsidRDefault="00EA1620">
      <w:pPr>
        <w:pStyle w:val="Heading2"/>
      </w:pPr>
      <w:bookmarkStart w:id="62" w:name="_abf3m8h8i3bp" w:colFirst="0" w:colLast="0"/>
      <w:bookmarkEnd w:id="62"/>
      <w:r>
        <w:t>Prevention</w:t>
      </w:r>
    </w:p>
    <w:p w14:paraId="55F3277C"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Advanced Solar Infrastructure Protection</w:t>
      </w:r>
      <w:r>
        <w:rPr>
          <w:rFonts w:ascii="Calibri" w:eastAsia="Calibri" w:hAnsi="Calibri" w:cs="Calibri"/>
          <w:sz w:val="22"/>
          <w:szCs w:val="22"/>
        </w:rPr>
        <w:br/>
        <w:t>Implement comprehensive renewable energy infrastructure protection and behavioral analytics specifically designed for solar infrastructure with precision detection and response capabilities for coordinated multi-facility clean energy threats. Deploy community sustainability system isolation and T0816 protection controls. (Source: ATT&amp;CK mitigation M1040 + Solar Infrastructure Protection M0810)</w:t>
      </w:r>
    </w:p>
    <w:p w14:paraId="6C3EA5B9"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A6896B4"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Clean Energy Infrastructure Backup and Recovery</w:t>
      </w:r>
      <w:r>
        <w:rPr>
          <w:rFonts w:ascii="Calibri" w:eastAsia="Calibri" w:hAnsi="Calibri" w:cs="Calibri"/>
          <w:sz w:val="22"/>
          <w:szCs w:val="22"/>
        </w:rPr>
        <w:br/>
        <w:t>Deploy comprehensive backup and disaster recovery solutions for renewable energy infrastructure with advanced validation and coordinated restoration procedures optimized for multi-facility solar incidents and community sustainability requirements.</w:t>
      </w:r>
    </w:p>
    <w:p w14:paraId="596A51D4" w14:textId="77777777" w:rsidR="00C50A6E" w:rsidRDefault="00EA1620">
      <w:pPr>
        <w:pStyle w:val="Heading2"/>
      </w:pPr>
      <w:bookmarkStart w:id="63" w:name="_7v15vq5hmi6a" w:colFirst="0" w:colLast="0"/>
      <w:bookmarkEnd w:id="63"/>
      <w:r>
        <w:t>Detection</w:t>
      </w:r>
    </w:p>
    <w:p w14:paraId="5ED21512"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b/>
          <w:sz w:val="22"/>
          <w:szCs w:val="22"/>
        </w:rPr>
        <w:t>Coordinated Solar Infrastructure Disruption Detection</w:t>
      </w:r>
      <w:r>
        <w:rPr>
          <w:rFonts w:ascii="Calibri" w:eastAsia="Calibri" w:hAnsi="Calibri" w:cs="Calibri"/>
          <w:sz w:val="22"/>
          <w:szCs w:val="22"/>
        </w:rPr>
        <w:br/>
        <w:t>Monitor for coordinated disruption activities, T0816 Device Restart/Shutdown patterns, and precision targeting renewable energy infrastructure systems with multi-facility correlation and clean energy impact analysis.</w:t>
      </w:r>
    </w:p>
    <w:p w14:paraId="3C7F3253"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76BA6B5F" w14:textId="77777777" w:rsidR="00C50A6E" w:rsidRDefault="00EA1620">
      <w:pPr>
        <w:widowControl/>
        <w:spacing w:after="0" w:line="276" w:lineRule="auto"/>
        <w:jc w:val="left"/>
        <w:rPr>
          <w:rFonts w:ascii="Calibri" w:eastAsia="Calibri" w:hAnsi="Calibri" w:cs="Calibri"/>
          <w:i/>
          <w:sz w:val="22"/>
          <w:szCs w:val="22"/>
        </w:rPr>
      </w:pPr>
      <w:r>
        <w:rPr>
          <w:rFonts w:ascii="Calibri" w:eastAsia="Calibri" w:hAnsi="Calibri" w:cs="Calibri"/>
          <w:b/>
          <w:i/>
          <w:sz w:val="22"/>
          <w:szCs w:val="22"/>
        </w:rPr>
        <w:t>Source: ATT&amp;CK data component Device Status for technique T0816 + ICS Process Control for technique T0831</w:t>
      </w:r>
    </w:p>
    <w:p w14:paraId="68B617D1"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2CBC93F4" w14:textId="77777777" w:rsidR="00C50A6E" w:rsidRDefault="00EA1620">
      <w:pPr>
        <w:widowControl/>
        <w:spacing w:after="0"/>
        <w:jc w:val="left"/>
        <w:rPr>
          <w:rFonts w:ascii="Calibri" w:eastAsia="Calibri" w:hAnsi="Calibri" w:cs="Calibri"/>
          <w:b/>
          <w:color w:val="002060"/>
          <w:sz w:val="40"/>
          <w:szCs w:val="40"/>
        </w:rPr>
      </w:pPr>
      <w:bookmarkStart w:id="64" w:name="_ioejuaa0fz7g" w:colFirst="0" w:colLast="0"/>
      <w:bookmarkEnd w:id="64"/>
      <w:r>
        <w:br w:type="page"/>
      </w:r>
    </w:p>
    <w:p w14:paraId="5984C81D" w14:textId="77777777" w:rsidR="00C50A6E" w:rsidRDefault="00EA1620">
      <w:pPr>
        <w:pStyle w:val="Heading1"/>
      </w:pPr>
      <w:bookmarkStart w:id="65" w:name="_chi8vpvcuz22" w:colFirst="0" w:colLast="0"/>
      <w:bookmarkEnd w:id="65"/>
      <w:r>
        <w:lastRenderedPageBreak/>
        <w:t>SOLARKILL MITRE ATT&amp;CK TTPs</w:t>
      </w:r>
    </w:p>
    <w:p w14:paraId="55FDDD85"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sz w:val="22"/>
          <w:szCs w:val="22"/>
        </w:rPr>
        <w:t xml:space="preserve">This section provides a comprehensive mapping of SOLARKILL supply chain hardware compromise campaign tactics, techniques, and procedures to the MITRE ATT&amp;CK framework, with specific focus on renewable energy enhancement and solar infrastructure </w:t>
      </w:r>
      <w:proofErr w:type="gramStart"/>
      <w:r>
        <w:rPr>
          <w:rFonts w:ascii="Calibri" w:eastAsia="Calibri" w:hAnsi="Calibri" w:cs="Calibri"/>
          <w:sz w:val="22"/>
          <w:szCs w:val="22"/>
        </w:rPr>
        <w:t>targeting with</w:t>
      </w:r>
      <w:proofErr w:type="gramEnd"/>
      <w:r>
        <w:rPr>
          <w:rFonts w:ascii="Calibri" w:eastAsia="Calibri" w:hAnsi="Calibri" w:cs="Calibri"/>
          <w:sz w:val="22"/>
          <w:szCs w:val="22"/>
        </w:rPr>
        <w:t xml:space="preserve"> enhanced confidence assessment.</w:t>
      </w:r>
    </w:p>
    <w:p w14:paraId="0728211E"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tbl>
      <w:tblPr>
        <w:tblStyle w:val="ac"/>
        <w:tblW w:w="9360" w:type="dxa"/>
        <w:jc w:val="center"/>
        <w:tblInd w:w="0" w:type="dxa"/>
        <w:tblBorders>
          <w:top w:val="single" w:sz="4" w:space="0" w:color="666666"/>
          <w:bottom w:val="single" w:sz="4" w:space="0" w:color="666666"/>
          <w:insideH w:val="single" w:sz="4" w:space="0" w:color="666666"/>
          <w:insideV w:val="single" w:sz="4" w:space="0" w:color="666666"/>
        </w:tblBorders>
        <w:tblLayout w:type="fixed"/>
        <w:tblLook w:val="0600" w:firstRow="0" w:lastRow="0" w:firstColumn="0" w:lastColumn="0" w:noHBand="1" w:noVBand="1"/>
      </w:tblPr>
      <w:tblGrid>
        <w:gridCol w:w="1872"/>
        <w:gridCol w:w="1872"/>
        <w:gridCol w:w="1872"/>
        <w:gridCol w:w="1872"/>
        <w:gridCol w:w="1872"/>
      </w:tblGrid>
      <w:tr w:rsidR="00C50A6E" w14:paraId="1EB9160E" w14:textId="77777777" w:rsidTr="00C50A6E">
        <w:trPr>
          <w:jc w:val="center"/>
        </w:trPr>
        <w:tc>
          <w:tcPr>
            <w:tcW w:w="1872" w:type="dxa"/>
          </w:tcPr>
          <w:p w14:paraId="298B41A9" w14:textId="77777777" w:rsidR="00C50A6E" w:rsidRDefault="00EA1620">
            <w:pPr>
              <w:widowControl/>
              <w:spacing w:after="0" w:line="276" w:lineRule="auto"/>
              <w:jc w:val="left"/>
              <w:rPr>
                <w:rFonts w:ascii="Calibri" w:eastAsia="Calibri" w:hAnsi="Calibri" w:cs="Calibri"/>
                <w:b/>
              </w:rPr>
            </w:pPr>
            <w:r>
              <w:rPr>
                <w:rFonts w:ascii="Calibri" w:eastAsia="Calibri" w:hAnsi="Calibri" w:cs="Calibri"/>
                <w:b/>
              </w:rPr>
              <w:t>Tactic</w:t>
            </w:r>
          </w:p>
        </w:tc>
        <w:tc>
          <w:tcPr>
            <w:tcW w:w="1872" w:type="dxa"/>
          </w:tcPr>
          <w:p w14:paraId="5E62A7FD" w14:textId="77777777" w:rsidR="00C50A6E" w:rsidRDefault="00EA1620">
            <w:pPr>
              <w:widowControl/>
              <w:spacing w:after="0" w:line="276" w:lineRule="auto"/>
              <w:jc w:val="left"/>
              <w:rPr>
                <w:rFonts w:ascii="Calibri" w:eastAsia="Calibri" w:hAnsi="Calibri" w:cs="Calibri"/>
                <w:b/>
              </w:rPr>
            </w:pPr>
            <w:r>
              <w:rPr>
                <w:rFonts w:ascii="Calibri" w:eastAsia="Calibri" w:hAnsi="Calibri" w:cs="Calibri"/>
                <w:b/>
              </w:rPr>
              <w:t>Technique</w:t>
            </w:r>
          </w:p>
        </w:tc>
        <w:tc>
          <w:tcPr>
            <w:tcW w:w="1872" w:type="dxa"/>
          </w:tcPr>
          <w:p w14:paraId="09D38C93" w14:textId="77777777" w:rsidR="00C50A6E" w:rsidRDefault="00EA1620">
            <w:pPr>
              <w:widowControl/>
              <w:spacing w:after="0" w:line="276" w:lineRule="auto"/>
              <w:jc w:val="left"/>
              <w:rPr>
                <w:rFonts w:ascii="Calibri" w:eastAsia="Calibri" w:hAnsi="Calibri" w:cs="Calibri"/>
                <w:b/>
              </w:rPr>
            </w:pPr>
            <w:r>
              <w:rPr>
                <w:rFonts w:ascii="Calibri" w:eastAsia="Calibri" w:hAnsi="Calibri" w:cs="Calibri"/>
                <w:b/>
              </w:rPr>
              <w:t>Procedure</w:t>
            </w:r>
          </w:p>
        </w:tc>
        <w:tc>
          <w:tcPr>
            <w:tcW w:w="1872" w:type="dxa"/>
          </w:tcPr>
          <w:p w14:paraId="13C499F4" w14:textId="77777777" w:rsidR="00C50A6E" w:rsidRDefault="00EA1620">
            <w:pPr>
              <w:widowControl/>
              <w:spacing w:after="0" w:line="276" w:lineRule="auto"/>
              <w:jc w:val="left"/>
              <w:rPr>
                <w:rFonts w:ascii="Calibri" w:eastAsia="Calibri" w:hAnsi="Calibri" w:cs="Calibri"/>
                <w:b/>
              </w:rPr>
            </w:pPr>
            <w:r>
              <w:rPr>
                <w:rFonts w:ascii="Calibri" w:eastAsia="Calibri" w:hAnsi="Calibri" w:cs="Calibri"/>
                <w:b/>
              </w:rPr>
              <w:t>Confidence</w:t>
            </w:r>
          </w:p>
        </w:tc>
        <w:tc>
          <w:tcPr>
            <w:tcW w:w="1872" w:type="dxa"/>
          </w:tcPr>
          <w:p w14:paraId="7852E21B" w14:textId="77777777" w:rsidR="00C50A6E" w:rsidRDefault="00EA1620">
            <w:pPr>
              <w:widowControl/>
              <w:spacing w:after="0" w:line="276" w:lineRule="auto"/>
              <w:jc w:val="left"/>
              <w:rPr>
                <w:rFonts w:ascii="Calibri" w:eastAsia="Calibri" w:hAnsi="Calibri" w:cs="Calibri"/>
                <w:b/>
              </w:rPr>
            </w:pPr>
            <w:r>
              <w:rPr>
                <w:rFonts w:ascii="Calibri" w:eastAsia="Calibri" w:hAnsi="Calibri" w:cs="Calibri"/>
                <w:b/>
              </w:rPr>
              <w:t>Evidence Sources</w:t>
            </w:r>
          </w:p>
        </w:tc>
      </w:tr>
      <w:tr w:rsidR="00C50A6E" w14:paraId="66E1D373" w14:textId="77777777" w:rsidTr="00C50A6E">
        <w:trPr>
          <w:jc w:val="center"/>
        </w:trPr>
        <w:tc>
          <w:tcPr>
            <w:tcW w:w="1872" w:type="dxa"/>
          </w:tcPr>
          <w:p w14:paraId="3D8FCE75"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TA0001 Initial Access</w:t>
            </w:r>
          </w:p>
        </w:tc>
        <w:tc>
          <w:tcPr>
            <w:tcW w:w="1872" w:type="dxa"/>
          </w:tcPr>
          <w:p w14:paraId="50F04142"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T1195.002 Supply Chain Compromise: Compromise Software Supply Chain</w:t>
            </w:r>
          </w:p>
        </w:tc>
        <w:tc>
          <w:tcPr>
            <w:tcW w:w="1872" w:type="dxa"/>
          </w:tcPr>
          <w:p w14:paraId="2C046A41"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SOLARKILL conducts systematic supply chain infiltration targeting Chinese solar power inverter manufacturing processes to embed undocumented hardware backdoors during production affecting global renewable energy infrastructure</w:t>
            </w:r>
          </w:p>
        </w:tc>
        <w:tc>
          <w:tcPr>
            <w:tcW w:w="1872" w:type="dxa"/>
          </w:tcPr>
          <w:p w14:paraId="406CFAF5"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High</w:t>
            </w:r>
          </w:p>
        </w:tc>
        <w:tc>
          <w:tcPr>
            <w:tcW w:w="1872" w:type="dxa"/>
          </w:tcPr>
          <w:p w14:paraId="2FE45D73"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Hardware teardown analysis, manufacturing intelligence, supply chain investigation</w:t>
            </w:r>
          </w:p>
        </w:tc>
      </w:tr>
      <w:tr w:rsidR="00C50A6E" w14:paraId="11D997F0" w14:textId="77777777" w:rsidTr="00C50A6E">
        <w:trPr>
          <w:jc w:val="center"/>
        </w:trPr>
        <w:tc>
          <w:tcPr>
            <w:tcW w:w="1872" w:type="dxa"/>
          </w:tcPr>
          <w:p w14:paraId="0079D858"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TA0003 Persistence</w:t>
            </w:r>
          </w:p>
        </w:tc>
        <w:tc>
          <w:tcPr>
            <w:tcW w:w="1872" w:type="dxa"/>
          </w:tcPr>
          <w:p w14:paraId="5D6D5B38"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T1542.002 Pre-OS Boot: Component Firmware</w:t>
            </w:r>
          </w:p>
        </w:tc>
        <w:tc>
          <w:tcPr>
            <w:tcW w:w="1872" w:type="dxa"/>
          </w:tcPr>
          <w:p w14:paraId="4751567A"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SOLARKILL implements advanced firmware backdoor integration during solar inverter manufacturing ensuring persistent access to renewable energy generation systems through embedded cellular communication capabilities</w:t>
            </w:r>
          </w:p>
        </w:tc>
        <w:tc>
          <w:tcPr>
            <w:tcW w:w="1872" w:type="dxa"/>
          </w:tcPr>
          <w:p w14:paraId="166F512D"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High</w:t>
            </w:r>
          </w:p>
        </w:tc>
        <w:tc>
          <w:tcPr>
            <w:tcW w:w="1872" w:type="dxa"/>
          </w:tcPr>
          <w:p w14:paraId="4789F06E"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Firmware analysis, hardware forensics, manufacturer validation</w:t>
            </w:r>
          </w:p>
        </w:tc>
      </w:tr>
      <w:tr w:rsidR="00C50A6E" w14:paraId="5FE64EA4" w14:textId="77777777" w:rsidTr="00C50A6E">
        <w:trPr>
          <w:jc w:val="center"/>
        </w:trPr>
        <w:tc>
          <w:tcPr>
            <w:tcW w:w="1872" w:type="dxa"/>
          </w:tcPr>
          <w:p w14:paraId="63A67BD9"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TA0011 Command and Control</w:t>
            </w:r>
          </w:p>
        </w:tc>
        <w:tc>
          <w:tcPr>
            <w:tcW w:w="1872" w:type="dxa"/>
          </w:tcPr>
          <w:p w14:paraId="04EA0D60"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T1102 Web Service</w:t>
            </w:r>
          </w:p>
        </w:tc>
        <w:tc>
          <w:tcPr>
            <w:tcW w:w="1872" w:type="dxa"/>
          </w:tcPr>
          <w:p w14:paraId="220FD1AD"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 xml:space="preserve">SOLARKILL activates embedded backdoors in deployed solar power inverters to establish remote command and control capabilities across renewable energy infrastructure through undocumented cellular </w:t>
            </w:r>
            <w:r>
              <w:rPr>
                <w:rFonts w:ascii="Calibri" w:eastAsia="Calibri" w:hAnsi="Calibri" w:cs="Calibri"/>
              </w:rPr>
              <w:lastRenderedPageBreak/>
              <w:t>communication channels</w:t>
            </w:r>
          </w:p>
        </w:tc>
        <w:tc>
          <w:tcPr>
            <w:tcW w:w="1872" w:type="dxa"/>
          </w:tcPr>
          <w:p w14:paraId="53EB9D5B"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lastRenderedPageBreak/>
              <w:t>High</w:t>
            </w:r>
          </w:p>
        </w:tc>
        <w:tc>
          <w:tcPr>
            <w:tcW w:w="1872" w:type="dxa"/>
          </w:tcPr>
          <w:p w14:paraId="11009F27"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Cellular traffic analysis, solar SCADA monitoring, inverter communication forensics</w:t>
            </w:r>
          </w:p>
        </w:tc>
      </w:tr>
      <w:tr w:rsidR="00C50A6E" w14:paraId="00EFC65D" w14:textId="77777777" w:rsidTr="00C50A6E">
        <w:trPr>
          <w:jc w:val="center"/>
        </w:trPr>
        <w:tc>
          <w:tcPr>
            <w:tcW w:w="1872" w:type="dxa"/>
          </w:tcPr>
          <w:p w14:paraId="2163E19E"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TA0001 Initial Access (ICS)</w:t>
            </w:r>
          </w:p>
        </w:tc>
        <w:tc>
          <w:tcPr>
            <w:tcW w:w="1872" w:type="dxa"/>
          </w:tcPr>
          <w:p w14:paraId="0FD31D6E"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T0883 Internet Accessible Device</w:t>
            </w:r>
          </w:p>
        </w:tc>
        <w:tc>
          <w:tcPr>
            <w:tcW w:w="1872" w:type="dxa"/>
          </w:tcPr>
          <w:p w14:paraId="311CACD3"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SOLARKILL systematically targets internet-accessible solar infrastructure devices including grid integration systems, energy storage coordination, and renewable energy management platforms</w:t>
            </w:r>
          </w:p>
        </w:tc>
        <w:tc>
          <w:tcPr>
            <w:tcW w:w="1872" w:type="dxa"/>
          </w:tcPr>
          <w:p w14:paraId="341EE668"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High</w:t>
            </w:r>
          </w:p>
        </w:tc>
        <w:tc>
          <w:tcPr>
            <w:tcW w:w="1872" w:type="dxa"/>
          </w:tcPr>
          <w:p w14:paraId="2079EFC3"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 infrastructure forensics, grid integration analysis, renewable energy coordination monitoring</w:t>
            </w:r>
          </w:p>
        </w:tc>
      </w:tr>
      <w:tr w:rsidR="00C50A6E" w14:paraId="3480F7EE" w14:textId="77777777" w:rsidTr="00C50A6E">
        <w:trPr>
          <w:jc w:val="center"/>
        </w:trPr>
        <w:tc>
          <w:tcPr>
            <w:tcW w:w="1872" w:type="dxa"/>
          </w:tcPr>
          <w:p w14:paraId="09998BF2"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TA0009 Collection (ICS)</w:t>
            </w:r>
          </w:p>
        </w:tc>
        <w:tc>
          <w:tcPr>
            <w:tcW w:w="1872" w:type="dxa"/>
          </w:tcPr>
          <w:p w14:paraId="629A7231"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T0801 Monitor Process State</w:t>
            </w:r>
          </w:p>
        </w:tc>
        <w:tc>
          <w:tcPr>
            <w:tcW w:w="1872" w:type="dxa"/>
          </w:tcPr>
          <w:p w14:paraId="5A1BBEBE"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SOLARKILL conducts real-time renewable energy process monitoring and solar generation state analysis for precision attack timing and clean energy impact optimization</w:t>
            </w:r>
          </w:p>
        </w:tc>
        <w:tc>
          <w:tcPr>
            <w:tcW w:w="1872" w:type="dxa"/>
          </w:tcPr>
          <w:p w14:paraId="7571679F"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Medium</w:t>
            </w:r>
          </w:p>
        </w:tc>
        <w:tc>
          <w:tcPr>
            <w:tcW w:w="1872" w:type="dxa"/>
          </w:tcPr>
          <w:p w14:paraId="1AA12E7B"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 SCADA trend data, renewable energy monitoring correlation, clean energy operations logs</w:t>
            </w:r>
          </w:p>
        </w:tc>
      </w:tr>
      <w:tr w:rsidR="00C50A6E" w14:paraId="4FB4B5BD" w14:textId="77777777" w:rsidTr="00C50A6E">
        <w:trPr>
          <w:jc w:val="center"/>
        </w:trPr>
        <w:tc>
          <w:tcPr>
            <w:tcW w:w="1872" w:type="dxa"/>
          </w:tcPr>
          <w:p w14:paraId="52B437BB"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TA0007 Discovery (ICS)</w:t>
            </w:r>
          </w:p>
        </w:tc>
        <w:tc>
          <w:tcPr>
            <w:tcW w:w="1872" w:type="dxa"/>
          </w:tcPr>
          <w:p w14:paraId="66CAEBB4"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T0840 Network Connection Enumeration</w:t>
            </w:r>
          </w:p>
        </w:tc>
        <w:tc>
          <w:tcPr>
            <w:tcW w:w="1872" w:type="dxa"/>
          </w:tcPr>
          <w:p w14:paraId="11C15261"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SOLARKILL performs advanced network connection enumeration targeting renewable energy coordination communication infrastructure and solar generation coordination networks</w:t>
            </w:r>
          </w:p>
        </w:tc>
        <w:tc>
          <w:tcPr>
            <w:tcW w:w="1872" w:type="dxa"/>
          </w:tcPr>
          <w:p w14:paraId="4081FBA0"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Medium</w:t>
            </w:r>
          </w:p>
        </w:tc>
        <w:tc>
          <w:tcPr>
            <w:tcW w:w="1872" w:type="dxa"/>
          </w:tcPr>
          <w:p w14:paraId="559EFF4B"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Renewable energy network analysis, solar coordination monitoring, clean energy utility coordination logs</w:t>
            </w:r>
          </w:p>
        </w:tc>
      </w:tr>
      <w:tr w:rsidR="00C50A6E" w14:paraId="1E658B70" w14:textId="77777777" w:rsidTr="00C50A6E">
        <w:trPr>
          <w:jc w:val="center"/>
        </w:trPr>
        <w:tc>
          <w:tcPr>
            <w:tcW w:w="1872" w:type="dxa"/>
          </w:tcPr>
          <w:p w14:paraId="62ACF72A"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TA0009 Collection</w:t>
            </w:r>
          </w:p>
        </w:tc>
        <w:tc>
          <w:tcPr>
            <w:tcW w:w="1872" w:type="dxa"/>
          </w:tcPr>
          <w:p w14:paraId="2092E87E"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T1005 Data from Local System</w:t>
            </w:r>
          </w:p>
        </w:tc>
        <w:tc>
          <w:tcPr>
            <w:tcW w:w="1872" w:type="dxa"/>
          </w:tcPr>
          <w:p w14:paraId="3EEDE245"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 xml:space="preserve">SOLARKILL systematically extracts solar generation operational data, renewable energy infrastructure documentation, and clean energy coordination intelligence from compromised solar </w:t>
            </w:r>
            <w:r>
              <w:rPr>
                <w:rFonts w:ascii="Calibri" w:eastAsia="Calibri" w:hAnsi="Calibri" w:cs="Calibri"/>
              </w:rPr>
              <w:lastRenderedPageBreak/>
              <w:t>infrastructure systems</w:t>
            </w:r>
          </w:p>
        </w:tc>
        <w:tc>
          <w:tcPr>
            <w:tcW w:w="1872" w:type="dxa"/>
          </w:tcPr>
          <w:p w14:paraId="470E4942"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lastRenderedPageBreak/>
              <w:t>High</w:t>
            </w:r>
          </w:p>
        </w:tc>
        <w:tc>
          <w:tcPr>
            <w:tcW w:w="1872" w:type="dxa"/>
          </w:tcPr>
          <w:p w14:paraId="0A1D3ACD"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 SCADA historian logs, renewable energy data extraction records, clean energy operational database forensics</w:t>
            </w:r>
          </w:p>
        </w:tc>
      </w:tr>
      <w:tr w:rsidR="00C50A6E" w14:paraId="37E7E0EE" w14:textId="77777777" w:rsidTr="00C50A6E">
        <w:trPr>
          <w:jc w:val="center"/>
        </w:trPr>
        <w:tc>
          <w:tcPr>
            <w:tcW w:w="1872" w:type="dxa"/>
          </w:tcPr>
          <w:p w14:paraId="38A30DAC"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TA0009 Collection (ICS)</w:t>
            </w:r>
          </w:p>
        </w:tc>
        <w:tc>
          <w:tcPr>
            <w:tcW w:w="1872" w:type="dxa"/>
          </w:tcPr>
          <w:p w14:paraId="62504BFC"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T0882 Theft of Operational Information</w:t>
            </w:r>
          </w:p>
        </w:tc>
        <w:tc>
          <w:tcPr>
            <w:tcW w:w="1872" w:type="dxa"/>
          </w:tcPr>
          <w:p w14:paraId="3D7FEDD8"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SOLARKILL conducts systematic renewable energy operational intelligence collection targeting solar generation procedures, clean energy coordination documentation, and community sustainability operational requirements</w:t>
            </w:r>
          </w:p>
        </w:tc>
        <w:tc>
          <w:tcPr>
            <w:tcW w:w="1872" w:type="dxa"/>
          </w:tcPr>
          <w:p w14:paraId="6FD45580"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High</w:t>
            </w:r>
          </w:p>
        </w:tc>
        <w:tc>
          <w:tcPr>
            <w:tcW w:w="1872" w:type="dxa"/>
          </w:tcPr>
          <w:p w14:paraId="3FE10E21"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Renewable energy operational analysis, solar coordination intelligence, clean energy infrastructure validation</w:t>
            </w:r>
          </w:p>
        </w:tc>
      </w:tr>
      <w:tr w:rsidR="00C50A6E" w14:paraId="071F627C" w14:textId="77777777" w:rsidTr="00C50A6E">
        <w:trPr>
          <w:jc w:val="center"/>
        </w:trPr>
        <w:tc>
          <w:tcPr>
            <w:tcW w:w="1872" w:type="dxa"/>
          </w:tcPr>
          <w:p w14:paraId="55ACD53D"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TA0007 Discovery</w:t>
            </w:r>
          </w:p>
        </w:tc>
        <w:tc>
          <w:tcPr>
            <w:tcW w:w="1872" w:type="dxa"/>
          </w:tcPr>
          <w:p w14:paraId="627D69A3"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T1018 Remote System Discovery</w:t>
            </w:r>
          </w:p>
        </w:tc>
        <w:tc>
          <w:tcPr>
            <w:tcW w:w="1872" w:type="dxa"/>
          </w:tcPr>
          <w:p w14:paraId="004A8250"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SOLARKILL conducts comprehensive mapping of regional renewable energy coordination infrastructure including multi-utility solar integration networks and clean energy management systems</w:t>
            </w:r>
          </w:p>
        </w:tc>
        <w:tc>
          <w:tcPr>
            <w:tcW w:w="1872" w:type="dxa"/>
          </w:tcPr>
          <w:p w14:paraId="4575E059"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High</w:t>
            </w:r>
          </w:p>
        </w:tc>
        <w:tc>
          <w:tcPr>
            <w:tcW w:w="1872" w:type="dxa"/>
          </w:tcPr>
          <w:p w14:paraId="562C9365"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Renewable energy management system logs, solar coordination databases, clean energy operator interviews</w:t>
            </w:r>
          </w:p>
        </w:tc>
      </w:tr>
      <w:tr w:rsidR="00C50A6E" w14:paraId="15D49226" w14:textId="77777777" w:rsidTr="00C50A6E">
        <w:trPr>
          <w:jc w:val="center"/>
        </w:trPr>
        <w:tc>
          <w:tcPr>
            <w:tcW w:w="1872" w:type="dxa"/>
          </w:tcPr>
          <w:p w14:paraId="5A11EBE3"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TA0104 Inhibit Response Function (ICS)</w:t>
            </w:r>
          </w:p>
        </w:tc>
        <w:tc>
          <w:tcPr>
            <w:tcW w:w="1872" w:type="dxa"/>
          </w:tcPr>
          <w:p w14:paraId="7C93502F"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T0816 Device Restart/Shutdown</w:t>
            </w:r>
          </w:p>
        </w:tc>
        <w:tc>
          <w:tcPr>
            <w:tcW w:w="1872" w:type="dxa"/>
          </w:tcPr>
          <w:p w14:paraId="3A780A6B"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SOLARKILL executes coordinated solar generation shutdown operations affecting renewable energy generation units and clean energy coordination systems for regional solar disruption and community sustainability impact</w:t>
            </w:r>
          </w:p>
        </w:tc>
        <w:tc>
          <w:tcPr>
            <w:tcW w:w="1872" w:type="dxa"/>
          </w:tcPr>
          <w:p w14:paraId="2A3481B7"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High</w:t>
            </w:r>
          </w:p>
        </w:tc>
        <w:tc>
          <w:tcPr>
            <w:tcW w:w="1872" w:type="dxa"/>
          </w:tcPr>
          <w:p w14:paraId="3B6110F6"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Solar SCADA forensics, renewable energy system impact analysis, clean energy facility incident response</w:t>
            </w:r>
          </w:p>
        </w:tc>
      </w:tr>
      <w:tr w:rsidR="00C50A6E" w14:paraId="27CDE2F9" w14:textId="77777777" w:rsidTr="00C50A6E">
        <w:trPr>
          <w:jc w:val="center"/>
        </w:trPr>
        <w:tc>
          <w:tcPr>
            <w:tcW w:w="1872" w:type="dxa"/>
          </w:tcPr>
          <w:p w14:paraId="16F77B0C"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TA0105 Impair Process Control (ICS)</w:t>
            </w:r>
          </w:p>
        </w:tc>
        <w:tc>
          <w:tcPr>
            <w:tcW w:w="1872" w:type="dxa"/>
          </w:tcPr>
          <w:p w14:paraId="2F383A86"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T0831 Manipulation of Control</w:t>
            </w:r>
          </w:p>
        </w:tc>
        <w:tc>
          <w:tcPr>
            <w:tcW w:w="1872" w:type="dxa"/>
          </w:tcPr>
          <w:p w14:paraId="1B2A053E"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 xml:space="preserve">SOLARKILL implements coordinated solar generation manipulation affecting renewable </w:t>
            </w:r>
            <w:r>
              <w:rPr>
                <w:rFonts w:ascii="Calibri" w:eastAsia="Calibri" w:hAnsi="Calibri" w:cs="Calibri"/>
              </w:rPr>
              <w:lastRenderedPageBreak/>
              <w:t>energy output control and clean energy grid integration for systematic community sustainability degradation</w:t>
            </w:r>
          </w:p>
        </w:tc>
        <w:tc>
          <w:tcPr>
            <w:tcW w:w="1872" w:type="dxa"/>
          </w:tcPr>
          <w:p w14:paraId="3617D7D7"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lastRenderedPageBreak/>
              <w:t>Medium</w:t>
            </w:r>
          </w:p>
        </w:tc>
        <w:tc>
          <w:tcPr>
            <w:tcW w:w="1872" w:type="dxa"/>
          </w:tcPr>
          <w:p w14:paraId="4BC03569" w14:textId="77777777" w:rsidR="00C50A6E" w:rsidRDefault="00EA1620">
            <w:pPr>
              <w:widowControl/>
              <w:spacing w:after="0" w:line="276" w:lineRule="auto"/>
              <w:jc w:val="left"/>
              <w:rPr>
                <w:rFonts w:ascii="Calibri" w:eastAsia="Calibri" w:hAnsi="Calibri" w:cs="Calibri"/>
              </w:rPr>
            </w:pPr>
            <w:r>
              <w:rPr>
                <w:rFonts w:ascii="Calibri" w:eastAsia="Calibri" w:hAnsi="Calibri" w:cs="Calibri"/>
              </w:rPr>
              <w:t xml:space="preserve">Solar generation control forensics, renewable energy coordination analysis, clean energy grid </w:t>
            </w:r>
            <w:r>
              <w:rPr>
                <w:rFonts w:ascii="Calibri" w:eastAsia="Calibri" w:hAnsi="Calibri" w:cs="Calibri"/>
              </w:rPr>
              <w:lastRenderedPageBreak/>
              <w:t>integration validation</w:t>
            </w:r>
          </w:p>
        </w:tc>
      </w:tr>
    </w:tbl>
    <w:p w14:paraId="20893E87"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4C30933D" w14:textId="77777777" w:rsidR="00C50A6E" w:rsidRDefault="00EA1620">
      <w:pPr>
        <w:widowControl/>
        <w:spacing w:after="0" w:line="276" w:lineRule="auto"/>
        <w:jc w:val="left"/>
        <w:rPr>
          <w:rFonts w:ascii="Calibri" w:eastAsia="Calibri" w:hAnsi="Calibri" w:cs="Calibri"/>
          <w:sz w:val="22"/>
          <w:szCs w:val="22"/>
        </w:rPr>
      </w:pPr>
      <w:r>
        <w:pict w14:anchorId="443E62FD">
          <v:rect id="_x0000_i1035" style="width:0;height:1.5pt" o:hralign="center" o:hrstd="t" o:hr="t" fillcolor="#a0a0a0" stroked="f"/>
        </w:pict>
      </w:r>
    </w:p>
    <w:p w14:paraId="7E8D6EF6"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12E6D179" w14:textId="77777777" w:rsidR="00C50A6E" w:rsidRDefault="00EA1620">
      <w:pPr>
        <w:widowControl/>
        <w:spacing w:after="0" w:line="276" w:lineRule="auto"/>
        <w:jc w:val="left"/>
        <w:rPr>
          <w:rFonts w:ascii="Calibri" w:eastAsia="Calibri" w:hAnsi="Calibri" w:cs="Calibri"/>
          <w:sz w:val="22"/>
          <w:szCs w:val="22"/>
        </w:rPr>
      </w:pPr>
      <w:r>
        <w:rPr>
          <w:rFonts w:ascii="Calibri" w:eastAsia="Calibri" w:hAnsi="Calibri" w:cs="Calibri"/>
          <w:i/>
          <w:sz w:val="22"/>
          <w:szCs w:val="22"/>
        </w:rPr>
        <w:t>Express Attack Brief 005 - Enhanced Technical Analysis v2.0</w:t>
      </w:r>
      <w:r>
        <w:rPr>
          <w:rFonts w:ascii="Calibri" w:eastAsia="Calibri" w:hAnsi="Calibri" w:cs="Calibri"/>
          <w:sz w:val="22"/>
          <w:szCs w:val="22"/>
        </w:rPr>
        <w:br/>
      </w:r>
      <w:r>
        <w:rPr>
          <w:rFonts w:ascii="Calibri" w:eastAsia="Calibri" w:hAnsi="Calibri" w:cs="Calibri"/>
          <w:i/>
          <w:sz w:val="22"/>
          <w:szCs w:val="22"/>
        </w:rPr>
        <w:t>Project Nightingale Intelligence - NCC Group OTCE + Dragos + Adelard</w:t>
      </w:r>
      <w:r>
        <w:rPr>
          <w:rFonts w:ascii="Calibri" w:eastAsia="Calibri" w:hAnsi="Calibri" w:cs="Calibri"/>
          <w:sz w:val="22"/>
          <w:szCs w:val="22"/>
        </w:rPr>
        <w:br/>
      </w:r>
      <w:r>
        <w:rPr>
          <w:rFonts w:ascii="Calibri" w:eastAsia="Calibri" w:hAnsi="Calibri" w:cs="Calibri"/>
          <w:i/>
          <w:sz w:val="22"/>
          <w:szCs w:val="22"/>
        </w:rPr>
        <w:t>Prepared for Energy Sector Security Operations Teams</w:t>
      </w:r>
    </w:p>
    <w:p w14:paraId="3BFEDD68" w14:textId="77777777" w:rsidR="00C50A6E" w:rsidRDefault="00C50A6E">
      <w:pPr>
        <w:pBdr>
          <w:top w:val="nil"/>
          <w:left w:val="nil"/>
          <w:bottom w:val="nil"/>
          <w:right w:val="nil"/>
          <w:between w:val="nil"/>
        </w:pBdr>
        <w:spacing w:after="0" w:line="276" w:lineRule="auto"/>
        <w:jc w:val="left"/>
        <w:rPr>
          <w:rFonts w:ascii="Calibri" w:eastAsia="Calibri" w:hAnsi="Calibri" w:cs="Calibri"/>
          <w:sz w:val="22"/>
          <w:szCs w:val="22"/>
        </w:rPr>
      </w:pPr>
    </w:p>
    <w:p w14:paraId="3B80BF70" w14:textId="77777777" w:rsidR="00C50A6E" w:rsidRDefault="00C50A6E">
      <w:pPr>
        <w:widowControl/>
        <w:spacing w:after="0" w:line="276" w:lineRule="auto"/>
        <w:jc w:val="left"/>
        <w:rPr>
          <w:rFonts w:ascii="Calibri" w:eastAsia="Calibri" w:hAnsi="Calibri" w:cs="Calibri"/>
          <w:sz w:val="22"/>
          <w:szCs w:val="22"/>
        </w:rPr>
      </w:pPr>
    </w:p>
    <w:p w14:paraId="553D11AA" w14:textId="77777777" w:rsidR="00C50A6E" w:rsidRDefault="00C50A6E">
      <w:pPr>
        <w:rPr>
          <w:rFonts w:ascii="Calibri" w:eastAsia="Calibri" w:hAnsi="Calibri" w:cs="Calibri"/>
        </w:rPr>
      </w:pPr>
    </w:p>
    <w:sectPr w:rsidR="00C50A6E">
      <w:headerReference w:type="default" r:id="rId11"/>
      <w:footerReference w:type="default" r:id="rId12"/>
      <w:headerReference w:type="first" r:id="rId13"/>
      <w:pgSz w:w="12240" w:h="15840"/>
      <w:pgMar w:top="720" w:right="720" w:bottom="720" w:left="720" w:header="709" w:footer="39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75393" w14:textId="77777777" w:rsidR="00EA1620" w:rsidRDefault="00EA1620">
      <w:pPr>
        <w:spacing w:after="0"/>
      </w:pPr>
      <w:r>
        <w:separator/>
      </w:r>
    </w:p>
  </w:endnote>
  <w:endnote w:type="continuationSeparator" w:id="0">
    <w:p w14:paraId="1AFBAE66" w14:textId="77777777" w:rsidR="00EA1620" w:rsidRDefault="00EA16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41E5FF6-8FD2-4C8A-A0D6-04974685031C}"/>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E3E8B18-BF02-4498-B297-373B90D51927}"/>
    <w:embedBold r:id="rId3" w:fontKey="{E137F34D-7683-4E7F-AEAD-C286FD680EE1}"/>
    <w:embedItalic r:id="rId4" w:fontKey="{C1BD9383-CC47-4594-AF81-EB6EBEA63BCC}"/>
    <w:embedBoldItalic r:id="rId5" w:fontKey="{EB5FEF80-4390-4B14-AD7A-C9CC065B72C2}"/>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6" w:fontKey="{38ABBC05-AE5E-4329-9B27-05BB73DC3868}"/>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49B91811-EF3F-4FA5-930F-9AE90AA165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4480" w14:textId="77777777" w:rsidR="00C50A6E" w:rsidRDefault="00EA1620">
    <w:pPr>
      <w:pBdr>
        <w:top w:val="nil"/>
        <w:left w:val="nil"/>
        <w:bottom w:val="nil"/>
        <w:right w:val="nil"/>
        <w:between w:val="nil"/>
      </w:pBdr>
      <w:tabs>
        <w:tab w:val="center" w:pos="4320"/>
        <w:tab w:val="right" w:pos="8640"/>
      </w:tabs>
      <w:rPr>
        <w:b/>
        <w:color w:val="000000"/>
        <w:sz w:val="16"/>
        <w:szCs w:val="16"/>
      </w:rPr>
    </w:pPr>
    <w:r>
      <w:rPr>
        <w:b/>
        <w:color w:val="000000"/>
        <w:sz w:val="16"/>
        <w:szCs w:val="16"/>
      </w:rPr>
      <w:t>OTCE Project Nightingale</w:t>
    </w:r>
    <w:r>
      <w:rPr>
        <w:b/>
        <w:color w:val="000000"/>
        <w:sz w:val="16"/>
        <w:szCs w:val="16"/>
      </w:rPr>
      <w:tab/>
    </w:r>
    <w:r>
      <w:rPr>
        <w:b/>
        <w:color w:val="000000"/>
        <w:sz w:val="16"/>
        <w:szCs w:val="16"/>
      </w:rPr>
      <w:tab/>
    </w:r>
    <w:r>
      <w:rPr>
        <w:b/>
        <w:color w:val="000000"/>
        <w:sz w:val="16"/>
        <w:szCs w:val="16"/>
      </w:rPr>
      <w:tab/>
      <w:t xml:space="preserve">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1308A1">
      <w:rPr>
        <w:b/>
        <w:noProof/>
        <w:color w:val="000000"/>
        <w:sz w:val="16"/>
        <w:szCs w:val="16"/>
      </w:rPr>
      <w:t>2</w:t>
    </w:r>
    <w:r>
      <w:rPr>
        <w:b/>
        <w:color w:val="000000"/>
        <w:sz w:val="16"/>
        <w:szCs w:val="16"/>
      </w:rPr>
      <w:fldChar w:fldCharType="end"/>
    </w:r>
    <w:r>
      <w:rPr>
        <w:b/>
        <w:color w:val="000000"/>
        <w:sz w:val="16"/>
        <w:szCs w:val="16"/>
      </w:rPr>
      <w:t xml:space="preserve"> of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1308A1">
      <w:rPr>
        <w:b/>
        <w:noProof/>
        <w:color w:val="000000"/>
        <w:sz w:val="16"/>
        <w:szCs w:val="16"/>
      </w:rPr>
      <w:t>3</w:t>
    </w:r>
    <w:r>
      <w:rPr>
        <w:b/>
        <w:color w:val="000000"/>
        <w:sz w:val="16"/>
        <w:szCs w:val="16"/>
      </w:rPr>
      <w:fldChar w:fldCharType="end"/>
    </w:r>
    <w:r>
      <w:rPr>
        <w:noProof/>
      </w:rPr>
      <mc:AlternateContent>
        <mc:Choice Requires="wpg">
          <w:drawing>
            <wp:anchor distT="0" distB="0" distL="114300" distR="114300" simplePos="0" relativeHeight="251659264" behindDoc="0" locked="0" layoutInCell="1" hidden="0" allowOverlap="1" wp14:anchorId="2A8D8DB7" wp14:editId="13825ECE">
              <wp:simplePos x="0" y="0"/>
              <wp:positionH relativeFrom="column">
                <wp:posOffset>-876299</wp:posOffset>
              </wp:positionH>
              <wp:positionV relativeFrom="paragraph">
                <wp:posOffset>152400</wp:posOffset>
              </wp:positionV>
              <wp:extent cx="10668000" cy="345669"/>
              <wp:effectExtent l="0" t="0" r="0" b="0"/>
              <wp:wrapNone/>
              <wp:docPr id="3" name="Rectangle 3"/>
              <wp:cNvGraphicFramePr/>
              <a:graphic xmlns:a="http://schemas.openxmlformats.org/drawingml/2006/main">
                <a:graphicData uri="http://schemas.microsoft.com/office/word/2010/wordprocessingShape">
                  <wps:wsp>
                    <wps:cNvSpPr/>
                    <wps:spPr>
                      <a:xfrm>
                        <a:off x="16763" y="3611928"/>
                        <a:ext cx="10658475" cy="336144"/>
                      </a:xfrm>
                      <a:prstGeom prst="rect">
                        <a:avLst/>
                      </a:prstGeom>
                      <a:solidFill>
                        <a:srgbClr val="0B1932"/>
                      </a:solidFill>
                      <a:ln w="9525" cap="flat" cmpd="sng">
                        <a:solidFill>
                          <a:srgbClr val="000000"/>
                        </a:solidFill>
                        <a:prstDash val="solid"/>
                        <a:round/>
                        <a:headEnd type="none" w="sm" len="sm"/>
                        <a:tailEnd type="none" w="sm" len="sm"/>
                      </a:ln>
                    </wps:spPr>
                    <wps:txbx>
                      <w:txbxContent>
                        <w:p w14:paraId="38F2AE77" w14:textId="77777777" w:rsidR="00C50A6E" w:rsidRDefault="00EA1620">
                          <w:pPr>
                            <w:textDirection w:val="btLr"/>
                          </w:pPr>
                          <w:r>
                            <w:rPr>
                              <w:color w:val="FFFFFF"/>
                            </w:rPr>
                            <w:t xml:space="preserve"> </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-876299</wp:posOffset>
              </wp:positionH>
              <wp:positionV relativeFrom="paragraph">
                <wp:posOffset>152400</wp:posOffset>
              </wp:positionV>
              <wp:extent cx="10668000" cy="345669"/>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668000" cy="345669"/>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0B7BB698" wp14:editId="241889B6">
              <wp:simplePos x="0" y="0"/>
              <wp:positionH relativeFrom="column">
                <wp:posOffset>-507999</wp:posOffset>
              </wp:positionH>
              <wp:positionV relativeFrom="paragraph">
                <wp:posOffset>88900</wp:posOffset>
              </wp:positionV>
              <wp:extent cx="360655" cy="366129"/>
              <wp:effectExtent l="0" t="0" r="0" b="0"/>
              <wp:wrapNone/>
              <wp:docPr id="2" name="Freeform: Shape 2"/>
              <wp:cNvGraphicFramePr/>
              <a:graphic xmlns:a="http://schemas.openxmlformats.org/drawingml/2006/main">
                <a:graphicData uri="http://schemas.microsoft.com/office/word/2010/wordprocessingShape">
                  <wps:wsp>
                    <wps:cNvSpPr/>
                    <wps:spPr>
                      <a:xfrm>
                        <a:off x="5170435" y="3601698"/>
                        <a:ext cx="351130" cy="356604"/>
                      </a:xfrm>
                      <a:custGeom>
                        <a:avLst/>
                        <a:gdLst/>
                        <a:ahLst/>
                        <a:cxnLst/>
                        <a:rect l="l" t="t" r="r" b="b"/>
                        <a:pathLst>
                          <a:path w="892968" h="906684" extrusionOk="0">
                            <a:moveTo>
                              <a:pt x="0" y="453295"/>
                            </a:moveTo>
                            <a:cubicBezTo>
                              <a:pt x="0" y="703707"/>
                              <a:pt x="202978" y="906685"/>
                              <a:pt x="453390" y="906685"/>
                            </a:cubicBezTo>
                            <a:cubicBezTo>
                              <a:pt x="664178" y="906685"/>
                              <a:pt x="841343" y="762762"/>
                              <a:pt x="892112" y="567881"/>
                            </a:cubicBezTo>
                            <a:cubicBezTo>
                              <a:pt x="883825" y="561308"/>
                              <a:pt x="876110" y="554546"/>
                              <a:pt x="868871" y="548164"/>
                            </a:cubicBezTo>
                            <a:cubicBezTo>
                              <a:pt x="839629" y="522542"/>
                              <a:pt x="818388" y="503968"/>
                              <a:pt x="773335" y="503301"/>
                            </a:cubicBezTo>
                            <a:cubicBezTo>
                              <a:pt x="771620" y="503301"/>
                              <a:pt x="770001" y="503396"/>
                              <a:pt x="768287" y="503301"/>
                            </a:cubicBezTo>
                            <a:cubicBezTo>
                              <a:pt x="723614" y="504063"/>
                              <a:pt x="702374" y="522542"/>
                              <a:pt x="673227" y="548164"/>
                            </a:cubicBezTo>
                            <a:cubicBezTo>
                              <a:pt x="638270" y="578834"/>
                              <a:pt x="594836" y="616934"/>
                              <a:pt x="511969" y="616934"/>
                            </a:cubicBezTo>
                            <a:cubicBezTo>
                              <a:pt x="429101" y="616934"/>
                              <a:pt x="385572" y="578834"/>
                              <a:pt x="350711" y="548164"/>
                            </a:cubicBezTo>
                            <a:cubicBezTo>
                              <a:pt x="320993" y="522065"/>
                              <a:pt x="299561" y="503301"/>
                              <a:pt x="252889" y="503301"/>
                            </a:cubicBezTo>
                            <a:cubicBezTo>
                              <a:pt x="211074" y="503301"/>
                              <a:pt x="189548" y="518446"/>
                              <a:pt x="164211" y="540353"/>
                            </a:cubicBezTo>
                            <a:cubicBezTo>
                              <a:pt x="141923" y="522065"/>
                              <a:pt x="113538" y="502253"/>
                              <a:pt x="75343" y="489966"/>
                            </a:cubicBezTo>
                            <a:cubicBezTo>
                              <a:pt x="118872" y="450723"/>
                              <a:pt x="157544" y="408623"/>
                              <a:pt x="252984" y="407099"/>
                            </a:cubicBezTo>
                            <a:cubicBezTo>
                              <a:pt x="335851" y="407099"/>
                              <a:pt x="379286" y="445199"/>
                              <a:pt x="414242" y="475869"/>
                            </a:cubicBezTo>
                            <a:cubicBezTo>
                              <a:pt x="443960" y="501968"/>
                              <a:pt x="465392" y="520732"/>
                              <a:pt x="512064" y="520732"/>
                            </a:cubicBezTo>
                            <a:cubicBezTo>
                              <a:pt x="558737" y="520732"/>
                              <a:pt x="580168" y="501872"/>
                              <a:pt x="609790" y="475869"/>
                            </a:cubicBezTo>
                            <a:cubicBezTo>
                              <a:pt x="617315" y="469297"/>
                              <a:pt x="625316" y="462248"/>
                              <a:pt x="633984" y="455486"/>
                            </a:cubicBezTo>
                            <a:cubicBezTo>
                              <a:pt x="625126" y="448532"/>
                              <a:pt x="617030" y="441484"/>
                              <a:pt x="609410" y="434721"/>
                            </a:cubicBezTo>
                            <a:cubicBezTo>
                              <a:pt x="579692" y="408623"/>
                              <a:pt x="558260" y="389858"/>
                              <a:pt x="511588" y="389858"/>
                            </a:cubicBezTo>
                            <a:cubicBezTo>
                              <a:pt x="469773" y="389858"/>
                              <a:pt x="448247" y="405003"/>
                              <a:pt x="422910" y="426911"/>
                            </a:cubicBezTo>
                            <a:cubicBezTo>
                              <a:pt x="400622" y="408623"/>
                              <a:pt x="372237" y="388811"/>
                              <a:pt x="334042" y="376523"/>
                            </a:cubicBezTo>
                            <a:cubicBezTo>
                              <a:pt x="378619" y="335947"/>
                              <a:pt x="416243" y="295180"/>
                              <a:pt x="511683" y="293656"/>
                            </a:cubicBezTo>
                            <a:cubicBezTo>
                              <a:pt x="594551" y="293656"/>
                              <a:pt x="637985" y="331756"/>
                              <a:pt x="672941" y="362426"/>
                            </a:cubicBezTo>
                            <a:cubicBezTo>
                              <a:pt x="702183" y="388049"/>
                              <a:pt x="723424" y="406622"/>
                              <a:pt x="768477" y="407289"/>
                            </a:cubicBezTo>
                            <a:cubicBezTo>
                              <a:pt x="769430" y="407289"/>
                              <a:pt x="772668" y="407289"/>
                              <a:pt x="773525" y="407289"/>
                            </a:cubicBezTo>
                            <a:cubicBezTo>
                              <a:pt x="818198" y="406527"/>
                              <a:pt x="839534" y="388049"/>
                              <a:pt x="868585" y="362426"/>
                            </a:cubicBezTo>
                            <a:cubicBezTo>
                              <a:pt x="876205" y="355759"/>
                              <a:pt x="884301" y="348710"/>
                              <a:pt x="892969" y="341852"/>
                            </a:cubicBezTo>
                            <a:cubicBezTo>
                              <a:pt x="892969" y="341852"/>
                              <a:pt x="892969" y="341852"/>
                              <a:pt x="892969" y="341757"/>
                            </a:cubicBezTo>
                            <a:cubicBezTo>
                              <a:pt x="884206" y="334804"/>
                              <a:pt x="876205" y="327850"/>
                              <a:pt x="868585" y="321183"/>
                            </a:cubicBezTo>
                            <a:cubicBezTo>
                              <a:pt x="838867" y="295085"/>
                              <a:pt x="817436" y="276320"/>
                              <a:pt x="770763" y="276320"/>
                            </a:cubicBezTo>
                            <a:cubicBezTo>
                              <a:pt x="728948" y="276320"/>
                              <a:pt x="707422" y="291465"/>
                              <a:pt x="681990" y="313373"/>
                            </a:cubicBezTo>
                            <a:cubicBezTo>
                              <a:pt x="659702" y="295085"/>
                              <a:pt x="631317" y="275273"/>
                              <a:pt x="593122" y="262985"/>
                            </a:cubicBezTo>
                            <a:cubicBezTo>
                              <a:pt x="636651" y="221266"/>
                              <a:pt x="675323" y="181642"/>
                              <a:pt x="770763" y="180118"/>
                            </a:cubicBezTo>
                            <a:cubicBezTo>
                              <a:pt x="788480" y="180118"/>
                              <a:pt x="804291" y="181928"/>
                              <a:pt x="818674" y="184976"/>
                            </a:cubicBezTo>
                            <a:cubicBezTo>
                              <a:pt x="735997" y="72676"/>
                              <a:pt x="603123" y="0"/>
                              <a:pt x="453390" y="0"/>
                            </a:cubicBezTo>
                            <a:cubicBezTo>
                              <a:pt x="202978" y="0"/>
                              <a:pt x="0" y="202978"/>
                              <a:pt x="0" y="453295"/>
                            </a:cubicBezTo>
                          </a:path>
                        </a:pathLst>
                      </a:custGeom>
                      <a:solidFill>
                        <a:schemeClr val="lt1"/>
                      </a:solidFill>
                      <a:ln>
                        <a:noFill/>
                      </a:ln>
                    </wps:spPr>
                    <wps:txbx>
                      <w:txbxContent>
                        <w:p w14:paraId="3797050C" w14:textId="77777777" w:rsidR="00C50A6E" w:rsidRDefault="00C50A6E">
                          <w:pPr>
                            <w:spacing w:after="0"/>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-507999</wp:posOffset>
              </wp:positionH>
              <wp:positionV relativeFrom="paragraph">
                <wp:posOffset>88900</wp:posOffset>
              </wp:positionV>
              <wp:extent cx="360655" cy="366129"/>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60655" cy="366129"/>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EA5E9" w14:textId="77777777" w:rsidR="00EA1620" w:rsidRDefault="00EA1620">
      <w:pPr>
        <w:spacing w:after="0"/>
      </w:pPr>
      <w:r>
        <w:separator/>
      </w:r>
    </w:p>
  </w:footnote>
  <w:footnote w:type="continuationSeparator" w:id="0">
    <w:p w14:paraId="12D149EC" w14:textId="77777777" w:rsidR="00EA1620" w:rsidRDefault="00EA16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D551" w14:textId="77777777" w:rsidR="00C50A6E" w:rsidRDefault="00EA1620">
    <w:pPr>
      <w:pBdr>
        <w:top w:val="nil"/>
        <w:left w:val="nil"/>
        <w:bottom w:val="nil"/>
        <w:right w:val="nil"/>
        <w:between w:val="nil"/>
      </w:pBdr>
      <w:tabs>
        <w:tab w:val="center" w:pos="4320"/>
        <w:tab w:val="right" w:pos="8640"/>
      </w:tabs>
      <w:rPr>
        <w:color w:val="000000"/>
      </w:rPr>
    </w:pPr>
    <w:r>
      <w:rPr>
        <w:noProof/>
      </w:rPr>
      <w:drawing>
        <wp:anchor distT="0" distB="0" distL="114300" distR="114300" simplePos="0" relativeHeight="251658240" behindDoc="0" locked="0" layoutInCell="1" hidden="0" allowOverlap="1" wp14:anchorId="3A8E6DC3" wp14:editId="0515A5FD">
          <wp:simplePos x="0" y="0"/>
          <wp:positionH relativeFrom="column">
            <wp:posOffset>5716270</wp:posOffset>
          </wp:positionH>
          <wp:positionV relativeFrom="paragraph">
            <wp:posOffset>-245744</wp:posOffset>
          </wp:positionV>
          <wp:extent cx="1137285" cy="375285"/>
          <wp:effectExtent l="0" t="0" r="0" b="0"/>
          <wp:wrapSquare wrapText="bothSides" distT="0" distB="0" distL="114300" distR="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137285" cy="37528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B531" w14:textId="77777777" w:rsidR="00C50A6E" w:rsidRDefault="00C50A6E">
    <w:pPr>
      <w:pBdr>
        <w:top w:val="nil"/>
        <w:left w:val="nil"/>
        <w:bottom w:val="nil"/>
        <w:right w:val="nil"/>
        <w:between w:val="nil"/>
      </w:pBdr>
      <w:tabs>
        <w:tab w:val="center" w:pos="4320"/>
        <w:tab w:val="right" w:pos="8640"/>
      </w:tabs>
      <w:rPr>
        <w:color w:val="000000"/>
      </w:rPr>
    </w:pPr>
  </w:p>
  <w:p w14:paraId="5EE5D0FF" w14:textId="77777777" w:rsidR="00C50A6E" w:rsidRDefault="00C50A6E">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19F"/>
    <w:multiLevelType w:val="multilevel"/>
    <w:tmpl w:val="C450AFEE"/>
    <w:lvl w:ilvl="0">
      <w:start w:val="1"/>
      <w:numFmt w:val="bullet"/>
      <w:lvlText w:val="●"/>
      <w:lvlJc w:val="left"/>
      <w:pPr>
        <w:ind w:left="360" w:hanging="360"/>
      </w:pPr>
      <w:rPr>
        <w:rFonts w:ascii="Noto Sans Symbols" w:eastAsia="Noto Sans Symbols" w:hAnsi="Noto Sans Symbols" w:cs="Noto Sans Symbols"/>
        <w:b w:val="0"/>
        <w:i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C053C4F"/>
    <w:multiLevelType w:val="multilevel"/>
    <w:tmpl w:val="B9A816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C235DD5"/>
    <w:multiLevelType w:val="multilevel"/>
    <w:tmpl w:val="EEAE34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D3B3A5F"/>
    <w:multiLevelType w:val="multilevel"/>
    <w:tmpl w:val="24CAC9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ED95402"/>
    <w:multiLevelType w:val="multilevel"/>
    <w:tmpl w:val="2B78E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F23179"/>
    <w:multiLevelType w:val="multilevel"/>
    <w:tmpl w:val="392A6F5C"/>
    <w:lvl w:ilvl="0">
      <w:start w:val="1"/>
      <w:numFmt w:val="bullet"/>
      <w:lvlText w:val="●"/>
      <w:lvlJc w:val="left"/>
      <w:pPr>
        <w:ind w:left="720" w:hanging="360"/>
      </w:pPr>
      <w:rPr>
        <w:rFonts w:ascii="Noto Sans Symbols" w:eastAsia="Noto Sans Symbols" w:hAnsi="Noto Sans Symbols" w:cs="Noto Sans Symbols"/>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72C384F"/>
    <w:multiLevelType w:val="multilevel"/>
    <w:tmpl w:val="FFC4CE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C34386B"/>
    <w:multiLevelType w:val="multilevel"/>
    <w:tmpl w:val="52FA945E"/>
    <w:lvl w:ilvl="0">
      <w:start w:val="1"/>
      <w:numFmt w:val="bullet"/>
      <w:lvlText w:val="●"/>
      <w:lvlJc w:val="left"/>
      <w:pPr>
        <w:ind w:left="720" w:hanging="360"/>
      </w:pPr>
      <w:rPr>
        <w:rFonts w:ascii="Noto Sans Symbols" w:eastAsia="Noto Sans Symbols" w:hAnsi="Noto Sans Symbols" w:cs="Noto Sans Symbols"/>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5706CA3"/>
    <w:multiLevelType w:val="multilevel"/>
    <w:tmpl w:val="C9B6C4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6D152D0"/>
    <w:multiLevelType w:val="multilevel"/>
    <w:tmpl w:val="554254C0"/>
    <w:lvl w:ilvl="0">
      <w:start w:val="1"/>
      <w:numFmt w:val="bullet"/>
      <w:lvlText w:val="●"/>
      <w:lvlJc w:val="left"/>
      <w:pPr>
        <w:ind w:left="360" w:hanging="360"/>
      </w:pPr>
      <w:rPr>
        <w:rFonts w:ascii="Noto Sans Symbols" w:eastAsia="Noto Sans Symbols" w:hAnsi="Noto Sans Symbols" w:cs="Noto Sans Symbols"/>
        <w:b w:val="0"/>
        <w:i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7A51597"/>
    <w:multiLevelType w:val="multilevel"/>
    <w:tmpl w:val="D9985C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D276324"/>
    <w:multiLevelType w:val="multilevel"/>
    <w:tmpl w:val="4762CA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38196485"/>
    <w:multiLevelType w:val="multilevel"/>
    <w:tmpl w:val="16C04A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9193834"/>
    <w:multiLevelType w:val="multilevel"/>
    <w:tmpl w:val="C94CF5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3D1A4B58"/>
    <w:multiLevelType w:val="multilevel"/>
    <w:tmpl w:val="5F8041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0084336"/>
    <w:multiLevelType w:val="multilevel"/>
    <w:tmpl w:val="5F0472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4209161F"/>
    <w:multiLevelType w:val="multilevel"/>
    <w:tmpl w:val="99C240A2"/>
    <w:lvl w:ilvl="0">
      <w:start w:val="1"/>
      <w:numFmt w:val="bullet"/>
      <w:lvlText w:val="●"/>
      <w:lvlJc w:val="left"/>
      <w:pPr>
        <w:ind w:left="360" w:hanging="360"/>
      </w:pPr>
      <w:rPr>
        <w:rFonts w:ascii="Noto Sans Symbols" w:eastAsia="Noto Sans Symbols" w:hAnsi="Noto Sans Symbols" w:cs="Noto Sans Symbols"/>
        <w:b w:val="0"/>
        <w:i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4C1500F5"/>
    <w:multiLevelType w:val="multilevel"/>
    <w:tmpl w:val="C9ECFD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CFB7517"/>
    <w:multiLevelType w:val="multilevel"/>
    <w:tmpl w:val="6BB810C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4F536E83"/>
    <w:multiLevelType w:val="multilevel"/>
    <w:tmpl w:val="E8A0E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FF51D96"/>
    <w:multiLevelType w:val="multilevel"/>
    <w:tmpl w:val="57FE2E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50825215"/>
    <w:multiLevelType w:val="multilevel"/>
    <w:tmpl w:val="9146D4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4185AE0"/>
    <w:multiLevelType w:val="multilevel"/>
    <w:tmpl w:val="0C20A5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47669C6"/>
    <w:multiLevelType w:val="multilevel"/>
    <w:tmpl w:val="381600AC"/>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56CE704C"/>
    <w:multiLevelType w:val="multilevel"/>
    <w:tmpl w:val="A7B68E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57DE25BF"/>
    <w:multiLevelType w:val="multilevel"/>
    <w:tmpl w:val="C874A6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A6B0368"/>
    <w:multiLevelType w:val="multilevel"/>
    <w:tmpl w:val="CEE003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5DF26006"/>
    <w:multiLevelType w:val="multilevel"/>
    <w:tmpl w:val="041AA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5176ADE"/>
    <w:multiLevelType w:val="multilevel"/>
    <w:tmpl w:val="36BE8F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673E7E17"/>
    <w:multiLevelType w:val="multilevel"/>
    <w:tmpl w:val="32CAEB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6A052202"/>
    <w:multiLevelType w:val="multilevel"/>
    <w:tmpl w:val="C85283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6BF1549E"/>
    <w:multiLevelType w:val="multilevel"/>
    <w:tmpl w:val="0D002EB6"/>
    <w:lvl w:ilvl="0">
      <w:start w:val="1"/>
      <w:numFmt w:val="bullet"/>
      <w:lvlText w:val="●"/>
      <w:lvlJc w:val="left"/>
      <w:pPr>
        <w:ind w:left="720" w:hanging="360"/>
      </w:pPr>
      <w:rPr>
        <w:rFonts w:ascii="Noto Sans Symbols" w:eastAsia="Noto Sans Symbols" w:hAnsi="Noto Sans Symbols" w:cs="Noto Sans Symbols"/>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6E15689A"/>
    <w:multiLevelType w:val="multilevel"/>
    <w:tmpl w:val="54661D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70717970"/>
    <w:multiLevelType w:val="multilevel"/>
    <w:tmpl w:val="1BE43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70D73FB3"/>
    <w:multiLevelType w:val="multilevel"/>
    <w:tmpl w:val="1338BA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19F1DED"/>
    <w:multiLevelType w:val="multilevel"/>
    <w:tmpl w:val="664015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7B07572"/>
    <w:multiLevelType w:val="multilevel"/>
    <w:tmpl w:val="E12CFC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D3F3A2D"/>
    <w:multiLevelType w:val="multilevel"/>
    <w:tmpl w:val="39304D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7E7E764D"/>
    <w:multiLevelType w:val="multilevel"/>
    <w:tmpl w:val="63E0E1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09309081">
    <w:abstractNumId w:val="25"/>
  </w:num>
  <w:num w:numId="2" w16cid:durableId="1691639703">
    <w:abstractNumId w:val="21"/>
  </w:num>
  <w:num w:numId="3" w16cid:durableId="1107117997">
    <w:abstractNumId w:val="22"/>
  </w:num>
  <w:num w:numId="4" w16cid:durableId="1450779625">
    <w:abstractNumId w:val="34"/>
  </w:num>
  <w:num w:numId="5" w16cid:durableId="1892615053">
    <w:abstractNumId w:val="19"/>
  </w:num>
  <w:num w:numId="6" w16cid:durableId="2047177688">
    <w:abstractNumId w:val="24"/>
  </w:num>
  <w:num w:numId="7" w16cid:durableId="1977488756">
    <w:abstractNumId w:val="36"/>
  </w:num>
  <w:num w:numId="8" w16cid:durableId="1903566572">
    <w:abstractNumId w:val="26"/>
  </w:num>
  <w:num w:numId="9" w16cid:durableId="932594146">
    <w:abstractNumId w:val="10"/>
  </w:num>
  <w:num w:numId="10" w16cid:durableId="864561770">
    <w:abstractNumId w:val="11"/>
  </w:num>
  <w:num w:numId="11" w16cid:durableId="430853753">
    <w:abstractNumId w:val="29"/>
  </w:num>
  <w:num w:numId="12" w16cid:durableId="489833196">
    <w:abstractNumId w:val="1"/>
  </w:num>
  <w:num w:numId="13" w16cid:durableId="2127701313">
    <w:abstractNumId w:val="0"/>
  </w:num>
  <w:num w:numId="14" w16cid:durableId="314528892">
    <w:abstractNumId w:val="30"/>
  </w:num>
  <w:num w:numId="15" w16cid:durableId="1538078275">
    <w:abstractNumId w:val="6"/>
  </w:num>
  <w:num w:numId="16" w16cid:durableId="771781508">
    <w:abstractNumId w:val="14"/>
  </w:num>
  <w:num w:numId="17" w16cid:durableId="200559879">
    <w:abstractNumId w:val="20"/>
  </w:num>
  <w:num w:numId="18" w16cid:durableId="419641995">
    <w:abstractNumId w:val="12"/>
  </w:num>
  <w:num w:numId="19" w16cid:durableId="554899309">
    <w:abstractNumId w:val="13"/>
  </w:num>
  <w:num w:numId="20" w16cid:durableId="1620646105">
    <w:abstractNumId w:val="4"/>
  </w:num>
  <w:num w:numId="21" w16cid:durableId="1797748186">
    <w:abstractNumId w:val="3"/>
  </w:num>
  <w:num w:numId="22" w16cid:durableId="2019578982">
    <w:abstractNumId w:val="15"/>
  </w:num>
  <w:num w:numId="23" w16cid:durableId="106657836">
    <w:abstractNumId w:val="33"/>
  </w:num>
  <w:num w:numId="24" w16cid:durableId="1833177779">
    <w:abstractNumId w:val="35"/>
  </w:num>
  <w:num w:numId="25" w16cid:durableId="210074707">
    <w:abstractNumId w:val="8"/>
  </w:num>
  <w:num w:numId="26" w16cid:durableId="1672567362">
    <w:abstractNumId w:val="37"/>
  </w:num>
  <w:num w:numId="27" w16cid:durableId="851071961">
    <w:abstractNumId w:val="28"/>
  </w:num>
  <w:num w:numId="28" w16cid:durableId="953050393">
    <w:abstractNumId w:val="32"/>
  </w:num>
  <w:num w:numId="29" w16cid:durableId="1574314252">
    <w:abstractNumId w:val="17"/>
  </w:num>
  <w:num w:numId="30" w16cid:durableId="34161886">
    <w:abstractNumId w:val="2"/>
  </w:num>
  <w:num w:numId="31" w16cid:durableId="1550219305">
    <w:abstractNumId w:val="18"/>
  </w:num>
  <w:num w:numId="32" w16cid:durableId="1951164692">
    <w:abstractNumId w:val="5"/>
  </w:num>
  <w:num w:numId="33" w16cid:durableId="794130795">
    <w:abstractNumId w:val="23"/>
  </w:num>
  <w:num w:numId="34" w16cid:durableId="700857342">
    <w:abstractNumId w:val="31"/>
  </w:num>
  <w:num w:numId="35" w16cid:durableId="2070642574">
    <w:abstractNumId w:val="38"/>
  </w:num>
  <w:num w:numId="36" w16cid:durableId="1956398547">
    <w:abstractNumId w:val="16"/>
  </w:num>
  <w:num w:numId="37" w16cid:durableId="1495686669">
    <w:abstractNumId w:val="9"/>
  </w:num>
  <w:num w:numId="38" w16cid:durableId="801462042">
    <w:abstractNumId w:val="27"/>
  </w:num>
  <w:num w:numId="39" w16cid:durableId="2097325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A6E"/>
    <w:rsid w:val="001308A1"/>
    <w:rsid w:val="002A0AC6"/>
    <w:rsid w:val="00810FF9"/>
    <w:rsid w:val="00C50A6E"/>
    <w:rsid w:val="00EA1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E92E9FA"/>
  <w15:docId w15:val="{EDB9C558-FD64-4DA3-9CA2-9E3651A7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ind w:left="360" w:hanging="360"/>
      <w:jc w:val="left"/>
      <w:outlineLvl w:val="0"/>
    </w:pPr>
    <w:rPr>
      <w:rFonts w:ascii="Calibri" w:eastAsia="Calibri" w:hAnsi="Calibri" w:cs="Calibri"/>
      <w:b/>
      <w:color w:val="002060"/>
      <w:sz w:val="40"/>
      <w:szCs w:val="40"/>
    </w:rPr>
  </w:style>
  <w:style w:type="paragraph" w:styleId="Heading2">
    <w:name w:val="heading 2"/>
    <w:basedOn w:val="Normal"/>
    <w:next w:val="Normal"/>
    <w:uiPriority w:val="9"/>
    <w:unhideWhenUsed/>
    <w:qFormat/>
    <w:pPr>
      <w:spacing w:before="120"/>
      <w:jc w:val="left"/>
      <w:outlineLvl w:val="1"/>
    </w:pPr>
    <w:rPr>
      <w:rFonts w:ascii="Calibri" w:eastAsia="Calibri" w:hAnsi="Calibri" w:cs="Calibri"/>
      <w:b/>
      <w:color w:val="002060"/>
      <w:sz w:val="32"/>
      <w:szCs w:val="32"/>
    </w:rPr>
  </w:style>
  <w:style w:type="paragraph" w:styleId="Heading3">
    <w:name w:val="heading 3"/>
    <w:basedOn w:val="Normal"/>
    <w:next w:val="Normal"/>
    <w:uiPriority w:val="9"/>
    <w:unhideWhenUsed/>
    <w:qFormat/>
    <w:pPr>
      <w:keepNext/>
      <w:spacing w:before="120"/>
      <w:jc w:val="left"/>
      <w:outlineLvl w:val="2"/>
    </w:pPr>
    <w:rPr>
      <w:rFonts w:ascii="Calibri" w:eastAsia="Calibri" w:hAnsi="Calibri" w:cs="Calibri"/>
      <w:b/>
      <w:color w:val="002060"/>
      <w:sz w:val="24"/>
      <w:szCs w:val="24"/>
    </w:rPr>
  </w:style>
  <w:style w:type="paragraph" w:styleId="Heading4">
    <w:name w:val="heading 4"/>
    <w:basedOn w:val="Normal"/>
    <w:next w:val="Normal"/>
    <w:uiPriority w:val="9"/>
    <w:semiHidden/>
    <w:unhideWhenUsed/>
    <w:qFormat/>
    <w:pPr>
      <w:keepNext/>
      <w:keepLines/>
      <w:ind w:left="864" w:hanging="864"/>
      <w:outlineLvl w:val="3"/>
    </w:pPr>
    <w:rPr>
      <w:color w:val="C41230"/>
    </w:rPr>
  </w:style>
  <w:style w:type="paragraph" w:styleId="Heading5">
    <w:name w:val="heading 5"/>
    <w:basedOn w:val="Normal"/>
    <w:next w:val="Normal"/>
    <w:uiPriority w:val="9"/>
    <w:semiHidden/>
    <w:unhideWhenUsed/>
    <w:qFormat/>
    <w:pPr>
      <w:keepNext/>
      <w:keepLines/>
      <w:spacing w:before="200" w:after="0"/>
      <w:ind w:left="1008" w:hanging="1008"/>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ind w:left="1152" w:hanging="1152"/>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2"/>
      <w:szCs w:val="32"/>
    </w:rPr>
  </w:style>
  <w:style w:type="paragraph" w:styleId="Subtitle">
    <w:name w:val="Subtitle"/>
    <w:basedOn w:val="Normal"/>
    <w:next w:val="Normal"/>
    <w:uiPriority w:val="11"/>
    <w:qFormat/>
    <w:rPr>
      <w:b/>
      <w:color w:val="C41230"/>
      <w:sz w:val="44"/>
      <w:szCs w:val="44"/>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5689</TotalTime>
  <Pages>53</Pages>
  <Words>16844</Words>
  <Characters>96014</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NCC Group</Company>
  <LinksUpToDate>false</LinksUpToDate>
  <CharactersWithSpaces>112633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Jim</dc:creator>
  <cp:lastModifiedBy>Jim McKenney</cp:lastModifiedBy>
  <cp:revision>3</cp:revision>
  <dcterms:created xsi:type="dcterms:W3CDTF">2025-08-15T18:10:00Z</dcterms:created>
  <dcterms:modified xsi:type="dcterms:W3CDTF">2025-08-19T18:15:00Z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0x010100926B9FB1EFC96E4AA4A43766338A1604</vt:lpwstr>
  </property>
  <property fmtid="{D5CDD505-2E9C-101B-9397-08002B2CF9AE}" pid="3" name="NCC_DocumentType">
    <vt:lpwstr>9;#Final Report|c71bfd4f-0380-4402-a453-3369389ef135</vt:lpwstr>
  </property>
  <property fmtid="{D5CDD505-2E9C-101B-9397-08002B2CF9AE}" pid="4" name="MediaServiceImageTags">
    <vt:lpwstr>MediaServiceImageTags</vt:lpwstr>
  </property>
</Properties>
</file>