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dzi2mylq3vk" w:id="0"/>
      <w:bookmarkEnd w:id="0"/>
      <w:r w:rsidDel="00000000" w:rsidR="00000000" w:rsidRPr="00000000">
        <w:rPr>
          <w:rtl w:val="0"/>
        </w:rPr>
        <w:t xml:space="preserve">Express Attack Brief 011 - Enhanced Edition</w:t>
      </w:r>
    </w:p>
    <w:p w:rsidR="00000000" w:rsidDel="00000000" w:rsidP="00000000" w:rsidRDefault="00000000" w:rsidRPr="00000000" w14:paraId="00000002">
      <w:pPr>
        <w:pStyle w:val="Heading2"/>
        <w:rPr/>
      </w:pPr>
      <w:bookmarkStart w:colFirst="0" w:colLast="0" w:name="_8ua0lewfoefu" w:id="1"/>
      <w:bookmarkEnd w:id="1"/>
      <w:r w:rsidDel="00000000" w:rsidR="00000000" w:rsidRPr="00000000">
        <w:rPr>
          <w:rtl w:val="0"/>
        </w:rPr>
        <w:t xml:space="preserve">BlackCat/ALPHV: The RaaS That Broke Southeast Asian Energy</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 | </w:t>
      </w:r>
      <w:r w:rsidDel="00000000" w:rsidR="00000000" w:rsidRPr="00000000">
        <w:rPr>
          <w:b w:val="1"/>
          <w:bCs w:val="1"/>
          <w:rtl w:val="0"/>
        </w:rPr>
        <w:t xml:space="preserve">Priority:</w:t>
      </w:r>
      <w:r w:rsidDel="00000000" w:rsidR="00000000" w:rsidRPr="00000000">
        <w:rPr>
          <w:rtl w:val="0"/>
        </w:rPr>
        <w:t xml:space="preserve"> CRITICAL | </w:t>
      </w:r>
      <w:r w:rsidDel="00000000" w:rsidR="00000000" w:rsidRPr="00000000">
        <w:rPr>
          <w:b w:val="1"/>
          <w:bCs w:val="1"/>
          <w:rtl w:val="0"/>
        </w:rPr>
        <w:t xml:space="preserve">Date:</w:t>
      </w:r>
      <w:r w:rsidDel="00000000" w:rsidR="00000000" w:rsidRPr="00000000">
        <w:rPr>
          <w:rtl w:val="0"/>
        </w:rPr>
        <w:t xml:space="preserve"> June 15, 2025 </w:t>
      </w:r>
      <w:r w:rsidDel="00000000" w:rsidR="00000000" w:rsidRPr="00000000">
        <w:rPr>
          <w:b w:val="1"/>
          <w:bCs w:val="1"/>
          <w:rtl w:val="0"/>
        </w:rPr>
        <w:t xml:space="preserve">Threat Level:</w:t>
      </w:r>
      <w:r w:rsidDel="00000000" w:rsidR="00000000" w:rsidRPr="00000000">
        <w:rPr>
          <w:rtl w:val="0"/>
        </w:rPr>
        <w:t xml:space="preserve"> SEVERE | </w:t>
      </w:r>
      <w:r w:rsidDel="00000000" w:rsidR="00000000" w:rsidRPr="00000000">
        <w:rPr>
          <w:b w:val="1"/>
          <w:bCs w:val="1"/>
          <w:rtl w:val="0"/>
        </w:rPr>
        <w:t xml:space="preserve">Regional Impact:</w:t>
      </w:r>
      <w:r w:rsidDel="00000000" w:rsidR="00000000" w:rsidRPr="00000000">
        <w:rPr>
          <w:rtl w:val="0"/>
        </w:rPr>
        <w:t xml:space="preserve"> CATASTROPHIC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6kas6s1k774d"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BlackCat/ALPHV's compromise of Vietnam Electricity (EVN) exposed 9 million Ho Chi Minh City residents to potential blackouts while exfiltrating 84 critical datasets from national grid operations. This Russian-speaking Ransomware-as-a-Service collected $300M globally before law enforcement disruption, but affiliates immediately migrated to RansomHub and continue targeting ASEAN energy infrastructure. With cross-border grid dependencies and 90% affiliate payouts driving aggressive expansion, Southeast Asian utilities face existential threats from profit-motivated actors with nation-state capabilities.</w:t>
      </w:r>
    </w:p>
    <w:p w:rsidR="00000000" w:rsidDel="00000000" w:rsidP="00000000" w:rsidRDefault="00000000" w:rsidRPr="00000000" w14:paraId="00000008">
      <w:pPr>
        <w:pStyle w:val="Heading2"/>
        <w:rPr/>
      </w:pPr>
      <w:bookmarkStart w:colFirst="0" w:colLast="0" w:name="_kbjf72fhl1sz"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[IMAGE: Southeast Asia power grid visualization on obsidian background (#0A0A0A). Style: Satellite night view of ASEAN region with power grids illuminated. Vietnam highlighted in critical red (#FF0066) with Ho Chi Minh City pulsing. Show interconnections between countries as golden lines (#FFB800). Overlay 84 data breach icons spreading from Vietnam. Include BLACKCAT logo (stylized black cat) in corner. Bottom timeline shows: Oct 2023 reconnaissance → Dec 2023 breach → March 2024 exit scam → June 2025 affiliates active. Add statistics: $300M ransoms, 1000+ victims, 9M at risk.]</w:t>
      </w:r>
    </w:p>
    <w:p w:rsidR="00000000" w:rsidDel="00000000" w:rsidP="00000000" w:rsidRDefault="00000000" w:rsidRPr="00000000" w14:paraId="0000000A">
      <w:pPr>
        <w:pStyle w:val="Heading2"/>
        <w:rPr/>
      </w:pPr>
      <w:bookmarkStart w:colFirst="0" w:colLast="0" w:name="_u4v3g1d49ubf"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Regional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Grid Compromise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Check third-party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ASEAN interconnected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Audit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Data Exfiltration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84 samples proven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Operations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Hunt for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Financial Demand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$5-15M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$300M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Prepare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Affiliate Migration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RansomHub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New variants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Update defenses</w:t>
            </w:r>
          </w:p>
        </w:tc>
      </w:tr>
    </w:tbl>
    <w:p w:rsidR="00000000" w:rsidDel="00000000" w:rsidP="00000000" w:rsidRDefault="00000000" w:rsidRPr="00000000" w14:paraId="0000001F">
      <w:pPr>
        <w:pStyle w:val="Heading2"/>
        <w:rPr/>
      </w:pPr>
      <w:bookmarkStart w:colFirst="0" w:colLast="0" w:name="_ge2ht8wj0h1e"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BlackCat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SCADA exposed via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Grid control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Segmented &amp;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Unquantified ransom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$15M+ demand 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$1.5M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Geopolitical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Regional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Cascading blackouts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Resilience assured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Data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Grid data valuable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Published on dark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Protected &amp; encrypted</w:t>
            </w:r>
          </w:p>
        </w:tc>
      </w:tr>
    </w:tbl>
    <w:p w:rsidR="00000000" w:rsidDel="00000000" w:rsidP="00000000" w:rsidRDefault="00000000" w:rsidRPr="00000000" w14:paraId="00000034">
      <w:pPr>
        <w:pStyle w:val="Heading2"/>
        <w:rPr/>
      </w:pPr>
      <w:bookmarkStart w:colFirst="0" w:colLast="0" w:name="_bjvwypwsp6yg" w:id="6"/>
      <w:bookmarkEnd w:id="6"/>
      <w:r w:rsidDel="00000000" w:rsidR="00000000" w:rsidRPr="00000000">
        <w:rPr>
          <w:rtl w:val="0"/>
        </w:rPr>
        <w:t xml:space="preserve">Immediate Actions (0-12 Hours)</w:t>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Audit Contractor Access</w:t>
      </w:r>
      <w:r w:rsidDel="00000000" w:rsidR="00000000" w:rsidRPr="00000000">
        <w:rPr>
          <w:rtl w:val="0"/>
        </w:rPr>
        <w:t xml:space="preserve">: Review all third-party connections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8"/>
        </w:numPr>
        <w:ind w:left="1440" w:hanging="360"/>
      </w:pPr>
      <w:r w:rsidDel="00000000" w:rsidR="00000000" w:rsidRPr="00000000">
        <w:rPr>
          <w:rtl w:val="0"/>
        </w:rPr>
        <w:t xml:space="preserve">Resource Required: Identity management team</w:t>
      </w:r>
    </w:p>
    <w:p w:rsidR="00000000" w:rsidDel="00000000" w:rsidP="00000000" w:rsidRDefault="00000000" w:rsidRPr="00000000" w14:paraId="00000038">
      <w:pPr>
        <w:numPr>
          <w:ilvl w:val="1"/>
          <w:numId w:val="8"/>
        </w:numPr>
        <w:ind w:left="1440" w:hanging="360"/>
      </w:pPr>
      <w:r w:rsidDel="00000000" w:rsidR="00000000" w:rsidRPr="00000000">
        <w:rPr>
          <w:rtl w:val="0"/>
        </w:rPr>
        <w:t xml:space="preserve">Expected Outcome: Kill suspicious sessions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b w:val="1"/>
          <w:bCs w:val="1"/>
          <w:rtl w:val="0"/>
        </w:rPr>
        <w:t xml:space="preserve">Hunt for BlackCat IoCs</w:t>
      </w:r>
      <w:r w:rsidDel="00000000" w:rsidR="00000000" w:rsidRPr="00000000">
        <w:rPr>
          <w:rtl w:val="0"/>
        </w:rPr>
        <w:t xml:space="preserve">: Deploy latest indicators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8"/>
        </w:numPr>
        <w:ind w:left="1440" w:hanging="360"/>
      </w:pPr>
      <w:r w:rsidDel="00000000" w:rsidR="00000000" w:rsidRPr="00000000">
        <w:rPr>
          <w:rtl w:val="0"/>
        </w:rPr>
        <w:t xml:space="preserve">Resource Required: Threat hunting team</w:t>
      </w:r>
    </w:p>
    <w:p w:rsidR="00000000" w:rsidDel="00000000" w:rsidP="00000000" w:rsidRDefault="00000000" w:rsidRPr="00000000" w14:paraId="0000003D">
      <w:pPr>
        <w:numPr>
          <w:ilvl w:val="1"/>
          <w:numId w:val="8"/>
        </w:numPr>
        <w:ind w:left="1440" w:hanging="360"/>
      </w:pPr>
      <w:r w:rsidDel="00000000" w:rsidR="00000000" w:rsidRPr="00000000">
        <w:rPr>
          <w:rtl w:val="0"/>
        </w:rPr>
        <w:t xml:space="preserve">Expected Outcome: Identify compromise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8"/>
        </w:numPr>
        <w:ind w:left="720" w:hanging="360"/>
      </w:pPr>
      <w:r w:rsidDel="00000000" w:rsidR="00000000" w:rsidRPr="00000000">
        <w:rPr>
          <w:b w:val="1"/>
          <w:bCs w:val="1"/>
          <w:rtl w:val="0"/>
        </w:rPr>
        <w:t xml:space="preserve">Isolate Grid Operations</w:t>
      </w:r>
      <w:r w:rsidDel="00000000" w:rsidR="00000000" w:rsidRPr="00000000">
        <w:rPr>
          <w:rtl w:val="0"/>
        </w:rPr>
        <w:t xml:space="preserve">: Segment SCADA immediately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8"/>
        </w:numPr>
        <w:ind w:left="1440" w:hanging="360"/>
      </w:pPr>
      <w:r w:rsidDel="00000000" w:rsidR="00000000" w:rsidRPr="00000000">
        <w:rPr>
          <w:rtl w:val="0"/>
        </w:rPr>
        <w:t xml:space="preserve">Resource Required: OT security team</w:t>
      </w:r>
    </w:p>
    <w:p w:rsidR="00000000" w:rsidDel="00000000" w:rsidP="00000000" w:rsidRDefault="00000000" w:rsidRPr="00000000" w14:paraId="00000042">
      <w:pPr>
        <w:numPr>
          <w:ilvl w:val="1"/>
          <w:numId w:val="8"/>
        </w:numPr>
        <w:ind w:left="1440" w:hanging="360"/>
      </w:pPr>
      <w:r w:rsidDel="00000000" w:rsidR="00000000" w:rsidRPr="00000000">
        <w:rPr>
          <w:rtl w:val="0"/>
        </w:rPr>
        <w:t xml:space="preserve">Expected Outcome: Prevent lateral movement</w:t>
      </w:r>
    </w:p>
    <w:p w:rsidR="00000000" w:rsidDel="00000000" w:rsidP="00000000" w:rsidRDefault="00000000" w:rsidRPr="00000000" w14:paraId="00000043">
      <w:pPr>
        <w:pStyle w:val="Heading2"/>
        <w:rPr/>
      </w:pPr>
      <w:bookmarkStart w:colFirst="0" w:colLast="0" w:name="_7tvv863b74tl"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ASEAN Energy Defense Initiative</w:t>
      </w:r>
      <w:r w:rsidDel="00000000" w:rsidR="00000000" w:rsidRPr="00000000">
        <w:rPr>
          <w:rtl w:val="0"/>
        </w:rPr>
        <w:t xml:space="preserve"> (30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Investment: $6.2M regional</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ROI: 12.4x through grid protection</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Benefit: Collective defense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Zero Trust Energy Architecture</w:t>
      </w:r>
      <w:r w:rsidDel="00000000" w:rsidR="00000000" w:rsidRPr="00000000">
        <w:rPr>
          <w:rtl w:val="0"/>
        </w:rPr>
        <w:t xml:space="preserve"> (60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Investment: $4.8M</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Risk Reduction: 91%</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Outcome: Ransomware resilience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24/7 Grid Security Operations</w:t>
      </w:r>
      <w:r w:rsidDel="00000000" w:rsidR="00000000" w:rsidRPr="00000000">
        <w:rPr>
          <w:rtl w:val="0"/>
        </w:rPr>
        <w:t xml:space="preserve"> (90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Investment: $2.3M annually</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Coverage: Regional threat sharing</w:t>
      </w:r>
    </w:p>
    <w:p w:rsidR="00000000" w:rsidDel="00000000" w:rsidP="00000000" w:rsidRDefault="00000000" w:rsidRPr="00000000" w14:paraId="00000054">
      <w:pPr>
        <w:numPr>
          <w:ilvl w:val="1"/>
          <w:numId w:val="3"/>
        </w:numPr>
        <w:ind w:left="1440" w:hanging="360"/>
      </w:pPr>
      <w:r w:rsidDel="00000000" w:rsidR="00000000" w:rsidRPr="00000000">
        <w:rPr>
          <w:rtl w:val="0"/>
        </w:rPr>
        <w:t xml:space="preserve">Response: &lt;30 min to threats</w:t>
      </w:r>
    </w:p>
    <w:p w:rsidR="00000000" w:rsidDel="00000000" w:rsidP="00000000" w:rsidRDefault="00000000" w:rsidRPr="00000000" w14:paraId="00000055">
      <w:pPr>
        <w:pStyle w:val="Heading2"/>
        <w:rPr/>
      </w:pPr>
      <w:bookmarkStart w:colFirst="0" w:colLast="0" w:name="_1l4v0qdj0g34"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Solution comparison on dark grey (#1A1F2E). Three panels showing defense approaches. Left "Local IT Security": Shows single country protection with gaps at borders, 25% effective. Middle "Regional Vendor": Partial ASEAN coverage but missing energy expertise, 45% effective. Right "Tri-Partner ASEAN Defense": Complete regional coverage with energy sector specialization, threat intelligence sharing, and cross-border coordination, 91% effective. Include ASEAN map showing protection zones. Bottom metrics: Cost, Coverage, Energy Expertise, Regional Intel.]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Unique Value</w:t>
      </w:r>
      <w:r w:rsidDel="00000000" w:rsidR="00000000" w:rsidRPr="00000000">
        <w:rPr>
          <w:rtl w:val="0"/>
        </w:rPr>
        <w:t xml:space="preserve">: Only NCC OTCE + Dragos + Adelard provides: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ASEAN Energy Expertise</w:t>
      </w:r>
      <w:r w:rsidDel="00000000" w:rsidR="00000000" w:rsidRPr="00000000">
        <w:rPr>
          <w:rtl w:val="0"/>
        </w:rPr>
        <w:t xml:space="preserve">: Deep regional grid knowledge</w:t>
      </w:r>
    </w:p>
    <w:p w:rsidR="00000000" w:rsidDel="00000000" w:rsidP="00000000" w:rsidRDefault="00000000" w:rsidRPr="00000000" w14:paraId="0000005B">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BlackCat Intelligence</w:t>
      </w:r>
      <w:r w:rsidDel="00000000" w:rsidR="00000000" w:rsidRPr="00000000">
        <w:rPr>
          <w:rtl w:val="0"/>
        </w:rPr>
        <w:t xml:space="preserve">: Tracked since inception</w:t>
      </w:r>
    </w:p>
    <w:p w:rsidR="00000000" w:rsidDel="00000000" w:rsidP="00000000" w:rsidRDefault="00000000" w:rsidRPr="00000000" w14:paraId="0000005C">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Cross-Border Coordination</w:t>
      </w:r>
      <w:r w:rsidDel="00000000" w:rsidR="00000000" w:rsidRPr="00000000">
        <w:rPr>
          <w:rtl w:val="0"/>
        </w:rPr>
        <w:t xml:space="preserve">: Multi-nation response</w:t>
      </w:r>
    </w:p>
    <w:p w:rsidR="00000000" w:rsidDel="00000000" w:rsidP="00000000" w:rsidRDefault="00000000" w:rsidRPr="00000000" w14:paraId="0000005D">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Affiliate Tracking</w:t>
      </w:r>
      <w:r w:rsidDel="00000000" w:rsidR="00000000" w:rsidRPr="00000000">
        <w:rPr>
          <w:rtl w:val="0"/>
        </w:rPr>
        <w:t xml:space="preserve">: RansomHub migration monitoring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ROI</w:t>
      </w:r>
      <w:r w:rsidDel="00000000" w:rsidR="00000000" w:rsidRPr="00000000">
        <w:rPr>
          <w:rtl w:val="0"/>
        </w:rPr>
        <w:t xml:space="preserve">: 12.4x return preventing regional grid compromise</w:t>
      </w:r>
    </w:p>
    <w:p w:rsidR="00000000" w:rsidDel="00000000" w:rsidP="00000000" w:rsidRDefault="00000000" w:rsidRPr="00000000" w14:paraId="00000060">
      <w:pPr>
        <w:pStyle w:val="Heading2"/>
        <w:rPr/>
      </w:pPr>
      <w:bookmarkStart w:colFirst="0" w:colLast="0" w:name="_ugc3ij3bn5ix"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Emergency contractor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Access 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Deploy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SOC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Tool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Brief energy ministry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CEO/Board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National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Initiate tri-partner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Security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Regional approach</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Full Technical Brief</w:t>
      </w:r>
      <w:r w:rsidDel="00000000" w:rsidR="00000000" w:rsidRPr="00000000">
        <w:rPr>
          <w:rtl w:val="0"/>
        </w:rPr>
        <w:t xml:space="preserve">: 18 pages | </w:t>
      </w:r>
      <w:r w:rsidDel="00000000" w:rsidR="00000000" w:rsidRPr="00000000">
        <w:rPr>
          <w:b w:val="1"/>
          <w:bCs w:val="1"/>
          <w:rtl w:val="0"/>
        </w:rPr>
        <w:t xml:space="preserve">ASEAN Coordination</w:t>
      </w:r>
      <w:r w:rsidDel="00000000" w:rsidR="00000000" w:rsidRPr="00000000">
        <w:rPr>
          <w:rtl w:val="0"/>
        </w:rPr>
        <w:t xml:space="preserve">: </w:t>
      </w:r>
      <w:hyperlink r:id="rId6">
        <w:r w:rsidDel="00000000" w:rsidR="00000000" w:rsidRPr="00000000">
          <w:rPr>
            <w:color w:val="1155cc"/>
            <w:u w:val="single"/>
            <w:rtl w:val="0"/>
          </w:rPr>
          <w:t xml:space="preserve">blackcat-defense@nccgroup.com</w:t>
        </w:r>
      </w:hyperlink>
      <w:r w:rsidDel="00000000" w:rsidR="00000000" w:rsidRPr="00000000">
        <w:rPr>
          <w:rtl w:val="0"/>
        </w:rPr>
        <w:t xml:space="preserve"> | </w:t>
      </w:r>
      <w:r w:rsidDel="00000000" w:rsidR="00000000" w:rsidRPr="00000000">
        <w:rPr>
          <w:b w:val="1"/>
          <w:bCs w:val="1"/>
          <w:rtl w:val="0"/>
        </w:rPr>
        <w:t xml:space="preserve">Regional Hotline</w:t>
      </w:r>
      <w:r w:rsidDel="00000000" w:rsidR="00000000" w:rsidRPr="00000000">
        <w:rPr>
          <w:rtl w:val="0"/>
        </w:rPr>
        <w:t xml:space="preserve">: +65-GRID-SAFE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llkf6a8qe0u1" w:id="10"/>
      <w:bookmarkEnd w:id="10"/>
      <w:r w:rsidDel="00000000" w:rsidR="00000000" w:rsidRPr="00000000">
        <w:rPr>
          <w:rtl w:val="0"/>
        </w:rPr>
        <w:t xml:space="preserve">The BlackCat Phenomenon</w:t>
      </w:r>
    </w:p>
    <w:p w:rsidR="00000000" w:rsidDel="00000000" w:rsidP="00000000" w:rsidRDefault="00000000" w:rsidRPr="00000000" w14:paraId="0000007C">
      <w:pPr>
        <w:pStyle w:val="Heading2"/>
        <w:rPr/>
      </w:pPr>
      <w:bookmarkStart w:colFirst="0" w:colLast="0" w:name="_ysx2ygaij69d" w:id="11"/>
      <w:bookmarkEnd w:id="11"/>
      <w:r w:rsidDel="00000000" w:rsidR="00000000" w:rsidRPr="00000000">
        <w:rPr>
          <w:rtl w:val="0"/>
        </w:rPr>
        <w:t xml:space="preserve">Anatomy of a Ransomware Superpower</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[IMAGE: BlackCat organizational structure on black background (#0A0A0A). Hierarchical diagram showing Russian-speaking core developers at top with Rust programming expertise. Middle tier shows affiliate network: Scattered Spider (Western ops), ex-Conti (Eastern Europe), FIN7 (Financial). Bottom shows target sectors with energy highlighted. Revenue flow diagram shows 90% to affiliates, 10% to core. Timeline shows evolution: July 2021 launch → $300M collected → Dec 2023 disruption → March 2024 exit scam → Affiliate diaspora. Include victim counter reaching 1,000+.]</w:t>
      </w:r>
    </w:p>
    <w:p w:rsidR="00000000" w:rsidDel="00000000" w:rsidP="00000000" w:rsidRDefault="00000000" w:rsidRPr="00000000" w14:paraId="0000007E">
      <w:pPr>
        <w:pStyle w:val="Heading3"/>
        <w:rPr/>
      </w:pPr>
      <w:bookmarkStart w:colFirst="0" w:colLast="0" w:name="_ewgorzv0q1i5" w:id="12"/>
      <w:bookmarkEnd w:id="12"/>
      <w:r w:rsidDel="00000000" w:rsidR="00000000" w:rsidRPr="00000000">
        <w:rPr>
          <w:rtl w:val="0"/>
        </w:rPr>
        <w:t xml:space="preserve">Rise and Fall Timeline</w:t>
      </w:r>
    </w:p>
    <w:p w:rsidR="00000000" w:rsidDel="00000000" w:rsidP="00000000" w:rsidRDefault="00000000" w:rsidRPr="00000000" w14:paraId="0000007F">
      <w:pPr>
        <w:rPr/>
      </w:pPr>
      <w:r w:rsidDel="00000000" w:rsidR="00000000" w:rsidRPr="00000000">
        <w:rPr>
          <w:b w:val="1"/>
          <w:bCs w:val="1"/>
          <w:rtl w:val="0"/>
        </w:rPr>
        <w:t xml:space="preserve">July 2021</w:t>
      </w:r>
      <w:r w:rsidDel="00000000" w:rsidR="00000000" w:rsidRPr="00000000">
        <w:rPr>
          <w:rtl w:val="0"/>
        </w:rPr>
        <w:t xml:space="preserve">: BlackCat emerges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First Rust-based ransomware</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Cross-platform capability (Windows/Linux)</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Triple extortion model</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80-90% affiliate payout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2022-2023</w:t>
      </w:r>
      <w:r w:rsidDel="00000000" w:rsidR="00000000" w:rsidRPr="00000000">
        <w:rPr>
          <w:rtl w:val="0"/>
        </w:rPr>
        <w:t xml:space="preserve">: Explosive growth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1,000+ victims globally</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$300M+ in ransoms</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Critical infrastructure focus</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Nation-state interest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December 2023</w:t>
      </w:r>
      <w:r w:rsidDel="00000000" w:rsidR="00000000" w:rsidRPr="00000000">
        <w:rPr>
          <w:rtl w:val="0"/>
        </w:rPr>
        <w:t xml:space="preserve">: Law enforcement strikes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6"/>
        </w:numPr>
        <w:ind w:left="720" w:hanging="360"/>
      </w:pPr>
      <w:r w:rsidDel="00000000" w:rsidR="00000000" w:rsidRPr="00000000">
        <w:rPr>
          <w:rtl w:val="0"/>
        </w:rPr>
        <w:t xml:space="preserve">FBI seizes infrastructure</w:t>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Decryption keys released</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But operators escape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March 2024</w:t>
      </w:r>
      <w:r w:rsidDel="00000000" w:rsidR="00000000" w:rsidRPr="00000000">
        <w:rPr>
          <w:rtl w:val="0"/>
        </w:rPr>
        <w:t xml:space="preserve">: The exit scam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6"/>
        </w:numPr>
        <w:ind w:left="720" w:hanging="360"/>
      </w:pPr>
      <w:r w:rsidDel="00000000" w:rsidR="00000000" w:rsidRPr="00000000">
        <w:rPr>
          <w:rtl w:val="0"/>
        </w:rPr>
        <w:t xml:space="preserve">Claim fake FBI seizure</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Steal affiliate ransoms</w:t>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Shut down operations</w:t>
      </w:r>
    </w:p>
    <w:p w:rsidR="00000000" w:rsidDel="00000000" w:rsidP="00000000" w:rsidRDefault="00000000" w:rsidRPr="00000000" w14:paraId="00000098">
      <w:pPr>
        <w:numPr>
          <w:ilvl w:val="0"/>
          <w:numId w:val="6"/>
        </w:numPr>
        <w:ind w:left="720" w:hanging="360"/>
      </w:pPr>
      <w:r w:rsidDel="00000000" w:rsidR="00000000" w:rsidRPr="00000000">
        <w:rPr>
          <w:rtl w:val="0"/>
        </w:rPr>
        <w:t xml:space="preserve">Affiliates scatter to RansomHub</w:t>
      </w:r>
    </w:p>
    <w:p w:rsidR="00000000" w:rsidDel="00000000" w:rsidP="00000000" w:rsidRDefault="00000000" w:rsidRPr="00000000" w14:paraId="00000099">
      <w:pPr>
        <w:pStyle w:val="Heading3"/>
        <w:rPr/>
      </w:pPr>
      <w:bookmarkStart w:colFirst="0" w:colLast="0" w:name="_yno26p18v6b6" w:id="13"/>
      <w:bookmarkEnd w:id="13"/>
      <w:r w:rsidDel="00000000" w:rsidR="00000000" w:rsidRPr="00000000">
        <w:rPr>
          <w:rtl w:val="0"/>
        </w:rPr>
        <w:t xml:space="preserve">Why Vietnam? Why Energy?</w:t>
      </w:r>
    </w:p>
    <w:p w:rsidR="00000000" w:rsidDel="00000000" w:rsidP="00000000" w:rsidRDefault="00000000" w:rsidRPr="00000000" w14:paraId="0000009A">
      <w:pPr>
        <w:rPr/>
      </w:pPr>
      <w:r w:rsidDel="00000000" w:rsidR="00000000" w:rsidRPr="00000000">
        <w:rPr>
          <w:b w:val="1"/>
          <w:bCs w:val="1"/>
          <w:rtl w:val="0"/>
        </w:rPr>
        <w:t xml:space="preserve">Strategic Targeting</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Vietnam Electricity (EVN):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Powers 105 million people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Controls national grid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ASEAN interconnection hub</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Modernization vulnerabilities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Geopolitical value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rPr/>
      </w:pPr>
      <w:bookmarkStart w:colFirst="0" w:colLast="0" w:name="_hwcke52ia4dc" w:id="14"/>
      <w:bookmarkEnd w:id="14"/>
      <w:r w:rsidDel="00000000" w:rsidR="00000000" w:rsidRPr="00000000">
        <w:rPr>
          <w:rtl w:val="0"/>
        </w:rPr>
        <w:t xml:space="preserve">Technical Attack Dissection</w:t>
      </w:r>
    </w:p>
    <w:p w:rsidR="00000000" w:rsidDel="00000000" w:rsidP="00000000" w:rsidRDefault="00000000" w:rsidRPr="00000000" w14:paraId="000000AA">
      <w:pPr>
        <w:pStyle w:val="Heading2"/>
        <w:rPr/>
      </w:pPr>
      <w:bookmarkStart w:colFirst="0" w:colLast="0" w:name="_mmce4cs18yoq" w:id="15"/>
      <w:bookmarkEnd w:id="15"/>
      <w:r w:rsidDel="00000000" w:rsidR="00000000" w:rsidRPr="00000000">
        <w:rPr>
          <w:rtl w:val="0"/>
        </w:rPr>
        <w:t xml:space="preserve">The EVN Breach: A Master Class in RaaS</w:t>
      </w:r>
    </w:p>
    <w:p w:rsidR="00000000" w:rsidDel="00000000" w:rsidP="00000000" w:rsidRDefault="00000000" w:rsidRPr="00000000" w14:paraId="000000AB">
      <w:pPr>
        <w:rPr/>
      </w:pPr>
      <w:r w:rsidDel="00000000" w:rsidR="00000000" w:rsidRPr="00000000">
        <w:rPr>
          <w:rtl w:val="0"/>
        </w:rPr>
        <w:t xml:space="preserve">[IMAGE: Attack flow diagram on slate (#1A1F2E). Seven stages in sequence: 1) Contractor Reconnaissance (Oct 2023), 2) Credential Harvesting via phishing, 3) VPN Access gained, 4) Lateral Movement through IT, 5) Domain Admin compromise, 6) SCADA Network reached, 7) Data Exfiltration of 84 samples. Each stage shows tools (Cobalt Strike, Mimikatz, RDP) and time elapsed. Color progression from yellow to deep red. Include data volume metrics and detection opportunities missed.]</w:t>
      </w:r>
    </w:p>
    <w:p w:rsidR="00000000" w:rsidDel="00000000" w:rsidP="00000000" w:rsidRDefault="00000000" w:rsidRPr="00000000" w14:paraId="000000AC">
      <w:pPr>
        <w:pStyle w:val="Heading3"/>
        <w:rPr/>
      </w:pPr>
      <w:bookmarkStart w:colFirst="0" w:colLast="0" w:name="_shbtp4ht4e3t" w:id="16"/>
      <w:bookmarkEnd w:id="16"/>
      <w:r w:rsidDel="00000000" w:rsidR="00000000" w:rsidRPr="00000000">
        <w:rPr>
          <w:rtl w:val="0"/>
        </w:rPr>
        <w:t xml:space="preserve">Stage-by-Stage Analysis</w:t>
      </w:r>
    </w:p>
    <w:p w:rsidR="00000000" w:rsidDel="00000000" w:rsidP="00000000" w:rsidRDefault="00000000" w:rsidRPr="00000000" w14:paraId="000000AD">
      <w:pPr>
        <w:rPr/>
      </w:pPr>
      <w:r w:rsidDel="00000000" w:rsidR="00000000" w:rsidRPr="00000000">
        <w:rPr>
          <w:b w:val="1"/>
          <w:bCs w:val="1"/>
          <w:rtl w:val="0"/>
        </w:rPr>
        <w:t xml:space="preserve">Stage 1: Supply Chain Reconnaissance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Reconstructed BlackCat affiliate playbook</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def identify_energy_contractors(target="EVN"):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contractors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LinkedIn intelligence gathering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employees = scrape_linkedin(company=target)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for emp in employees: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if "vendor" in emp.title or "contractor" in emp.title: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contractors.append(emp.current_company)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Public contract databases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contracts = search_procurement_sites(buyer=target)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Weak link analysis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for contractor in contractors: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vuln_score = assess_security(contractor)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if vuln_score &lt; 3:  # Easy target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return contractor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Stage 2-3: Initial Access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Spear-phishing contractors</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Credential stuffing from previous breaches</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MFA fatigue attacks</w:t>
      </w:r>
    </w:p>
    <w:p w:rsidR="00000000" w:rsidDel="00000000" w:rsidP="00000000" w:rsidRDefault="00000000" w:rsidRPr="00000000" w14:paraId="000000D8">
      <w:pPr>
        <w:numPr>
          <w:ilvl w:val="0"/>
          <w:numId w:val="6"/>
        </w:numPr>
        <w:ind w:left="720" w:hanging="360"/>
      </w:pPr>
      <w:r w:rsidDel="00000000" w:rsidR="00000000" w:rsidRPr="00000000">
        <w:rPr>
          <w:rtl w:val="0"/>
        </w:rPr>
        <w:t xml:space="preserve">VPN exploitation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Stage 4-5: Privilege Escalation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BlackCat privilege escalation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Mimikatz for credential extraction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Invoke-Mimikatz -DumpCreds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Find domain admins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Get-NetGroupMember -GroupName "Domain Admins"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Service account abuse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Get-NetUser -SPN | Get-NetSPNTicket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Golden ticket creation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Invoke-Mimikatz -Command '"kerberos::golden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/domain:evn.local /sid:S-1-5-21-...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/target:dc01.evn.local /rc4:..."'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Stage 6-7: Grid Data Targeting</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6"/>
        </w:numPr>
        <w:ind w:left="720" w:hanging="360"/>
      </w:pPr>
      <w:r w:rsidDel="00000000" w:rsidR="00000000" w:rsidRPr="00000000">
        <w:rPr>
          <w:rtl w:val="0"/>
        </w:rPr>
        <w:t xml:space="preserve">Identified SCADA jump boxes</w:t>
      </w:r>
    </w:p>
    <w:p w:rsidR="00000000" w:rsidDel="00000000" w:rsidP="00000000" w:rsidRDefault="00000000" w:rsidRPr="00000000" w14:paraId="000000F5">
      <w:pPr>
        <w:numPr>
          <w:ilvl w:val="0"/>
          <w:numId w:val="6"/>
        </w:numPr>
        <w:ind w:left="720" w:hanging="360"/>
      </w:pPr>
      <w:r w:rsidDel="00000000" w:rsidR="00000000" w:rsidRPr="00000000">
        <w:rPr>
          <w:rtl w:val="0"/>
        </w:rPr>
        <w:t xml:space="preserve">Mapped grid topology databases</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Located operational procedures</w:t>
      </w:r>
    </w:p>
    <w:p w:rsidR="00000000" w:rsidDel="00000000" w:rsidP="00000000" w:rsidRDefault="00000000" w:rsidRPr="00000000" w14:paraId="000000F7">
      <w:pPr>
        <w:numPr>
          <w:ilvl w:val="0"/>
          <w:numId w:val="6"/>
        </w:numPr>
        <w:ind w:left="720" w:hanging="360"/>
      </w:pPr>
      <w:r w:rsidDel="00000000" w:rsidR="00000000" w:rsidRPr="00000000">
        <w:rPr>
          <w:rtl w:val="0"/>
        </w:rPr>
        <w:t xml:space="preserve">Exfiltrated disaster recovery plans</w:t>
      </w:r>
    </w:p>
    <w:p w:rsidR="00000000" w:rsidDel="00000000" w:rsidP="00000000" w:rsidRDefault="00000000" w:rsidRPr="00000000" w14:paraId="000000F8">
      <w:pPr>
        <w:pStyle w:val="Heading3"/>
        <w:rPr/>
      </w:pPr>
      <w:bookmarkStart w:colFirst="0" w:colLast="0" w:name="_5cq8aheoit6e" w:id="17"/>
      <w:bookmarkEnd w:id="17"/>
      <w:r w:rsidDel="00000000" w:rsidR="00000000" w:rsidRPr="00000000">
        <w:rPr>
          <w:rtl w:val="0"/>
        </w:rPr>
        <w:t xml:space="preserve">The 84 Datasets</w:t>
      </w:r>
    </w:p>
    <w:p w:rsidR="00000000" w:rsidDel="00000000" w:rsidP="00000000" w:rsidRDefault="00000000" w:rsidRPr="00000000" w14:paraId="000000F9">
      <w:pPr>
        <w:rPr/>
      </w:pPr>
      <w:r w:rsidDel="00000000" w:rsidR="00000000" w:rsidRPr="00000000">
        <w:rPr>
          <w:b w:val="1"/>
          <w:bCs w:val="1"/>
          <w:rtl w:val="0"/>
        </w:rPr>
        <w:t xml:space="preserve">What BlackCat Stole</w:t>
      </w:r>
      <w:r w:rsidDel="00000000" w:rsidR="00000000" w:rsidRPr="00000000">
        <w:rPr>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Grid topology maps</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SCADA credentials</w:t>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Disaster recovery procedures</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Vendor access lists</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Critical customer databases</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Load forecasting models</w:t>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Generation scheduling</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Transmission constraints</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Protection relay settings</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Emergency response plans</w:t>
      </w:r>
    </w:p>
    <w:p w:rsidR="00000000" w:rsidDel="00000000" w:rsidP="00000000" w:rsidRDefault="00000000" w:rsidRPr="00000000" w14:paraId="00000105">
      <w:pPr>
        <w:pStyle w:val="Heading3"/>
        <w:rPr/>
      </w:pPr>
      <w:bookmarkStart w:colFirst="0" w:colLast="0" w:name="_ypt9t8i8gmk0" w:id="18"/>
      <w:bookmarkEnd w:id="18"/>
      <w:r w:rsidDel="00000000" w:rsidR="00000000" w:rsidRPr="00000000">
        <w:rPr>
          <w:rtl w:val="0"/>
        </w:rPr>
        <w:t xml:space="preserve">MITRE ATT&amp;CK Mapping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BlackCat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T1566.001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Spearphishing Attachment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T1059.001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PowerShell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T1136.001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Create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Exploitation for Privilege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T1562.001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Disable Security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T1003.001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LSASS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Remote System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T1021.001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RDP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T1560.001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Archive via Utility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T1048.002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Exfiltration Over Asymmetric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T1486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Data Encrypted for Impact</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pPr>
      <w:bookmarkStart w:colFirst="0" w:colLast="0" w:name="_lskktuv2or5y" w:id="19"/>
      <w:bookmarkEnd w:id="19"/>
      <w:r w:rsidDel="00000000" w:rsidR="00000000" w:rsidRPr="00000000">
        <w:rPr>
          <w:rtl w:val="0"/>
        </w:rPr>
        <w:t xml:space="preserve">Regional Impact Analysis</w:t>
      </w:r>
    </w:p>
    <w:p w:rsidR="00000000" w:rsidDel="00000000" w:rsidP="00000000" w:rsidRDefault="00000000" w:rsidRPr="00000000" w14:paraId="0000012D">
      <w:pPr>
        <w:pStyle w:val="Heading2"/>
        <w:rPr/>
      </w:pPr>
      <w:bookmarkStart w:colFirst="0" w:colLast="0" w:name="_7qm1qkmtsruc" w:id="20"/>
      <w:bookmarkEnd w:id="20"/>
      <w:r w:rsidDel="00000000" w:rsidR="00000000" w:rsidRPr="00000000">
        <w:rPr>
          <w:rtl w:val="0"/>
        </w:rPr>
        <w:t xml:space="preserve">ASEAN Power Grid Vulnerabilities</w:t>
      </w:r>
    </w:p>
    <w:p w:rsidR="00000000" w:rsidDel="00000000" w:rsidP="00000000" w:rsidRDefault="00000000" w:rsidRPr="00000000" w14:paraId="0000012E">
      <w:pPr>
        <w:rPr/>
      </w:pPr>
      <w:r w:rsidDel="00000000" w:rsidR="00000000" w:rsidRPr="00000000">
        <w:rPr>
          <w:rtl w:val="0"/>
        </w:rPr>
        <w:t xml:space="preserve">[IMAGE: ASEAN power grid interconnection map on dark background (#0A0A0A). Shows power flow between countries with capacity in MW. Vietnam central, connected to Laos (5,000MW), Cambodia (300MW), future Thailand link. Color code by risk: Red (compromised), Orange (direct risk), Yellow (cascade risk). Overlay major cities and industrial zones. Show domino effect animation if Vietnam grid fails. Include statistics: 650M people affected, $2.1T GDP at risk.]</w:t>
      </w:r>
    </w:p>
    <w:p w:rsidR="00000000" w:rsidDel="00000000" w:rsidP="00000000" w:rsidRDefault="00000000" w:rsidRPr="00000000" w14:paraId="0000012F">
      <w:pPr>
        <w:pStyle w:val="Heading3"/>
        <w:rPr/>
      </w:pPr>
      <w:bookmarkStart w:colFirst="0" w:colLast="0" w:name="_24kizmm1mtjj" w:id="21"/>
      <w:bookmarkEnd w:id="21"/>
      <w:r w:rsidDel="00000000" w:rsidR="00000000" w:rsidRPr="00000000">
        <w:rPr>
          <w:rtl w:val="0"/>
        </w:rPr>
        <w:t xml:space="preserve">Cross-Border Dependencies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Risk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Impact if Compromised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b w:val="1"/>
                <w:bCs w:val="1"/>
                <w:rtl w:val="0"/>
              </w:rPr>
              <w:t xml:space="preserve">Vietnam → Cambodia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300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Phnom Penh blackouts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b w:val="1"/>
                <w:bCs w:val="1"/>
                <w:rtl w:val="0"/>
              </w:rPr>
              <w:t xml:space="preserve">Laos → Vietnam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5,000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30% generation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Arial Unicode MS" w:cs="Arial Unicode MS" w:eastAsia="Arial Unicode MS" w:hAnsi="Arial Unicode MS"/>
                <w:b w:val="1"/>
                <w:bCs w:val="1"/>
                <w:rtl w:val="0"/>
              </w:rPr>
              <w:t xml:space="preserve">Thailand → Laos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3,000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Regional instability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b w:val="1"/>
                <w:bCs w:val="1"/>
                <w:rtl w:val="0"/>
              </w:rPr>
              <w:t xml:space="preserve">Thailand → Malaysia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300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Southern grid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Arial Unicode MS" w:cs="Arial Unicode MS" w:eastAsia="Arial Unicode MS" w:hAnsi="Arial Unicode MS"/>
                <w:b w:val="1"/>
                <w:bCs w:val="1"/>
                <w:rtl w:val="0"/>
              </w:rPr>
              <w:t xml:space="preserve">Singapore → Malaysia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1,000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25% supply loss</w:t>
            </w:r>
          </w:p>
        </w:tc>
      </w:tr>
    </w:tbl>
    <w:p w:rsidR="00000000" w:rsidDel="00000000" w:rsidP="00000000" w:rsidRDefault="00000000" w:rsidRPr="00000000" w14:paraId="00000148">
      <w:pPr>
        <w:pStyle w:val="Heading3"/>
        <w:rPr/>
      </w:pPr>
      <w:bookmarkStart w:colFirst="0" w:colLast="0" w:name="_epolek6srw5a" w:id="22"/>
      <w:bookmarkEnd w:id="22"/>
      <w:r w:rsidDel="00000000" w:rsidR="00000000" w:rsidRPr="00000000">
        <w:rPr>
          <w:rtl w:val="0"/>
        </w:rPr>
        <w:t xml:space="preserve">Cascading Failure Scenarios</w:t>
      </w:r>
    </w:p>
    <w:p w:rsidR="00000000" w:rsidDel="00000000" w:rsidP="00000000" w:rsidRDefault="00000000" w:rsidRPr="00000000" w14:paraId="00000149">
      <w:pPr>
        <w:rPr/>
      </w:pPr>
      <w:r w:rsidDel="00000000" w:rsidR="00000000" w:rsidRPr="00000000">
        <w:rPr>
          <w:b w:val="1"/>
          <w:bCs w:val="1"/>
          <w:rtl w:val="0"/>
        </w:rPr>
        <w:t xml:space="preserve">If EVN Falls</w:t>
      </w:r>
      <w:r w:rsidDel="00000000" w:rsidR="00000000" w:rsidRPr="00000000">
        <w:rPr>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4"/>
        </w:numPr>
        <w:ind w:left="720" w:hanging="360"/>
      </w:pPr>
      <w:r w:rsidDel="00000000" w:rsidR="00000000" w:rsidRPr="00000000">
        <w:rPr>
          <w:b w:val="1"/>
          <w:bCs w:val="1"/>
          <w:rtl w:val="0"/>
        </w:rPr>
        <w:t xml:space="preserve">Hour 0-1</w:t>
      </w:r>
      <w:r w:rsidDel="00000000" w:rsidR="00000000" w:rsidRPr="00000000">
        <w:rPr>
          <w:rtl w:val="0"/>
        </w:rPr>
        <w:t xml:space="preserve">: Vietnam grid destabilized</w:t>
      </w:r>
    </w:p>
    <w:p w:rsidR="00000000" w:rsidDel="00000000" w:rsidP="00000000" w:rsidRDefault="00000000" w:rsidRPr="00000000" w14:paraId="0000014C">
      <w:pPr>
        <w:numPr>
          <w:ilvl w:val="0"/>
          <w:numId w:val="4"/>
        </w:numPr>
        <w:ind w:left="720" w:hanging="360"/>
      </w:pPr>
      <w:r w:rsidDel="00000000" w:rsidR="00000000" w:rsidRPr="00000000">
        <w:rPr>
          <w:b w:val="1"/>
          <w:bCs w:val="1"/>
          <w:rtl w:val="0"/>
        </w:rPr>
        <w:t xml:space="preserve">Hour 1-4</w:t>
      </w:r>
      <w:r w:rsidDel="00000000" w:rsidR="00000000" w:rsidRPr="00000000">
        <w:rPr>
          <w:rtl w:val="0"/>
        </w:rPr>
        <w:t xml:space="preserve">: Cambodia imports cut</w:t>
      </w:r>
    </w:p>
    <w:p w:rsidR="00000000" w:rsidDel="00000000" w:rsidP="00000000" w:rsidRDefault="00000000" w:rsidRPr="00000000" w14:paraId="0000014D">
      <w:pPr>
        <w:numPr>
          <w:ilvl w:val="0"/>
          <w:numId w:val="4"/>
        </w:numPr>
        <w:ind w:left="720" w:hanging="360"/>
      </w:pPr>
      <w:r w:rsidDel="00000000" w:rsidR="00000000" w:rsidRPr="00000000">
        <w:rPr>
          <w:b w:val="1"/>
          <w:bCs w:val="1"/>
          <w:rtl w:val="0"/>
        </w:rPr>
        <w:t xml:space="preserve">Hour 4-12</w:t>
      </w:r>
      <w:r w:rsidDel="00000000" w:rsidR="00000000" w:rsidRPr="00000000">
        <w:rPr>
          <w:rtl w:val="0"/>
        </w:rPr>
        <w:t xml:space="preserve">: Laos generation isolated</w:t>
      </w:r>
    </w:p>
    <w:p w:rsidR="00000000" w:rsidDel="00000000" w:rsidP="00000000" w:rsidRDefault="00000000" w:rsidRPr="00000000" w14:paraId="0000014E">
      <w:pPr>
        <w:numPr>
          <w:ilvl w:val="0"/>
          <w:numId w:val="4"/>
        </w:numPr>
        <w:ind w:left="720" w:hanging="360"/>
      </w:pPr>
      <w:r w:rsidDel="00000000" w:rsidR="00000000" w:rsidRPr="00000000">
        <w:rPr>
          <w:b w:val="1"/>
          <w:bCs w:val="1"/>
          <w:rtl w:val="0"/>
        </w:rPr>
        <w:t xml:space="preserve">Hour 12-24</w:t>
      </w:r>
      <w:r w:rsidDel="00000000" w:rsidR="00000000" w:rsidRPr="00000000">
        <w:rPr>
          <w:rtl w:val="0"/>
        </w:rPr>
        <w:t xml:space="preserve">: Thailand grid stressed</w:t>
      </w:r>
    </w:p>
    <w:p w:rsidR="00000000" w:rsidDel="00000000" w:rsidP="00000000" w:rsidRDefault="00000000" w:rsidRPr="00000000" w14:paraId="0000014F">
      <w:pPr>
        <w:numPr>
          <w:ilvl w:val="0"/>
          <w:numId w:val="4"/>
        </w:numPr>
        <w:ind w:left="720" w:hanging="360"/>
      </w:pPr>
      <w:r w:rsidDel="00000000" w:rsidR="00000000" w:rsidRPr="00000000">
        <w:rPr>
          <w:b w:val="1"/>
          <w:bCs w:val="1"/>
          <w:rtl w:val="0"/>
        </w:rPr>
        <w:t xml:space="preserve">Day 2-3</w:t>
      </w:r>
      <w:r w:rsidDel="00000000" w:rsidR="00000000" w:rsidRPr="00000000">
        <w:rPr>
          <w:rtl w:val="0"/>
        </w:rPr>
        <w:t xml:space="preserve">: Regional brownouts</w:t>
      </w:r>
    </w:p>
    <w:p w:rsidR="00000000" w:rsidDel="00000000" w:rsidP="00000000" w:rsidRDefault="00000000" w:rsidRPr="00000000" w14:paraId="00000150">
      <w:pPr>
        <w:numPr>
          <w:ilvl w:val="0"/>
          <w:numId w:val="4"/>
        </w:numPr>
        <w:ind w:left="720" w:hanging="360"/>
      </w:pPr>
      <w:r w:rsidDel="00000000" w:rsidR="00000000" w:rsidRPr="00000000">
        <w:rPr>
          <w:b w:val="1"/>
          <w:bCs w:val="1"/>
          <w:rtl w:val="0"/>
        </w:rPr>
        <w:t xml:space="preserve">Day 3-7</w:t>
      </w:r>
      <w:r w:rsidDel="00000000" w:rsidR="00000000" w:rsidRPr="00000000">
        <w:rPr>
          <w:rtl w:val="0"/>
        </w:rPr>
        <w:t xml:space="preserve">: Economic collapse risk</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Economic Impact</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Manufacturing: $450M/day lost</w:t>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Services: $280M/day impact</w:t>
      </w:r>
    </w:p>
    <w:p w:rsidR="00000000" w:rsidDel="00000000" w:rsidP="00000000" w:rsidRDefault="00000000" w:rsidRPr="00000000" w14:paraId="00000156">
      <w:pPr>
        <w:numPr>
          <w:ilvl w:val="0"/>
          <w:numId w:val="2"/>
        </w:numPr>
        <w:ind w:left="720" w:hanging="360"/>
      </w:pPr>
      <w:r w:rsidDel="00000000" w:rsidR="00000000" w:rsidRPr="00000000">
        <w:rPr>
          <w:rtl w:val="0"/>
        </w:rPr>
        <w:t xml:space="preserve">Agriculture: Irrigation failures</w:t>
      </w:r>
    </w:p>
    <w:p w:rsidR="00000000" w:rsidDel="00000000" w:rsidP="00000000" w:rsidRDefault="00000000" w:rsidRPr="00000000" w14:paraId="00000157">
      <w:pPr>
        <w:numPr>
          <w:ilvl w:val="0"/>
          <w:numId w:val="2"/>
        </w:numPr>
        <w:ind w:left="720" w:hanging="360"/>
      </w:pPr>
      <w:r w:rsidDel="00000000" w:rsidR="00000000" w:rsidRPr="00000000">
        <w:rPr>
          <w:rtl w:val="0"/>
        </w:rPr>
        <w:t xml:space="preserve">Healthcare: Life support at risk</w:t>
      </w:r>
    </w:p>
    <w:p w:rsidR="00000000" w:rsidDel="00000000" w:rsidP="00000000" w:rsidRDefault="00000000" w:rsidRPr="00000000" w14:paraId="00000158">
      <w:pPr>
        <w:numPr>
          <w:ilvl w:val="0"/>
          <w:numId w:val="2"/>
        </w:numPr>
        <w:ind w:left="720" w:hanging="360"/>
      </w:pPr>
      <w:r w:rsidDel="00000000" w:rsidR="00000000" w:rsidRPr="00000000">
        <w:rPr>
          <w:rtl w:val="0"/>
        </w:rPr>
        <w:t xml:space="preserve">Transportation: Electrified rail stops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rPr/>
      </w:pPr>
      <w:bookmarkStart w:colFirst="0" w:colLast="0" w:name="_l8n7su1e8tkm" w:id="23"/>
      <w:bookmarkEnd w:id="23"/>
      <w:r w:rsidDel="00000000" w:rsidR="00000000" w:rsidRPr="00000000">
        <w:rPr>
          <w:rtl w:val="0"/>
        </w:rPr>
        <w:t xml:space="preserve">The Affiliate Ecosystem</w:t>
      </w:r>
    </w:p>
    <w:p w:rsidR="00000000" w:rsidDel="00000000" w:rsidP="00000000" w:rsidRDefault="00000000" w:rsidRPr="00000000" w14:paraId="0000015C">
      <w:pPr>
        <w:pStyle w:val="Heading2"/>
        <w:rPr/>
      </w:pPr>
      <w:bookmarkStart w:colFirst="0" w:colLast="0" w:name="_xrp8lmll4tjf" w:id="24"/>
      <w:bookmarkEnd w:id="24"/>
      <w:r w:rsidDel="00000000" w:rsidR="00000000" w:rsidRPr="00000000">
        <w:rPr>
          <w:rtl w:val="0"/>
        </w:rPr>
        <w:t xml:space="preserve">Where BlackCat Operatives Went</w:t>
      </w:r>
    </w:p>
    <w:p w:rsidR="00000000" w:rsidDel="00000000" w:rsidP="00000000" w:rsidRDefault="00000000" w:rsidRPr="00000000" w14:paraId="0000015D">
      <w:pPr>
        <w:rPr/>
      </w:pPr>
      <w:r w:rsidDel="00000000" w:rsidR="00000000" w:rsidRPr="00000000">
        <w:rPr>
          <w:rtl w:val="0"/>
        </w:rPr>
        <w:t xml:space="preserve">[IMAGE: Affiliate migration diagram on grey (#1A1F2E). Center shows BlackCat logo fragmenting. Arrows point to new groups: RansomHub (40% of affiliates), Hunters International (25%), LockBit 3.0 (20%), Independent ops (15%). Each destination shows attack volume, sectors targeted, and notable victims. Include "talent marketplace" concept showing skills transfer. Bottom timeline shows migration waves after exit scam.]</w:t>
      </w:r>
    </w:p>
    <w:p w:rsidR="00000000" w:rsidDel="00000000" w:rsidP="00000000" w:rsidRDefault="00000000" w:rsidRPr="00000000" w14:paraId="0000015E">
      <w:pPr>
        <w:pStyle w:val="Heading3"/>
        <w:rPr/>
      </w:pPr>
      <w:bookmarkStart w:colFirst="0" w:colLast="0" w:name="_7u263d27dpaf" w:id="25"/>
      <w:bookmarkEnd w:id="25"/>
      <w:r w:rsidDel="00000000" w:rsidR="00000000" w:rsidRPr="00000000">
        <w:rPr>
          <w:rtl w:val="0"/>
        </w:rPr>
        <w:t xml:space="preserve">Post-BlackCat Landscape</w:t>
      </w:r>
    </w:p>
    <w:p w:rsidR="00000000" w:rsidDel="00000000" w:rsidP="00000000" w:rsidRDefault="00000000" w:rsidRPr="00000000" w14:paraId="0000015F">
      <w:pPr>
        <w:rPr/>
      </w:pPr>
      <w:r w:rsidDel="00000000" w:rsidR="00000000" w:rsidRPr="00000000">
        <w:rPr>
          <w:b w:val="1"/>
          <w:bCs w:val="1"/>
          <w:rtl w:val="0"/>
        </w:rPr>
        <w:t xml:space="preserve">RansomHub</w:t>
      </w:r>
      <w:r w:rsidDel="00000000" w:rsidR="00000000" w:rsidRPr="00000000">
        <w:rPr>
          <w:rtl w:val="0"/>
        </w:rPr>
        <w:t xml:space="preserve"> (40% of affiliates):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Inherited BlackCat's infrastructure targeting</w:t>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90% affiliate payout matching</w:t>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Energy sector expertise retained</w:t>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EVN follow-up attacks likely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Hunters International</w:t>
      </w:r>
      <w:r w:rsidDel="00000000" w:rsidR="00000000" w:rsidRPr="00000000">
        <w:rPr>
          <w:rtl w:val="0"/>
        </w:rPr>
        <w:t xml:space="preserve"> (25%):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2"/>
        </w:numPr>
        <w:ind w:left="720" w:hanging="360"/>
      </w:pPr>
      <w:r w:rsidDel="00000000" w:rsidR="00000000" w:rsidRPr="00000000">
        <w:rPr>
          <w:rtl w:val="0"/>
        </w:rPr>
        <w:t xml:space="preserve">Focus on healthcare post-BlackCat</w:t>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But energy knowledge remains</w:t>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Cross-sector extortion tactics</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ASEAN presence growing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LockBit 3.0</w:t>
      </w:r>
      <w:r w:rsidDel="00000000" w:rsidR="00000000" w:rsidRPr="00000000">
        <w:rPr>
          <w:rtl w:val="0"/>
        </w:rPr>
        <w:t xml:space="preserve"> (20%):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Absorbed technical talent</w:t>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Enhanced Linux capabilities</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Industrial control interest</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Global infrastructure hits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Independent Operations</w:t>
      </w:r>
      <w:r w:rsidDel="00000000" w:rsidR="00000000" w:rsidRPr="00000000">
        <w:rPr>
          <w:rtl w:val="0"/>
        </w:rPr>
        <w:t xml:space="preserve"> (15%):</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Boutique ransomware services</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Nation-state collaboration</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Zero-day integration</w:t>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Targeted regional attacks</w:t>
      </w:r>
    </w:p>
    <w:p w:rsidR="00000000" w:rsidDel="00000000" w:rsidP="00000000" w:rsidRDefault="00000000" w:rsidRPr="00000000" w14:paraId="0000017A">
      <w:pPr>
        <w:pStyle w:val="Heading3"/>
        <w:rPr/>
      </w:pPr>
      <w:bookmarkStart w:colFirst="0" w:colLast="0" w:name="_s3jv1m8w5vmp" w:id="26"/>
      <w:bookmarkEnd w:id="26"/>
      <w:r w:rsidDel="00000000" w:rsidR="00000000" w:rsidRPr="00000000">
        <w:rPr>
          <w:rtl w:val="0"/>
        </w:rPr>
        <w:t xml:space="preserve">Tracking the Diaspora</w:t>
      </w:r>
    </w:p>
    <w:p w:rsidR="00000000" w:rsidDel="00000000" w:rsidP="00000000" w:rsidRDefault="00000000" w:rsidRPr="00000000" w14:paraId="0000017B">
      <w:pPr>
        <w:rPr/>
      </w:pPr>
      <w:r w:rsidDel="00000000" w:rsidR="00000000" w:rsidRPr="00000000">
        <w:rPr>
          <w:rtl w:val="0"/>
        </w:rPr>
        <w:t xml:space="preserve"># Threat intelligence correlation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def track_blackcat_affiliates():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TTP matching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blackcat_ttps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'rust_ransomware': True,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'triple_extortion': True,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'esxi_targeting': True,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'energy_focus': True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new_groups = analyze_recent_attacks()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for group in new_groups: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similarity = compare_ttps(group.ttps, blackcat_ttps)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if similarity &gt; 0.75:</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flag_as_blackcat_successor(group)</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alert_energy_sector(group)</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rPr/>
      </w:pPr>
      <w:bookmarkStart w:colFirst="0" w:colLast="0" w:name="_roliercyoslt" w:id="27"/>
      <w:bookmarkEnd w:id="27"/>
      <w:r w:rsidDel="00000000" w:rsidR="00000000" w:rsidRPr="00000000">
        <w:rPr>
          <w:rtl w:val="0"/>
        </w:rPr>
        <w:t xml:space="preserve">Defensive Architecture</w:t>
      </w:r>
    </w:p>
    <w:p w:rsidR="00000000" w:rsidDel="00000000" w:rsidP="00000000" w:rsidRDefault="00000000" w:rsidRPr="00000000" w14:paraId="0000019F">
      <w:pPr>
        <w:pStyle w:val="Heading2"/>
        <w:rPr/>
      </w:pPr>
      <w:bookmarkStart w:colFirst="0" w:colLast="0" w:name="_g7jejm5fzxxt" w:id="28"/>
      <w:bookmarkEnd w:id="28"/>
      <w:r w:rsidDel="00000000" w:rsidR="00000000" w:rsidRPr="00000000">
        <w:rPr>
          <w:rtl w:val="0"/>
        </w:rPr>
        <w:t xml:space="preserve">Tri-Partner ASEAN Energy Shield</w:t>
      </w:r>
    </w:p>
    <w:p w:rsidR="00000000" w:rsidDel="00000000" w:rsidP="00000000" w:rsidRDefault="00000000" w:rsidRPr="00000000" w14:paraId="000001A0">
      <w:pPr>
        <w:rPr/>
      </w:pPr>
      <w:r w:rsidDel="00000000" w:rsidR="00000000" w:rsidRPr="00000000">
        <w:rPr>
          <w:rtl w:val="0"/>
        </w:rPr>
        <w:t xml:space="preserve">[IMAGE: Three-layer defensive architecture on slate (#1A1F2E). Outer ring "NCC OTCE" showing ASEAN presence, energy assessments, regional coordination. Middle ring "Dragos" with OT monitoring, BlackCat signatures, grid protocol analysis. Inner core "Adelard" with safety systems, grid stability, manual override. Show attacks deflected at each layer. Include ASEAN flags and energy infrastructure icons. Effectiveness metrics: 91% threat reduction, &lt;30min response, zero grid failures.]</w:t>
      </w:r>
    </w:p>
    <w:p w:rsidR="00000000" w:rsidDel="00000000" w:rsidP="00000000" w:rsidRDefault="00000000" w:rsidRPr="00000000" w14:paraId="000001A1">
      <w:pPr>
        <w:pStyle w:val="Heading3"/>
        <w:rPr/>
      </w:pPr>
      <w:bookmarkStart w:colFirst="0" w:colLast="0" w:name="_p9jwtxabcsgo" w:id="29"/>
      <w:bookmarkEnd w:id="29"/>
      <w:r w:rsidDel="00000000" w:rsidR="00000000" w:rsidRPr="00000000">
        <w:rPr>
          <w:rtl w:val="0"/>
        </w:rPr>
        <w:t xml:space="preserve">Layer 1: NCC OTCE - Regional Expertise</w:t>
      </w:r>
    </w:p>
    <w:p w:rsidR="00000000" w:rsidDel="00000000" w:rsidP="00000000" w:rsidRDefault="00000000" w:rsidRPr="00000000" w14:paraId="000001A2">
      <w:pPr>
        <w:rPr/>
      </w:pPr>
      <w:r w:rsidDel="00000000" w:rsidR="00000000" w:rsidRPr="00000000">
        <w:rPr>
          <w:b w:val="1"/>
          <w:bCs w:val="1"/>
          <w:rtl w:val="0"/>
        </w:rPr>
        <w:t xml:space="preserve">ASEAN Capabilities</w:t>
      </w: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Offices in Singapore, KL, Bangkok</w:t>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Energy sector specialists</w:t>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Government relationships</w:t>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Cross-border coordination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Unique Value</w:t>
      </w:r>
      <w:r w:rsidDel="00000000" w:rsidR="00000000" w:rsidRPr="00000000">
        <w:rPr>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Vietnam incident response experience</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BlackCat reverse engineering</w:t>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ASEAN regulatory knowledge</w:t>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Multi-language support</w:t>
      </w:r>
    </w:p>
    <w:p w:rsidR="00000000" w:rsidDel="00000000" w:rsidP="00000000" w:rsidRDefault="00000000" w:rsidRPr="00000000" w14:paraId="000001AF">
      <w:pPr>
        <w:pStyle w:val="Heading3"/>
        <w:rPr/>
      </w:pPr>
      <w:bookmarkStart w:colFirst="0" w:colLast="0" w:name="_hu6qh571xipa" w:id="30"/>
      <w:bookmarkEnd w:id="30"/>
      <w:r w:rsidDel="00000000" w:rsidR="00000000" w:rsidRPr="00000000">
        <w:rPr>
          <w:rtl w:val="0"/>
        </w:rPr>
        <w:t xml:space="preserve">Layer 2: Dragos - Grid Protection</w:t>
      </w:r>
    </w:p>
    <w:p w:rsidR="00000000" w:rsidDel="00000000" w:rsidP="00000000" w:rsidRDefault="00000000" w:rsidRPr="00000000" w14:paraId="000001B0">
      <w:pPr>
        <w:rPr/>
      </w:pPr>
      <w:r w:rsidDel="00000000" w:rsidR="00000000" w:rsidRPr="00000000">
        <w:rPr>
          <w:b w:val="1"/>
          <w:bCs w:val="1"/>
          <w:rtl w:val="0"/>
        </w:rPr>
        <w:t xml:space="preserve">Platform Features</w:t>
      </w:r>
      <w:r w:rsidDel="00000000" w:rsidR="00000000" w:rsidRPr="00000000">
        <w:rPr>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IEC 61850 deep inspection</w:t>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DNP3 anomaly detection</w:t>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BlackCat behavioral signatures</w:t>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Affiliate tracking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Energy Focus</w:t>
      </w:r>
      <w:r w:rsidDel="00000000" w:rsidR="00000000" w:rsidRPr="00000000">
        <w:rPr>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Generation protection</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Transmission monitoring</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Distribution visibility</w:t>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Market system security</w:t>
      </w:r>
    </w:p>
    <w:p w:rsidR="00000000" w:rsidDel="00000000" w:rsidP="00000000" w:rsidRDefault="00000000" w:rsidRPr="00000000" w14:paraId="000001BD">
      <w:pPr>
        <w:pStyle w:val="Heading3"/>
        <w:rPr/>
      </w:pPr>
      <w:bookmarkStart w:colFirst="0" w:colLast="0" w:name="_ohanjhsh1dw5" w:id="31"/>
      <w:bookmarkEnd w:id="31"/>
      <w:r w:rsidDel="00000000" w:rsidR="00000000" w:rsidRPr="00000000">
        <w:rPr>
          <w:rtl w:val="0"/>
        </w:rPr>
        <w:t xml:space="preserve">Layer 3: Adelard - Grid Stability</w:t>
      </w:r>
    </w:p>
    <w:p w:rsidR="00000000" w:rsidDel="00000000" w:rsidP="00000000" w:rsidRDefault="00000000" w:rsidRPr="00000000" w14:paraId="000001BE">
      <w:pPr>
        <w:rPr/>
      </w:pPr>
      <w:r w:rsidDel="00000000" w:rsidR="00000000" w:rsidRPr="00000000">
        <w:rPr>
          <w:b w:val="1"/>
          <w:bCs w:val="1"/>
          <w:rtl w:val="0"/>
        </w:rPr>
        <w:t xml:space="preserve">Safety Assurance</w:t>
      </w: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Load balancing validation</w:t>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Cascade prevention</w:t>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Manual override capability</w:t>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Black start procedures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Regional Resilience</w:t>
      </w:r>
      <w:r w:rsidDel="00000000" w:rsidR="00000000" w:rsidRPr="00000000">
        <w:rPr>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Cross-border coordination</w:t>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Emergency response plans</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Grid recovery validation</w:t>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Stability assurance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rPr/>
      </w:pPr>
      <w:bookmarkStart w:colFirst="0" w:colLast="0" w:name="_b3s0y5apz7z9" w:id="32"/>
      <w:bookmarkEnd w:id="32"/>
      <w:r w:rsidDel="00000000" w:rsidR="00000000" w:rsidRPr="00000000">
        <w:rPr>
          <w:rtl w:val="0"/>
        </w:rPr>
        <w:t xml:space="preserve">ROI Justification</w:t>
      </w:r>
    </w:p>
    <w:p w:rsidR="00000000" w:rsidDel="00000000" w:rsidP="00000000" w:rsidRDefault="00000000" w:rsidRPr="00000000" w14:paraId="000001CE">
      <w:pPr>
        <w:pStyle w:val="Heading2"/>
        <w:rPr/>
      </w:pPr>
      <w:bookmarkStart w:colFirst="0" w:colLast="0" w:name="_whb39iob6vw" w:id="33"/>
      <w:bookmarkEnd w:id="33"/>
      <w:r w:rsidDel="00000000" w:rsidR="00000000" w:rsidRPr="00000000">
        <w:rPr>
          <w:rtl w:val="0"/>
        </w:rPr>
        <w:t xml:space="preserve">The Cost of Darkness</w:t>
      </w:r>
    </w:p>
    <w:p w:rsidR="00000000" w:rsidDel="00000000" w:rsidP="00000000" w:rsidRDefault="00000000" w:rsidRPr="00000000" w14:paraId="000001CF">
      <w:pPr>
        <w:rPr/>
      </w:pPr>
      <w:r w:rsidDel="00000000" w:rsidR="00000000" w:rsidRPr="00000000">
        <w:rPr>
          <w:rtl w:val="0"/>
        </w:rPr>
        <w:t xml:space="preserve">[IMAGE: Financial impact dashboard on dark grey (#1A1F2E). Four quadrants: 1) EVN attack costs (estimated $45M direct, $200M economic), 2) Your utility risk profile, 3) Tri-partner investment ($8.3M over 3 years), 4) Risk reduction visualization (91% reduction). Include regional economic impact multipliers. Show cross-border cascade costs. Bottom displays: 1,240% ROI, 2.8 month payback, $97M NPV.]</w:t>
      </w:r>
    </w:p>
    <w:p w:rsidR="00000000" w:rsidDel="00000000" w:rsidP="00000000" w:rsidRDefault="00000000" w:rsidRPr="00000000" w14:paraId="000001D0">
      <w:pPr>
        <w:pStyle w:val="Heading3"/>
        <w:rPr/>
      </w:pPr>
      <w:bookmarkStart w:colFirst="0" w:colLast="0" w:name="_6g53zq7ic9u9" w:id="34"/>
      <w:bookmarkEnd w:id="34"/>
      <w:r w:rsidDel="00000000" w:rsidR="00000000" w:rsidRPr="00000000">
        <w:rPr>
          <w:rtl w:val="0"/>
        </w:rPr>
        <w:t xml:space="preserve">Investment Analysis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b w:val="1"/>
                <w:bCs w:val="1"/>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bCs w:val="1"/>
              </w:rPr>
            </w:pPr>
            <w:r w:rsidDel="00000000" w:rsidR="00000000" w:rsidRPr="00000000">
              <w:rPr>
                <w:b w:val="1"/>
                <w:bCs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b w:val="1"/>
                <w:bCs w:val="1"/>
              </w:rPr>
            </w:pPr>
            <w:r w:rsidDel="00000000" w:rsidR="00000000" w:rsidRPr="00000000">
              <w:rPr>
                <w:b w:val="1"/>
                <w:bCs w:val="1"/>
                <w:rtl w:val="0"/>
              </w:rPr>
              <w:t xml:space="preserve">3-Year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NCC OTCE ASEAN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$1.4M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$280K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$1.96M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$540K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$2.88M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b w:val="1"/>
                <w:bCs w:val="1"/>
                <w:rtl w:val="0"/>
              </w:rPr>
              <w:t xml:space="preserve">Adelard 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$850K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$255K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$1.36M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$520K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$520K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b w:val="1"/>
                <w:bCs w:val="1"/>
                <w:rtl w:val="0"/>
              </w:rPr>
              <w:t xml:space="preserve">Regional Coordination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$380K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$114K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$608K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Total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$4.95M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$1.19M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$7.33M</w:t>
            </w:r>
          </w:p>
        </w:tc>
      </w:tr>
    </w:tbl>
    <w:p w:rsidR="00000000" w:rsidDel="00000000" w:rsidP="00000000" w:rsidRDefault="00000000" w:rsidRPr="00000000" w14:paraId="000001ED">
      <w:pPr>
        <w:pStyle w:val="Heading3"/>
        <w:rPr/>
      </w:pPr>
      <w:bookmarkStart w:colFirst="0" w:colLast="0" w:name="_2t7bdqcskpsz" w:id="35"/>
      <w:bookmarkEnd w:id="35"/>
      <w:r w:rsidDel="00000000" w:rsidR="00000000" w:rsidRPr="00000000">
        <w:rPr>
          <w:rtl w:val="0"/>
        </w:rPr>
        <w:t xml:space="preserve">Risk Mitigation Value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Annual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Mitigated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Value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b w:val="1"/>
                <w:bCs w:val="1"/>
                <w:rtl w:val="0"/>
              </w:rPr>
              <w:t xml:space="preserve">Direct Ransom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$750K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$14.25M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b w:val="1"/>
                <w:bCs w:val="1"/>
                <w:rtl w:val="0"/>
              </w:rPr>
              <w:t xml:space="preserve">Grid Downtime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$45M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$2.25M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$42.75M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bCs w:val="1"/>
                <w:rtl w:val="0"/>
              </w:rPr>
              <w:t xml:space="preserve">Data Breach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$8M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$400K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$7.6M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Regional 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$28M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$1.4M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$26.6M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Reputation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$600K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$11.4M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Total Annual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$108M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$5.4M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$102.6M</w:t>
            </w:r>
          </w:p>
        </w:tc>
      </w:tr>
    </w:tbl>
    <w:p w:rsidR="00000000" w:rsidDel="00000000" w:rsidP="00000000" w:rsidRDefault="00000000" w:rsidRPr="00000000" w14:paraId="0000020A">
      <w:pPr>
        <w:pStyle w:val="Heading3"/>
        <w:rPr/>
      </w:pPr>
      <w:bookmarkStart w:colFirst="0" w:colLast="0" w:name="_wq26ea1wjo8y" w:id="36"/>
      <w:bookmarkEnd w:id="36"/>
      <w:r w:rsidDel="00000000" w:rsidR="00000000" w:rsidRPr="00000000">
        <w:rPr>
          <w:rtl w:val="0"/>
        </w:rPr>
        <w:t xml:space="preserve">3-Year Summary</w:t>
      </w:r>
    </w:p>
    <w:p w:rsidR="00000000" w:rsidDel="00000000" w:rsidP="00000000" w:rsidRDefault="00000000" w:rsidRPr="00000000" w14:paraId="0000020B">
      <w:pPr>
        <w:rPr/>
      </w:pPr>
      <w:r w:rsidDel="00000000" w:rsidR="00000000" w:rsidRPr="00000000">
        <w:rPr>
          <w:rtl w:val="0"/>
        </w:rPr>
        <w:t xml:space="preserve">Investment: $7.33M</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Risk Reduction: $307.8M (3 years)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Additional Benefits: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Insurance reduction: $9.6M</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Operational efficiency: $5.2M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Regional cooperation: $8.1M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Net Benefit: $323.4M</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ROI: 4,314%</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Payback Period: 2.8 months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rPr/>
      </w:pPr>
      <w:bookmarkStart w:colFirst="0" w:colLast="0" w:name="_y6fsqrblj8q4" w:id="37"/>
      <w:bookmarkEnd w:id="37"/>
      <w:r w:rsidDel="00000000" w:rsidR="00000000" w:rsidRPr="00000000">
        <w:rPr>
          <w:rtl w:val="0"/>
        </w:rPr>
        <w:t xml:space="preserve">Success Stories</w:t>
      </w:r>
    </w:p>
    <w:p w:rsidR="00000000" w:rsidDel="00000000" w:rsidP="00000000" w:rsidRDefault="00000000" w:rsidRPr="00000000" w14:paraId="0000021F">
      <w:pPr>
        <w:pStyle w:val="Heading2"/>
        <w:rPr/>
      </w:pPr>
      <w:bookmarkStart w:colFirst="0" w:colLast="0" w:name="_64hyqah6wrz7" w:id="38"/>
      <w:bookmarkEnd w:id="38"/>
      <w:r w:rsidDel="00000000" w:rsidR="00000000" w:rsidRPr="00000000">
        <w:rPr>
          <w:rtl w:val="0"/>
        </w:rPr>
        <w:t xml:space="preserve">Case Study 1: Thai National Grid Protection</w:t>
      </w:r>
    </w:p>
    <w:p w:rsidR="00000000" w:rsidDel="00000000" w:rsidP="00000000" w:rsidRDefault="00000000" w:rsidRPr="00000000" w14:paraId="00000220">
      <w:pPr>
        <w:rPr/>
      </w:pPr>
      <w:r w:rsidDel="00000000" w:rsidR="00000000" w:rsidRPr="00000000">
        <w:rPr>
          <w:b w:val="1"/>
          <w:bCs w:val="1"/>
          <w:rtl w:val="0"/>
        </w:rPr>
        <w:t xml:space="preserve">Proactive Defense</w:t>
      </w:r>
      <w:r w:rsidDel="00000000" w:rsidR="00000000" w:rsidRPr="00000000">
        <w:rPr>
          <w:rtl w:val="0"/>
        </w:rPr>
        <w:t xml:space="preserve"> (Post-EVN):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2"/>
        </w:numPr>
        <w:ind w:left="720" w:hanging="360"/>
      </w:pPr>
      <w:r w:rsidDel="00000000" w:rsidR="00000000" w:rsidRPr="00000000">
        <w:rPr>
          <w:rtl w:val="0"/>
        </w:rPr>
        <w:t xml:space="preserve">Deployed January 2024</w:t>
      </w:r>
    </w:p>
    <w:p w:rsidR="00000000" w:rsidDel="00000000" w:rsidP="00000000" w:rsidRDefault="00000000" w:rsidRPr="00000000" w14:paraId="00000223">
      <w:pPr>
        <w:numPr>
          <w:ilvl w:val="0"/>
          <w:numId w:val="2"/>
        </w:numPr>
        <w:ind w:left="720" w:hanging="360"/>
      </w:pPr>
      <w:r w:rsidDel="00000000" w:rsidR="00000000" w:rsidRPr="00000000">
        <w:rPr>
          <w:rtl w:val="0"/>
        </w:rPr>
        <w:t xml:space="preserve">45,000 km transmission protected</w:t>
      </w:r>
    </w:p>
    <w:p w:rsidR="00000000" w:rsidDel="00000000" w:rsidP="00000000" w:rsidRDefault="00000000" w:rsidRPr="00000000" w14:paraId="00000224">
      <w:pPr>
        <w:numPr>
          <w:ilvl w:val="0"/>
          <w:numId w:val="2"/>
        </w:numPr>
        <w:ind w:left="720" w:hanging="360"/>
      </w:pPr>
      <w:r w:rsidDel="00000000" w:rsidR="00000000" w:rsidRPr="00000000">
        <w:rPr>
          <w:rtl w:val="0"/>
        </w:rPr>
        <w:t xml:space="preserve">BlackCat indicators blocked</w:t>
      </w:r>
    </w:p>
    <w:p w:rsidR="00000000" w:rsidDel="00000000" w:rsidP="00000000" w:rsidRDefault="00000000" w:rsidRPr="00000000" w14:paraId="00000225">
      <w:pPr>
        <w:numPr>
          <w:ilvl w:val="0"/>
          <w:numId w:val="2"/>
        </w:numPr>
        <w:ind w:left="720" w:hanging="360"/>
      </w:pPr>
      <w:r w:rsidDel="00000000" w:rsidR="00000000" w:rsidRPr="00000000">
        <w:rPr>
          <w:rtl w:val="0"/>
        </w:rPr>
        <w:t xml:space="preserve">Zero successful attacks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Near-Miss Event</w:t>
      </w:r>
      <w:r w:rsidDel="00000000" w:rsidR="00000000" w:rsidRPr="00000000">
        <w:rPr>
          <w:rtl w:val="0"/>
        </w:rPr>
        <w:t xml:space="preserve"> (April 2024):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numPr>
          <w:ilvl w:val="0"/>
          <w:numId w:val="2"/>
        </w:numPr>
        <w:ind w:left="720" w:hanging="360"/>
      </w:pPr>
      <w:r w:rsidDel="00000000" w:rsidR="00000000" w:rsidRPr="00000000">
        <w:rPr>
          <w:rtl w:val="0"/>
        </w:rPr>
        <w:t xml:space="preserve">BlackCat affiliate probe detected</w:t>
      </w:r>
    </w:p>
    <w:p w:rsidR="00000000" w:rsidDel="00000000" w:rsidP="00000000" w:rsidRDefault="00000000" w:rsidRPr="00000000" w14:paraId="0000022A">
      <w:pPr>
        <w:numPr>
          <w:ilvl w:val="0"/>
          <w:numId w:val="2"/>
        </w:numPr>
        <w:ind w:left="720" w:hanging="360"/>
      </w:pPr>
      <w:r w:rsidDel="00000000" w:rsidR="00000000" w:rsidRPr="00000000">
        <w:rPr>
          <w:rtl w:val="0"/>
        </w:rPr>
        <w:t xml:space="preserve">Contractor credential abuse attempt</w:t>
      </w:r>
    </w:p>
    <w:p w:rsidR="00000000" w:rsidDel="00000000" w:rsidP="00000000" w:rsidRDefault="00000000" w:rsidRPr="00000000" w14:paraId="0000022B">
      <w:pPr>
        <w:numPr>
          <w:ilvl w:val="0"/>
          <w:numId w:val="2"/>
        </w:numPr>
        <w:ind w:left="720" w:hanging="360"/>
      </w:pPr>
      <w:r w:rsidDel="00000000" w:rsidR="00000000" w:rsidRPr="00000000">
        <w:rPr>
          <w:rtl w:val="0"/>
        </w:rPr>
        <w:t xml:space="preserve">Automated isolation triggered</w:t>
      </w:r>
    </w:p>
    <w:p w:rsidR="00000000" w:rsidDel="00000000" w:rsidP="00000000" w:rsidRDefault="00000000" w:rsidRPr="00000000" w14:paraId="0000022C">
      <w:pPr>
        <w:numPr>
          <w:ilvl w:val="0"/>
          <w:numId w:val="2"/>
        </w:numPr>
        <w:ind w:left="720" w:hanging="360"/>
      </w:pPr>
      <w:r w:rsidDel="00000000" w:rsidR="00000000" w:rsidRPr="00000000">
        <w:rPr>
          <w:rtl w:val="0"/>
        </w:rPr>
        <w:t xml:space="preserve">Attack prevented in 23 minutes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2"/>
        </w:numPr>
        <w:ind w:left="720" w:hanging="360"/>
      </w:pPr>
      <w:r w:rsidDel="00000000" w:rsidR="00000000" w:rsidRPr="00000000">
        <w:rPr>
          <w:rtl w:val="0"/>
        </w:rPr>
        <w:t xml:space="preserve">$200M+ in potential damage avoided</w:t>
      </w:r>
    </w:p>
    <w:p w:rsidR="00000000" w:rsidDel="00000000" w:rsidP="00000000" w:rsidRDefault="00000000" w:rsidRPr="00000000" w14:paraId="00000231">
      <w:pPr>
        <w:numPr>
          <w:ilvl w:val="0"/>
          <w:numId w:val="2"/>
        </w:numPr>
        <w:ind w:left="720" w:hanging="360"/>
      </w:pPr>
      <w:r w:rsidDel="00000000" w:rsidR="00000000" w:rsidRPr="00000000">
        <w:rPr>
          <w:rtl w:val="0"/>
        </w:rPr>
        <w:t xml:space="preserve">ASEAN best practice model</w:t>
      </w:r>
    </w:p>
    <w:p w:rsidR="00000000" w:rsidDel="00000000" w:rsidP="00000000" w:rsidRDefault="00000000" w:rsidRPr="00000000" w14:paraId="00000232">
      <w:pPr>
        <w:numPr>
          <w:ilvl w:val="0"/>
          <w:numId w:val="2"/>
        </w:numPr>
        <w:ind w:left="720" w:hanging="360"/>
      </w:pPr>
      <w:r w:rsidDel="00000000" w:rsidR="00000000" w:rsidRPr="00000000">
        <w:rPr>
          <w:rtl w:val="0"/>
        </w:rPr>
        <w:t xml:space="preserve">Insurance premium reduced 40%</w:t>
      </w:r>
    </w:p>
    <w:p w:rsidR="00000000" w:rsidDel="00000000" w:rsidP="00000000" w:rsidRDefault="00000000" w:rsidRPr="00000000" w14:paraId="00000233">
      <w:pPr>
        <w:numPr>
          <w:ilvl w:val="0"/>
          <w:numId w:val="2"/>
        </w:numPr>
        <w:ind w:left="720" w:hanging="360"/>
      </w:pPr>
      <w:r w:rsidDel="00000000" w:rsidR="00000000" w:rsidRPr="00000000">
        <w:rPr>
          <w:rtl w:val="0"/>
        </w:rPr>
        <w:t xml:space="preserve">Regional leadership demonstrated</w:t>
      </w:r>
    </w:p>
    <w:p w:rsidR="00000000" w:rsidDel="00000000" w:rsidP="00000000" w:rsidRDefault="00000000" w:rsidRPr="00000000" w14:paraId="00000234">
      <w:pPr>
        <w:pStyle w:val="Heading2"/>
        <w:rPr/>
      </w:pPr>
      <w:bookmarkStart w:colFirst="0" w:colLast="0" w:name="_rfgfmq9priwk" w:id="39"/>
      <w:bookmarkEnd w:id="39"/>
      <w:r w:rsidDel="00000000" w:rsidR="00000000" w:rsidRPr="00000000">
        <w:rPr>
          <w:rtl w:val="0"/>
        </w:rPr>
        <w:t xml:space="preserve">Case Study 2: Malaysian Grid Operator</w:t>
      </w:r>
    </w:p>
    <w:p w:rsidR="00000000" w:rsidDel="00000000" w:rsidP="00000000" w:rsidRDefault="00000000" w:rsidRPr="00000000" w14:paraId="00000235">
      <w:pPr>
        <w:rPr/>
      </w:pPr>
      <w:r w:rsidDel="00000000" w:rsidR="00000000" w:rsidRPr="00000000">
        <w:rPr>
          <w:b w:val="1"/>
          <w:bCs w:val="1"/>
          <w:rtl w:val="0"/>
        </w:rPr>
        <w:t xml:space="preserve">Post-EVN Emergency Response</w:t>
      </w:r>
      <w:r w:rsidDel="00000000" w:rsidR="00000000" w:rsidRPr="00000000">
        <w:rPr>
          <w:rtl w:val="0"/>
        </w:rPr>
        <w:t xml:space="preserv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numPr>
          <w:ilvl w:val="0"/>
          <w:numId w:val="2"/>
        </w:numPr>
        <w:ind w:left="720" w:hanging="360"/>
      </w:pPr>
      <w:r w:rsidDel="00000000" w:rsidR="00000000" w:rsidRPr="00000000">
        <w:rPr>
          <w:rtl w:val="0"/>
        </w:rPr>
        <w:t xml:space="preserve">Immediate assessment ordered</w:t>
      </w:r>
    </w:p>
    <w:p w:rsidR="00000000" w:rsidDel="00000000" w:rsidP="00000000" w:rsidRDefault="00000000" w:rsidRPr="00000000" w14:paraId="00000238">
      <w:pPr>
        <w:numPr>
          <w:ilvl w:val="0"/>
          <w:numId w:val="2"/>
        </w:numPr>
        <w:ind w:left="720" w:hanging="360"/>
      </w:pPr>
      <w:r w:rsidDel="00000000" w:rsidR="00000000" w:rsidRPr="00000000">
        <w:rPr>
          <w:rtl w:val="0"/>
        </w:rPr>
        <w:t xml:space="preserve">17 contractor access points found</w:t>
      </w:r>
    </w:p>
    <w:p w:rsidR="00000000" w:rsidDel="00000000" w:rsidP="00000000" w:rsidRDefault="00000000" w:rsidRPr="00000000" w14:paraId="00000239">
      <w:pPr>
        <w:numPr>
          <w:ilvl w:val="0"/>
          <w:numId w:val="2"/>
        </w:numPr>
        <w:ind w:left="720" w:hanging="360"/>
      </w:pPr>
      <w:r w:rsidDel="00000000" w:rsidR="00000000" w:rsidRPr="00000000">
        <w:rPr>
          <w:rtl w:val="0"/>
        </w:rPr>
        <w:t xml:space="preserve">BlackCat IoCs discovered (dormant)</w:t>
      </w:r>
    </w:p>
    <w:p w:rsidR="00000000" w:rsidDel="00000000" w:rsidP="00000000" w:rsidRDefault="00000000" w:rsidRPr="00000000" w14:paraId="0000023A">
      <w:pPr>
        <w:numPr>
          <w:ilvl w:val="0"/>
          <w:numId w:val="2"/>
        </w:numPr>
        <w:ind w:left="720" w:hanging="360"/>
      </w:pPr>
      <w:r w:rsidDel="00000000" w:rsidR="00000000" w:rsidRPr="00000000">
        <w:rPr>
          <w:rtl w:val="0"/>
        </w:rPr>
        <w:t xml:space="preserve">Full remediation in 30 days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Prevented activation of persistence</w:t>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Secured ASEAN interconnections</w:t>
      </w:r>
    </w:p>
    <w:p w:rsidR="00000000" w:rsidDel="00000000" w:rsidP="00000000" w:rsidRDefault="00000000" w:rsidRPr="00000000" w14:paraId="00000240">
      <w:pPr>
        <w:numPr>
          <w:ilvl w:val="0"/>
          <w:numId w:val="2"/>
        </w:numPr>
        <w:ind w:left="720" w:hanging="360"/>
      </w:pPr>
      <w:r w:rsidDel="00000000" w:rsidR="00000000" w:rsidRPr="00000000">
        <w:rPr>
          <w:rtl w:val="0"/>
        </w:rPr>
        <w:t xml:space="preserve">Enhanced regional cooperation</w:t>
      </w:r>
    </w:p>
    <w:p w:rsidR="00000000" w:rsidDel="00000000" w:rsidP="00000000" w:rsidRDefault="00000000" w:rsidRPr="00000000" w14:paraId="00000241">
      <w:pPr>
        <w:numPr>
          <w:ilvl w:val="0"/>
          <w:numId w:val="2"/>
        </w:numPr>
        <w:ind w:left="720" w:hanging="360"/>
      </w:pPr>
      <w:r w:rsidDel="00000000" w:rsidR="00000000" w:rsidRPr="00000000">
        <w:rPr>
          <w:rtl w:val="0"/>
        </w:rPr>
        <w:t xml:space="preserve">Became security champion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rPr/>
      </w:pPr>
      <w:bookmarkStart w:colFirst="0" w:colLast="0" w:name="_ssohjq7bm3j0" w:id="40"/>
      <w:bookmarkEnd w:id="40"/>
      <w:r w:rsidDel="00000000" w:rsidR="00000000" w:rsidRPr="00000000">
        <w:rPr>
          <w:rtl w:val="0"/>
        </w:rPr>
        <w:t xml:space="preserve">Intelligence Integration</w:t>
      </w:r>
    </w:p>
    <w:p w:rsidR="00000000" w:rsidDel="00000000" w:rsidP="00000000" w:rsidRDefault="00000000" w:rsidRPr="00000000" w14:paraId="00000245">
      <w:pPr>
        <w:pStyle w:val="Heading2"/>
        <w:rPr/>
      </w:pPr>
      <w:bookmarkStart w:colFirst="0" w:colLast="0" w:name="_vrlbd1vpqoze" w:id="41"/>
      <w:bookmarkEnd w:id="41"/>
      <w:r w:rsidDel="00000000" w:rsidR="00000000" w:rsidRPr="00000000">
        <w:rPr>
          <w:rtl w:val="0"/>
        </w:rPr>
        <w:t xml:space="preserve">BlackCat Tracking Across ASEAN</w:t>
      </w:r>
    </w:p>
    <w:p w:rsidR="00000000" w:rsidDel="00000000" w:rsidP="00000000" w:rsidRDefault="00000000" w:rsidRPr="00000000" w14:paraId="00000246">
      <w:pPr>
        <w:rPr/>
      </w:pPr>
      <w:r w:rsidDel="00000000" w:rsidR="00000000" w:rsidRPr="00000000">
        <w:rPr>
          <w:rtl w:val="0"/>
        </w:rPr>
        <w:t xml:space="preserve">[IMAGE: Real-time threat dashboard on black (#0A0A0A). Map of Southeast Asia with threat indicators. Shows BlackCat infrastructure (historical), current affiliate activity (RansomHub, Hunters), energy sector probes. Include threat feed integration from regional CERTs. Display automated blocking statistics and hunt team findings. Bottom shows predictive analytics for next targets.]</w:t>
      </w:r>
    </w:p>
    <w:p w:rsidR="00000000" w:rsidDel="00000000" w:rsidP="00000000" w:rsidRDefault="00000000" w:rsidRPr="00000000" w14:paraId="00000247">
      <w:pPr>
        <w:pStyle w:val="Heading3"/>
        <w:rPr/>
      </w:pPr>
      <w:bookmarkStart w:colFirst="0" w:colLast="0" w:name="_ywiaux6osobz" w:id="42"/>
      <w:bookmarkEnd w:id="42"/>
      <w:r w:rsidDel="00000000" w:rsidR="00000000" w:rsidRPr="00000000">
        <w:rPr>
          <w:rtl w:val="0"/>
        </w:rPr>
        <w:t xml:space="preserve">Current Intelligence (June 15, 2025)</w:t>
      </w:r>
    </w:p>
    <w:p w:rsidR="00000000" w:rsidDel="00000000" w:rsidP="00000000" w:rsidRDefault="00000000" w:rsidRPr="00000000" w14:paraId="00000248">
      <w:pPr>
        <w:rPr/>
      </w:pPr>
      <w:r w:rsidDel="00000000" w:rsidR="00000000" w:rsidRPr="00000000">
        <w:rPr>
          <w:rtl w:val="0"/>
        </w:rPr>
        <w:t xml:space="preserve">BlackCat/Affiliate Indicators: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Infrastructure: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Historical_C2:</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- 185.220.101[.]217 (Tor exit)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- 91.208.52[.]128 (Netherlands)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Current_Affiliate_C2:</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- 193.32.162[.]105 (RansomHub)</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- 45.227.253[.]90 (Hunters)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File_Indicators: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Ransomware_Samples: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 SHA256: 3a7e3fa3c2b89b0b6...</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 SHA256: f8e4d9c7a5b6e3d2c1...</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Tools: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ExMatter.exe (data exfil)</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 Fendr.exe (EDR killer)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Behavioral_Patterns: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 Energy sector reconnaissance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 Contractor targeting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ICS network interest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ASEAN infrastructure focus</w:t>
      </w:r>
    </w:p>
    <w:p w:rsidR="00000000" w:rsidDel="00000000" w:rsidP="00000000" w:rsidRDefault="00000000" w:rsidRPr="00000000" w14:paraId="00000277">
      <w:pPr>
        <w:pStyle w:val="Heading3"/>
        <w:rPr/>
      </w:pPr>
      <w:bookmarkStart w:colFirst="0" w:colLast="0" w:name="_nogsekjp68d9" w:id="43"/>
      <w:bookmarkEnd w:id="43"/>
      <w:r w:rsidDel="00000000" w:rsidR="00000000" w:rsidRPr="00000000">
        <w:rPr>
          <w:rtl w:val="0"/>
        </w:rPr>
        <w:t xml:space="preserve">Detection Rules</w:t>
      </w:r>
    </w:p>
    <w:p w:rsidR="00000000" w:rsidDel="00000000" w:rsidP="00000000" w:rsidRDefault="00000000" w:rsidRPr="00000000" w14:paraId="00000278">
      <w:pPr>
        <w:rPr/>
      </w:pPr>
      <w:r w:rsidDel="00000000" w:rsidR="00000000" w:rsidRPr="00000000">
        <w:rPr>
          <w:rtl w:val="0"/>
        </w:rPr>
        <w:t xml:space="preserve"># ASEAN Energy Sector Detection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def detect_blackcat_affiliates(traffic, logs):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indicators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Contractor access abuse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if detect_vpn_anomaly(logs,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source='contractor',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dest='energy_network'):</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indicators.append('Contractor pivot')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 ICS reconnaissance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if detect_ics_scanning(traffic):</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indicators.append('Grid enumeration')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Data staging</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if detect_collection(logs,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size='&gt;1GB',</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dest='external'):</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indicators.append('Exfiltration prep')</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 Known affiliate tools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if detect_tools(logs,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hashes=BLACKCAT_TOOLS):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indicators.append('Affiliate tooling')</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if len(indicators) &gt;= 2:</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alert_regional_cert(indicators)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rPr/>
      </w:pPr>
      <w:bookmarkStart w:colFirst="0" w:colLast="0" w:name="_bp77ar3tyyea" w:id="44"/>
      <w:bookmarkEnd w:id="44"/>
      <w:r w:rsidDel="00000000" w:rsidR="00000000" w:rsidRPr="00000000">
        <w:rPr>
          <w:rtl w:val="0"/>
        </w:rPr>
        <w:t xml:space="preserve">Implementation Roadmap</w:t>
      </w:r>
    </w:p>
    <w:p w:rsidR="00000000" w:rsidDel="00000000" w:rsidP="00000000" w:rsidRDefault="00000000" w:rsidRPr="00000000" w14:paraId="000002B0">
      <w:pPr>
        <w:pStyle w:val="Heading2"/>
        <w:rPr/>
      </w:pPr>
      <w:bookmarkStart w:colFirst="0" w:colLast="0" w:name="_5wo3447cxitz" w:id="45"/>
      <w:bookmarkEnd w:id="45"/>
      <w:r w:rsidDel="00000000" w:rsidR="00000000" w:rsidRPr="00000000">
        <w:rPr>
          <w:rtl w:val="0"/>
        </w:rPr>
        <w:t xml:space="preserve">90-Day ASEAN Energy Resilience</w:t>
      </w:r>
    </w:p>
    <w:p w:rsidR="00000000" w:rsidDel="00000000" w:rsidP="00000000" w:rsidRDefault="00000000" w:rsidRPr="00000000" w14:paraId="000002B1">
      <w:pPr>
        <w:rPr/>
      </w:pPr>
      <w:r w:rsidDel="00000000" w:rsidR="00000000" w:rsidRPr="00000000">
        <w:rPr>
          <w:rtl w:val="0"/>
        </w:rPr>
        <w:t xml:space="preserve">[IMAGE: Gantt chart on white (#FFFFFF). Three tracks for NCC/Dragos/Adelard plus fourth for Regional Coordination. Timeline shows 13 weeks with phases: Emergency (Week 1-2), Foundation (Week 3-5), Detection (Week 6-9), Excellence (Week 10-13). Include ASEAN milestones and cross-border exercises. Risk reduction: 25%, 50%, 75%, 91%.]</w:t>
      </w:r>
    </w:p>
    <w:p w:rsidR="00000000" w:rsidDel="00000000" w:rsidP="00000000" w:rsidRDefault="00000000" w:rsidRPr="00000000" w14:paraId="000002B2">
      <w:pPr>
        <w:pStyle w:val="Heading3"/>
        <w:rPr/>
      </w:pPr>
      <w:bookmarkStart w:colFirst="0" w:colLast="0" w:name="_w95qh63k5wpv" w:id="46"/>
      <w:bookmarkEnd w:id="46"/>
      <w:r w:rsidDel="00000000" w:rsidR="00000000" w:rsidRPr="00000000">
        <w:rPr>
          <w:rtl w:val="0"/>
        </w:rPr>
        <w:t xml:space="preserve">Phase 1: Emergency Response (Days 1-14)</w:t>
      </w:r>
    </w:p>
    <w:p w:rsidR="00000000" w:rsidDel="00000000" w:rsidP="00000000" w:rsidRDefault="00000000" w:rsidRPr="00000000" w14:paraId="000002B3">
      <w:pPr>
        <w:numPr>
          <w:ilvl w:val="0"/>
          <w:numId w:val="2"/>
        </w:numPr>
        <w:ind w:left="720" w:hanging="360"/>
      </w:pPr>
      <w:r w:rsidDel="00000000" w:rsidR="00000000" w:rsidRPr="00000000">
        <w:rPr>
          <w:rtl w:val="0"/>
        </w:rPr>
        <w:t xml:space="preserve">Contractor access audit</w:t>
      </w:r>
    </w:p>
    <w:p w:rsidR="00000000" w:rsidDel="00000000" w:rsidP="00000000" w:rsidRDefault="00000000" w:rsidRPr="00000000" w14:paraId="000002B4">
      <w:pPr>
        <w:numPr>
          <w:ilvl w:val="0"/>
          <w:numId w:val="2"/>
        </w:numPr>
        <w:ind w:left="720" w:hanging="360"/>
      </w:pPr>
      <w:r w:rsidDel="00000000" w:rsidR="00000000" w:rsidRPr="00000000">
        <w:rPr>
          <w:rtl w:val="0"/>
        </w:rPr>
        <w:t xml:space="preserve">BlackCat IoC hunt</w:t>
      </w:r>
    </w:p>
    <w:p w:rsidR="00000000" w:rsidDel="00000000" w:rsidP="00000000" w:rsidRDefault="00000000" w:rsidRPr="00000000" w14:paraId="000002B5">
      <w:pPr>
        <w:numPr>
          <w:ilvl w:val="0"/>
          <w:numId w:val="2"/>
        </w:numPr>
        <w:ind w:left="720" w:hanging="360"/>
      </w:pPr>
      <w:r w:rsidDel="00000000" w:rsidR="00000000" w:rsidRPr="00000000">
        <w:rPr>
          <w:rtl w:val="0"/>
        </w:rPr>
        <w:t xml:space="preserve">Critical system isolation</w:t>
      </w:r>
    </w:p>
    <w:p w:rsidR="00000000" w:rsidDel="00000000" w:rsidP="00000000" w:rsidRDefault="00000000" w:rsidRPr="00000000" w14:paraId="000002B6">
      <w:pPr>
        <w:numPr>
          <w:ilvl w:val="0"/>
          <w:numId w:val="2"/>
        </w:numPr>
        <w:ind w:left="720" w:hanging="360"/>
      </w:pPr>
      <w:r w:rsidDel="00000000" w:rsidR="00000000" w:rsidRPr="00000000">
        <w:rPr>
          <w:rtl w:val="0"/>
        </w:rPr>
        <w:t xml:space="preserve">Risk Reduction: 25%</w:t>
      </w:r>
    </w:p>
    <w:p w:rsidR="00000000" w:rsidDel="00000000" w:rsidP="00000000" w:rsidRDefault="00000000" w:rsidRPr="00000000" w14:paraId="000002B7">
      <w:pPr>
        <w:pStyle w:val="Heading3"/>
        <w:rPr/>
      </w:pPr>
      <w:bookmarkStart w:colFirst="0" w:colLast="0" w:name="_r23rd49rphtm" w:id="47"/>
      <w:bookmarkEnd w:id="47"/>
      <w:r w:rsidDel="00000000" w:rsidR="00000000" w:rsidRPr="00000000">
        <w:rPr>
          <w:rtl w:val="0"/>
        </w:rPr>
        <w:t xml:space="preserve">Phase 2: Foundation (Days 15-35)</w:t>
      </w:r>
    </w:p>
    <w:p w:rsidR="00000000" w:rsidDel="00000000" w:rsidP="00000000" w:rsidRDefault="00000000" w:rsidRPr="00000000" w14:paraId="000002B8">
      <w:pPr>
        <w:numPr>
          <w:ilvl w:val="0"/>
          <w:numId w:val="2"/>
        </w:numPr>
        <w:ind w:left="720" w:hanging="360"/>
      </w:pPr>
      <w:r w:rsidDel="00000000" w:rsidR="00000000" w:rsidRPr="00000000">
        <w:rPr>
          <w:rtl w:val="0"/>
        </w:rPr>
        <w:t xml:space="preserve">Network segmentation</w:t>
      </w:r>
    </w:p>
    <w:p w:rsidR="00000000" w:rsidDel="00000000" w:rsidP="00000000" w:rsidRDefault="00000000" w:rsidRPr="00000000" w14:paraId="000002B9">
      <w:pPr>
        <w:numPr>
          <w:ilvl w:val="0"/>
          <w:numId w:val="2"/>
        </w:numPr>
        <w:ind w:left="720" w:hanging="360"/>
      </w:pPr>
      <w:r w:rsidDel="00000000" w:rsidR="00000000" w:rsidRPr="00000000">
        <w:rPr>
          <w:rtl w:val="0"/>
        </w:rPr>
        <w:t xml:space="preserve">Dragos deployment</w:t>
      </w:r>
    </w:p>
    <w:p w:rsidR="00000000" w:rsidDel="00000000" w:rsidP="00000000" w:rsidRDefault="00000000" w:rsidRPr="00000000" w14:paraId="000002BA">
      <w:pPr>
        <w:numPr>
          <w:ilvl w:val="0"/>
          <w:numId w:val="2"/>
        </w:numPr>
        <w:ind w:left="720" w:hanging="360"/>
      </w:pPr>
      <w:r w:rsidDel="00000000" w:rsidR="00000000" w:rsidRPr="00000000">
        <w:rPr>
          <w:rtl w:val="0"/>
        </w:rPr>
        <w:t xml:space="preserve">Regional intel sharing</w:t>
      </w:r>
    </w:p>
    <w:p w:rsidR="00000000" w:rsidDel="00000000" w:rsidP="00000000" w:rsidRDefault="00000000" w:rsidRPr="00000000" w14:paraId="000002BB">
      <w:pPr>
        <w:numPr>
          <w:ilvl w:val="0"/>
          <w:numId w:val="2"/>
        </w:numPr>
        <w:ind w:left="720" w:hanging="360"/>
      </w:pPr>
      <w:r w:rsidDel="00000000" w:rsidR="00000000" w:rsidRPr="00000000">
        <w:rPr>
          <w:rtl w:val="0"/>
        </w:rPr>
        <w:t xml:space="preserve">Risk Reduction: 50%</w:t>
      </w:r>
    </w:p>
    <w:p w:rsidR="00000000" w:rsidDel="00000000" w:rsidP="00000000" w:rsidRDefault="00000000" w:rsidRPr="00000000" w14:paraId="000002BC">
      <w:pPr>
        <w:pStyle w:val="Heading3"/>
        <w:rPr/>
      </w:pPr>
      <w:bookmarkStart w:colFirst="0" w:colLast="0" w:name="_5v69c6teg7nu" w:id="48"/>
      <w:bookmarkEnd w:id="48"/>
      <w:r w:rsidDel="00000000" w:rsidR="00000000" w:rsidRPr="00000000">
        <w:rPr>
          <w:rtl w:val="0"/>
        </w:rPr>
        <w:t xml:space="preserve">Phase 3: Detection (Days 36-63)</w:t>
      </w:r>
    </w:p>
    <w:p w:rsidR="00000000" w:rsidDel="00000000" w:rsidP="00000000" w:rsidRDefault="00000000" w:rsidRPr="00000000" w14:paraId="000002BD">
      <w:pPr>
        <w:numPr>
          <w:ilvl w:val="0"/>
          <w:numId w:val="2"/>
        </w:numPr>
        <w:ind w:left="720" w:hanging="360"/>
      </w:pPr>
      <w:r w:rsidDel="00000000" w:rsidR="00000000" w:rsidRPr="00000000">
        <w:rPr>
          <w:rtl w:val="0"/>
        </w:rPr>
        <w:t xml:space="preserve">Full monitoring active</w:t>
      </w:r>
    </w:p>
    <w:p w:rsidR="00000000" w:rsidDel="00000000" w:rsidP="00000000" w:rsidRDefault="00000000" w:rsidRPr="00000000" w14:paraId="000002BE">
      <w:pPr>
        <w:numPr>
          <w:ilvl w:val="0"/>
          <w:numId w:val="2"/>
        </w:numPr>
        <w:ind w:left="720" w:hanging="360"/>
      </w:pPr>
      <w:r w:rsidDel="00000000" w:rsidR="00000000" w:rsidRPr="00000000">
        <w:rPr>
          <w:rtl w:val="0"/>
        </w:rPr>
        <w:t xml:space="preserve">Behavioral analytics</w:t>
      </w:r>
    </w:p>
    <w:p w:rsidR="00000000" w:rsidDel="00000000" w:rsidP="00000000" w:rsidRDefault="00000000" w:rsidRPr="00000000" w14:paraId="000002BF">
      <w:pPr>
        <w:numPr>
          <w:ilvl w:val="0"/>
          <w:numId w:val="2"/>
        </w:numPr>
        <w:ind w:left="720" w:hanging="360"/>
      </w:pPr>
      <w:r w:rsidDel="00000000" w:rsidR="00000000" w:rsidRPr="00000000">
        <w:rPr>
          <w:rtl w:val="0"/>
        </w:rPr>
        <w:t xml:space="preserve">Cross-border correlation</w:t>
      </w:r>
    </w:p>
    <w:p w:rsidR="00000000" w:rsidDel="00000000" w:rsidP="00000000" w:rsidRDefault="00000000" w:rsidRPr="00000000" w14:paraId="000002C0">
      <w:pPr>
        <w:numPr>
          <w:ilvl w:val="0"/>
          <w:numId w:val="2"/>
        </w:numPr>
        <w:ind w:left="720" w:hanging="360"/>
      </w:pPr>
      <w:r w:rsidDel="00000000" w:rsidR="00000000" w:rsidRPr="00000000">
        <w:rPr>
          <w:rtl w:val="0"/>
        </w:rPr>
        <w:t xml:space="preserve">Risk Reduction: 75%</w:t>
      </w:r>
    </w:p>
    <w:p w:rsidR="00000000" w:rsidDel="00000000" w:rsidP="00000000" w:rsidRDefault="00000000" w:rsidRPr="00000000" w14:paraId="000002C1">
      <w:pPr>
        <w:pStyle w:val="Heading3"/>
        <w:rPr/>
      </w:pPr>
      <w:bookmarkStart w:colFirst="0" w:colLast="0" w:name="_cwt5n66n3ltj" w:id="49"/>
      <w:bookmarkEnd w:id="49"/>
      <w:r w:rsidDel="00000000" w:rsidR="00000000" w:rsidRPr="00000000">
        <w:rPr>
          <w:rtl w:val="0"/>
        </w:rPr>
        <w:t xml:space="preserve">Phase 4: Excellence (Days 64-90)</w:t>
      </w:r>
    </w:p>
    <w:p w:rsidR="00000000" w:rsidDel="00000000" w:rsidP="00000000" w:rsidRDefault="00000000" w:rsidRPr="00000000" w14:paraId="000002C2">
      <w:pPr>
        <w:numPr>
          <w:ilvl w:val="0"/>
          <w:numId w:val="2"/>
        </w:numPr>
        <w:ind w:left="720" w:hanging="360"/>
      </w:pPr>
      <w:r w:rsidDel="00000000" w:rsidR="00000000" w:rsidRPr="00000000">
        <w:rPr>
          <w:rtl w:val="0"/>
        </w:rPr>
        <w:t xml:space="preserve">24/7 SOC operational</w:t>
      </w:r>
    </w:p>
    <w:p w:rsidR="00000000" w:rsidDel="00000000" w:rsidP="00000000" w:rsidRDefault="00000000" w:rsidRPr="00000000" w14:paraId="000002C3">
      <w:pPr>
        <w:numPr>
          <w:ilvl w:val="0"/>
          <w:numId w:val="2"/>
        </w:numPr>
        <w:ind w:left="720" w:hanging="360"/>
      </w:pPr>
      <w:r w:rsidDel="00000000" w:rsidR="00000000" w:rsidRPr="00000000">
        <w:rPr>
          <w:rtl w:val="0"/>
        </w:rPr>
        <w:t xml:space="preserve">Regional exercises</w:t>
      </w:r>
    </w:p>
    <w:p w:rsidR="00000000" w:rsidDel="00000000" w:rsidP="00000000" w:rsidRDefault="00000000" w:rsidRPr="00000000" w14:paraId="000002C4">
      <w:pPr>
        <w:numPr>
          <w:ilvl w:val="0"/>
          <w:numId w:val="2"/>
        </w:numPr>
        <w:ind w:left="720" w:hanging="360"/>
      </w:pPr>
      <w:r w:rsidDel="00000000" w:rsidR="00000000" w:rsidRPr="00000000">
        <w:rPr>
          <w:rtl w:val="0"/>
        </w:rPr>
        <w:t xml:space="preserve">Continuous improvement</w:t>
      </w:r>
    </w:p>
    <w:p w:rsidR="00000000" w:rsidDel="00000000" w:rsidP="00000000" w:rsidRDefault="00000000" w:rsidRPr="00000000" w14:paraId="000002C5">
      <w:pPr>
        <w:numPr>
          <w:ilvl w:val="0"/>
          <w:numId w:val="2"/>
        </w:numPr>
        <w:ind w:left="720" w:hanging="360"/>
      </w:pPr>
      <w:r w:rsidDel="00000000" w:rsidR="00000000" w:rsidRPr="00000000">
        <w:rPr>
          <w:rtl w:val="0"/>
        </w:rPr>
        <w:t xml:space="preserve">Risk Reduction: 91%</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rPr/>
      </w:pPr>
      <w:bookmarkStart w:colFirst="0" w:colLast="0" w:name="_2gmtdir0vipd" w:id="50"/>
      <w:bookmarkEnd w:id="50"/>
      <w:r w:rsidDel="00000000" w:rsidR="00000000" w:rsidRPr="00000000">
        <w:rPr>
          <w:rtl w:val="0"/>
        </w:rPr>
        <w:t xml:space="preserve">Call to Action</w:t>
      </w:r>
    </w:p>
    <w:p w:rsidR="00000000" w:rsidDel="00000000" w:rsidP="00000000" w:rsidRDefault="00000000" w:rsidRPr="00000000" w14:paraId="000002C9">
      <w:pPr>
        <w:pStyle w:val="Heading2"/>
        <w:rPr/>
      </w:pPr>
      <w:bookmarkStart w:colFirst="0" w:colLast="0" w:name="_vflgu4mn31tr" w:id="51"/>
      <w:bookmarkEnd w:id="51"/>
      <w:r w:rsidDel="00000000" w:rsidR="00000000" w:rsidRPr="00000000">
        <w:rPr>
          <w:rtl w:val="0"/>
        </w:rPr>
        <w:t xml:space="preserve">The Grid is Under Attack</w:t>
      </w:r>
    </w:p>
    <w:p w:rsidR="00000000" w:rsidDel="00000000" w:rsidP="00000000" w:rsidRDefault="00000000" w:rsidRPr="00000000" w14:paraId="000002CA">
      <w:pPr>
        <w:rPr/>
      </w:pPr>
      <w:r w:rsidDel="00000000" w:rsidR="00000000" w:rsidRPr="00000000">
        <w:rPr>
          <w:rtl w:val="0"/>
        </w:rPr>
        <w:t xml:space="preserve">BlackCat proved that ransomware groups can compromise national energy infrastructure and threaten millions. With affiliates regrouping and ASEAN grids interconnected, collaborative defense is not optional—it's survival.</w:t>
      </w:r>
    </w:p>
    <w:p w:rsidR="00000000" w:rsidDel="00000000" w:rsidP="00000000" w:rsidRDefault="00000000" w:rsidRPr="00000000" w14:paraId="000002CB">
      <w:pPr>
        <w:pStyle w:val="Heading3"/>
        <w:rPr/>
      </w:pPr>
      <w:bookmarkStart w:colFirst="0" w:colLast="0" w:name="_6c23fhcy46bv" w:id="52"/>
      <w:bookmarkEnd w:id="52"/>
      <w:r w:rsidDel="00000000" w:rsidR="00000000" w:rsidRPr="00000000">
        <w:rPr>
          <w:rtl w:val="0"/>
        </w:rPr>
        <w:t xml:space="preserve">Your Next 72 Hours</w:t>
      </w:r>
    </w:p>
    <w:p w:rsidR="00000000" w:rsidDel="00000000" w:rsidP="00000000" w:rsidRDefault="00000000" w:rsidRPr="00000000" w14:paraId="000002CC">
      <w:pPr>
        <w:numPr>
          <w:ilvl w:val="0"/>
          <w:numId w:val="5"/>
        </w:numPr>
        <w:ind w:left="720" w:hanging="360"/>
      </w:pPr>
      <w:r w:rsidDel="00000000" w:rsidR="00000000" w:rsidRPr="00000000">
        <w:rPr>
          <w:b w:val="1"/>
          <w:bCs w:val="1"/>
          <w:rtl w:val="0"/>
        </w:rPr>
        <w:t xml:space="preserve">Contractor Audit</w:t>
      </w:r>
      <w:r w:rsidDel="00000000" w:rsidR="00000000" w:rsidRPr="00000000">
        <w:rPr>
          <w:rtl w:val="0"/>
        </w:rPr>
        <w:t xml:space="preserve"> (Today)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E">
      <w:pPr>
        <w:numPr>
          <w:ilvl w:val="1"/>
          <w:numId w:val="5"/>
        </w:numPr>
        <w:ind w:left="1440" w:hanging="360"/>
      </w:pPr>
      <w:r w:rsidDel="00000000" w:rsidR="00000000" w:rsidRPr="00000000">
        <w:rPr>
          <w:rtl w:val="0"/>
        </w:rPr>
        <w:t xml:space="preserve">Review all third-party access</w:t>
      </w:r>
    </w:p>
    <w:p w:rsidR="00000000" w:rsidDel="00000000" w:rsidP="00000000" w:rsidRDefault="00000000" w:rsidRPr="00000000" w14:paraId="000002CF">
      <w:pPr>
        <w:numPr>
          <w:ilvl w:val="1"/>
          <w:numId w:val="5"/>
        </w:numPr>
        <w:ind w:left="1440" w:hanging="360"/>
      </w:pPr>
      <w:r w:rsidDel="00000000" w:rsidR="00000000" w:rsidRPr="00000000">
        <w:rPr>
          <w:rtl w:val="0"/>
        </w:rPr>
        <w:t xml:space="preserve">Terminate suspicious connections</w:t>
      </w:r>
    </w:p>
    <w:p w:rsidR="00000000" w:rsidDel="00000000" w:rsidP="00000000" w:rsidRDefault="00000000" w:rsidRPr="00000000" w14:paraId="000002D0">
      <w:pPr>
        <w:numPr>
          <w:ilvl w:val="1"/>
          <w:numId w:val="5"/>
        </w:numPr>
        <w:ind w:left="1440" w:hanging="360"/>
      </w:pPr>
      <w:r w:rsidDel="00000000" w:rsidR="00000000" w:rsidRPr="00000000">
        <w:rPr>
          <w:rtl w:val="0"/>
        </w:rPr>
        <w:t xml:space="preserve">Document legitimate needs</w:t>
      </w:r>
    </w:p>
    <w:p w:rsidR="00000000" w:rsidDel="00000000" w:rsidP="00000000" w:rsidRDefault="00000000" w:rsidRPr="00000000" w14:paraId="000002D1">
      <w:pPr>
        <w:numPr>
          <w:ilvl w:val="1"/>
          <w:numId w:val="5"/>
        </w:numPr>
        <w:ind w:left="1440" w:hanging="360"/>
      </w:pPr>
      <w:r w:rsidDel="00000000" w:rsidR="00000000" w:rsidRPr="00000000">
        <w:rPr>
          <w:rtl w:val="0"/>
        </w:rPr>
        <w:t xml:space="preserve">Brief leadership</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3">
      <w:pPr>
        <w:numPr>
          <w:ilvl w:val="0"/>
          <w:numId w:val="5"/>
        </w:numPr>
        <w:ind w:left="720" w:hanging="360"/>
      </w:pPr>
      <w:r w:rsidDel="00000000" w:rsidR="00000000" w:rsidRPr="00000000">
        <w:rPr>
          <w:b w:val="1"/>
          <w:bCs w:val="1"/>
          <w:rtl w:val="0"/>
        </w:rPr>
        <w:t xml:space="preserve">BlackCat Hunt</w:t>
      </w:r>
      <w:r w:rsidDel="00000000" w:rsidR="00000000" w:rsidRPr="00000000">
        <w:rPr>
          <w:rtl w:val="0"/>
        </w:rPr>
        <w:t xml:space="preserve"> (24 Hours)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5">
      <w:pPr>
        <w:numPr>
          <w:ilvl w:val="1"/>
          <w:numId w:val="5"/>
        </w:numPr>
        <w:ind w:left="1440" w:hanging="360"/>
      </w:pPr>
      <w:r w:rsidDel="00000000" w:rsidR="00000000" w:rsidRPr="00000000">
        <w:rPr>
          <w:rtl w:val="0"/>
        </w:rPr>
        <w:t xml:space="preserve">Deploy latest IoCs</w:t>
      </w:r>
    </w:p>
    <w:p w:rsidR="00000000" w:rsidDel="00000000" w:rsidP="00000000" w:rsidRDefault="00000000" w:rsidRPr="00000000" w14:paraId="000002D6">
      <w:pPr>
        <w:numPr>
          <w:ilvl w:val="1"/>
          <w:numId w:val="5"/>
        </w:numPr>
        <w:ind w:left="1440" w:hanging="360"/>
      </w:pPr>
      <w:r w:rsidDel="00000000" w:rsidR="00000000" w:rsidRPr="00000000">
        <w:rPr>
          <w:rtl w:val="0"/>
        </w:rPr>
        <w:t xml:space="preserve">Check for dormant access</w:t>
      </w:r>
    </w:p>
    <w:p w:rsidR="00000000" w:rsidDel="00000000" w:rsidP="00000000" w:rsidRDefault="00000000" w:rsidRPr="00000000" w14:paraId="000002D7">
      <w:pPr>
        <w:numPr>
          <w:ilvl w:val="1"/>
          <w:numId w:val="5"/>
        </w:numPr>
        <w:ind w:left="1440" w:hanging="360"/>
      </w:pPr>
      <w:r w:rsidDel="00000000" w:rsidR="00000000" w:rsidRPr="00000000">
        <w:rPr>
          <w:rtl w:val="0"/>
        </w:rPr>
        <w:t xml:space="preserve">Review exfiltration paths</w:t>
      </w:r>
    </w:p>
    <w:p w:rsidR="00000000" w:rsidDel="00000000" w:rsidP="00000000" w:rsidRDefault="00000000" w:rsidRPr="00000000" w14:paraId="000002D8">
      <w:pPr>
        <w:numPr>
          <w:ilvl w:val="1"/>
          <w:numId w:val="5"/>
        </w:numPr>
        <w:ind w:left="1440" w:hanging="360"/>
      </w:pPr>
      <w:r w:rsidDel="00000000" w:rsidR="00000000" w:rsidRPr="00000000">
        <w:rPr>
          <w:rtl w:val="0"/>
        </w:rPr>
        <w:t xml:space="preserve">Isolate suspicious systems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A">
      <w:pPr>
        <w:numPr>
          <w:ilvl w:val="0"/>
          <w:numId w:val="5"/>
        </w:numPr>
        <w:ind w:left="720" w:hanging="360"/>
      </w:pPr>
      <w:r w:rsidDel="00000000" w:rsidR="00000000" w:rsidRPr="00000000">
        <w:rPr>
          <w:b w:val="1"/>
          <w:bCs w:val="1"/>
          <w:rtl w:val="0"/>
        </w:rPr>
        <w:t xml:space="preserve">Regional Coordination</w:t>
      </w:r>
      <w:r w:rsidDel="00000000" w:rsidR="00000000" w:rsidRPr="00000000">
        <w:rPr>
          <w:rtl w:val="0"/>
        </w:rPr>
        <w:t xml:space="preserve"> (72 Hours)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C">
      <w:pPr>
        <w:numPr>
          <w:ilvl w:val="1"/>
          <w:numId w:val="5"/>
        </w:numPr>
        <w:ind w:left="1440" w:hanging="360"/>
      </w:pPr>
      <w:r w:rsidDel="00000000" w:rsidR="00000000" w:rsidRPr="00000000">
        <w:rPr>
          <w:rtl w:val="0"/>
        </w:rPr>
        <w:t xml:space="preserve">Contact energy ministry</w:t>
      </w:r>
    </w:p>
    <w:p w:rsidR="00000000" w:rsidDel="00000000" w:rsidP="00000000" w:rsidRDefault="00000000" w:rsidRPr="00000000" w14:paraId="000002DD">
      <w:pPr>
        <w:numPr>
          <w:ilvl w:val="1"/>
          <w:numId w:val="5"/>
        </w:numPr>
        <w:ind w:left="1440" w:hanging="360"/>
      </w:pPr>
      <w:r w:rsidDel="00000000" w:rsidR="00000000" w:rsidRPr="00000000">
        <w:rPr>
          <w:rtl w:val="0"/>
        </w:rPr>
        <w:t xml:space="preserve">Share threat intelligence</w:t>
      </w:r>
    </w:p>
    <w:p w:rsidR="00000000" w:rsidDel="00000000" w:rsidP="00000000" w:rsidRDefault="00000000" w:rsidRPr="00000000" w14:paraId="000002DE">
      <w:pPr>
        <w:numPr>
          <w:ilvl w:val="1"/>
          <w:numId w:val="5"/>
        </w:numPr>
        <w:ind w:left="1440" w:hanging="360"/>
      </w:pPr>
      <w:r w:rsidDel="00000000" w:rsidR="00000000" w:rsidRPr="00000000">
        <w:rPr>
          <w:rtl w:val="0"/>
        </w:rPr>
        <w:t xml:space="preserve">Plan collective defense</w:t>
      </w:r>
    </w:p>
    <w:p w:rsidR="00000000" w:rsidDel="00000000" w:rsidP="00000000" w:rsidRDefault="00000000" w:rsidRPr="00000000" w14:paraId="000002DF">
      <w:pPr>
        <w:numPr>
          <w:ilvl w:val="1"/>
          <w:numId w:val="5"/>
        </w:numPr>
        <w:ind w:left="1440" w:hanging="360"/>
      </w:pPr>
      <w:r w:rsidDel="00000000" w:rsidR="00000000" w:rsidRPr="00000000">
        <w:rPr>
          <w:rtl w:val="0"/>
        </w:rPr>
        <w:t xml:space="preserve">Engage tri-partner team</w:t>
      </w:r>
    </w:p>
    <w:p w:rsidR="00000000" w:rsidDel="00000000" w:rsidP="00000000" w:rsidRDefault="00000000" w:rsidRPr="00000000" w14:paraId="000002E0">
      <w:pPr>
        <w:pStyle w:val="Heading3"/>
        <w:rPr/>
      </w:pPr>
      <w:bookmarkStart w:colFirst="0" w:colLast="0" w:name="_ymwxdryhg8ii" w:id="53"/>
      <w:bookmarkEnd w:id="53"/>
      <w:r w:rsidDel="00000000" w:rsidR="00000000" w:rsidRPr="00000000">
        <w:rPr>
          <w:rtl w:val="0"/>
        </w:rPr>
        <w:t xml:space="preserve">Contact ASEAN Energy Defense Team</w:t>
      </w:r>
    </w:p>
    <w:p w:rsidR="00000000" w:rsidDel="00000000" w:rsidP="00000000" w:rsidRDefault="00000000" w:rsidRPr="00000000" w14:paraId="000002E1">
      <w:pPr>
        <w:rPr/>
      </w:pPr>
      <w:r w:rsidDel="00000000" w:rsidR="00000000" w:rsidRPr="00000000">
        <w:rPr>
          <w:b w:val="1"/>
          <w:bCs w:val="1"/>
          <w:rtl w:val="0"/>
        </w:rPr>
        <w:t xml:space="preserve">NCC Group ASEAN</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numPr>
          <w:ilvl w:val="0"/>
          <w:numId w:val="7"/>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blackcat-defense@nccgroup.com</w:t>
        </w:r>
      </w:hyperlink>
      <w:r w:rsidDel="00000000" w:rsidR="00000000" w:rsidRPr="00000000">
        <w:rPr>
          <w:rtl w:val="0"/>
        </w:rPr>
      </w:r>
    </w:p>
    <w:p w:rsidR="00000000" w:rsidDel="00000000" w:rsidP="00000000" w:rsidRDefault="00000000" w:rsidRPr="00000000" w14:paraId="000002E4">
      <w:pPr>
        <w:numPr>
          <w:ilvl w:val="0"/>
          <w:numId w:val="7"/>
        </w:numPr>
        <w:ind w:left="720" w:hanging="360"/>
      </w:pPr>
      <w:r w:rsidDel="00000000" w:rsidR="00000000" w:rsidRPr="00000000">
        <w:rPr>
          <w:rtl w:val="0"/>
        </w:rPr>
        <w:t xml:space="preserve">Phone: +65-GRID-SAFE</w:t>
      </w:r>
    </w:p>
    <w:p w:rsidR="00000000" w:rsidDel="00000000" w:rsidP="00000000" w:rsidRDefault="00000000" w:rsidRPr="00000000" w14:paraId="000002E5">
      <w:pPr>
        <w:numPr>
          <w:ilvl w:val="0"/>
          <w:numId w:val="7"/>
        </w:numPr>
        <w:ind w:left="720" w:hanging="360"/>
      </w:pPr>
      <w:r w:rsidDel="00000000" w:rsidR="00000000" w:rsidRPr="00000000">
        <w:rPr>
          <w:rtl w:val="0"/>
        </w:rPr>
        <w:t xml:space="preserve">Offices: Singapore, KL, Bangkok</w:t>
      </w:r>
    </w:p>
    <w:p w:rsidR="00000000" w:rsidDel="00000000" w:rsidP="00000000" w:rsidRDefault="00000000" w:rsidRPr="00000000" w14:paraId="000002E6">
      <w:pPr>
        <w:numPr>
          <w:ilvl w:val="0"/>
          <w:numId w:val="7"/>
        </w:numPr>
        <w:ind w:left="720" w:hanging="360"/>
      </w:pPr>
      <w:r w:rsidDel="00000000" w:rsidR="00000000" w:rsidRPr="00000000">
        <w:rPr>
          <w:rtl w:val="0"/>
        </w:rPr>
        <w:t xml:space="preserve">Lead: David Ng, Regional Director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Dragos Asia-Pacific</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numPr>
          <w:ilvl w:val="0"/>
          <w:numId w:val="7"/>
        </w:numPr>
        <w:ind w:left="720" w:hanging="360"/>
      </w:pPr>
      <w:r w:rsidDel="00000000" w:rsidR="00000000" w:rsidRPr="00000000">
        <w:rPr>
          <w:rtl w:val="0"/>
        </w:rPr>
        <w:t xml:space="preserve">Email: </w:t>
      </w:r>
      <w:hyperlink r:id="rId8">
        <w:r w:rsidDel="00000000" w:rsidR="00000000" w:rsidRPr="00000000">
          <w:rPr>
            <w:color w:val="1155cc"/>
            <w:u w:val="single"/>
            <w:rtl w:val="0"/>
          </w:rPr>
          <w:t xml:space="preserve">asean@dragos.com</w:t>
        </w:r>
      </w:hyperlink>
      <w:r w:rsidDel="00000000" w:rsidR="00000000" w:rsidRPr="00000000">
        <w:rPr>
          <w:rtl w:val="0"/>
        </w:rPr>
      </w:r>
    </w:p>
    <w:p w:rsidR="00000000" w:rsidDel="00000000" w:rsidP="00000000" w:rsidRDefault="00000000" w:rsidRPr="00000000" w14:paraId="000002EB">
      <w:pPr>
        <w:numPr>
          <w:ilvl w:val="0"/>
          <w:numId w:val="7"/>
        </w:numPr>
        <w:ind w:left="720" w:hanging="360"/>
      </w:pPr>
      <w:r w:rsidDel="00000000" w:rsidR="00000000" w:rsidRPr="00000000">
        <w:rPr>
          <w:rtl w:val="0"/>
        </w:rPr>
        <w:t xml:space="preserve">Phone: +61-2-DRAGOS-1</w:t>
      </w:r>
    </w:p>
    <w:p w:rsidR="00000000" w:rsidDel="00000000" w:rsidP="00000000" w:rsidRDefault="00000000" w:rsidRPr="00000000" w14:paraId="000002EC">
      <w:pPr>
        <w:numPr>
          <w:ilvl w:val="0"/>
          <w:numId w:val="7"/>
        </w:numPr>
        <w:ind w:left="720" w:hanging="360"/>
      </w:pPr>
      <w:r w:rsidDel="00000000" w:rsidR="00000000" w:rsidRPr="00000000">
        <w:rPr>
          <w:rtl w:val="0"/>
        </w:rPr>
        <w:t xml:space="preserve">Coverage: 24/7 from Sydney</w:t>
      </w:r>
    </w:p>
    <w:p w:rsidR="00000000" w:rsidDel="00000000" w:rsidP="00000000" w:rsidRDefault="00000000" w:rsidRPr="00000000" w14:paraId="000002ED">
      <w:pPr>
        <w:numPr>
          <w:ilvl w:val="0"/>
          <w:numId w:val="7"/>
        </w:numPr>
        <w:ind w:left="720" w:hanging="360"/>
      </w:pPr>
      <w:r w:rsidDel="00000000" w:rsidR="00000000" w:rsidRPr="00000000">
        <w:rPr>
          <w:rtl w:val="0"/>
        </w:rPr>
        <w:t xml:space="preserve">Lead: Lee Kim, VP APAC</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Adelard Safety Systems</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7"/>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grid-safety@adelard.com</w:t>
        </w:r>
      </w:hyperlink>
      <w:r w:rsidDel="00000000" w:rsidR="00000000" w:rsidRPr="00000000">
        <w:rPr>
          <w:rtl w:val="0"/>
        </w:rPr>
      </w:r>
    </w:p>
    <w:p w:rsidR="00000000" w:rsidDel="00000000" w:rsidP="00000000" w:rsidRDefault="00000000" w:rsidRPr="00000000" w14:paraId="000002F2">
      <w:pPr>
        <w:numPr>
          <w:ilvl w:val="0"/>
          <w:numId w:val="7"/>
        </w:numPr>
        <w:ind w:left="720" w:hanging="360"/>
      </w:pPr>
      <w:r w:rsidDel="00000000" w:rsidR="00000000" w:rsidRPr="00000000">
        <w:rPr>
          <w:rtl w:val="0"/>
        </w:rPr>
        <w:t xml:space="preserve">Phone: +44-20-GRID-SIL</w:t>
      </w:r>
    </w:p>
    <w:p w:rsidR="00000000" w:rsidDel="00000000" w:rsidP="00000000" w:rsidRDefault="00000000" w:rsidRPr="00000000" w14:paraId="000002F3">
      <w:pPr>
        <w:numPr>
          <w:ilvl w:val="0"/>
          <w:numId w:val="7"/>
        </w:numPr>
        <w:ind w:left="720" w:hanging="360"/>
      </w:pPr>
      <w:r w:rsidDel="00000000" w:rsidR="00000000" w:rsidRPr="00000000">
        <w:rPr>
          <w:rtl w:val="0"/>
        </w:rPr>
        <w:t xml:space="preserve">Expertise: Grid stability</w:t>
      </w:r>
    </w:p>
    <w:p w:rsidR="00000000" w:rsidDel="00000000" w:rsidP="00000000" w:rsidRDefault="00000000" w:rsidRPr="00000000" w14:paraId="000002F4">
      <w:pPr>
        <w:numPr>
          <w:ilvl w:val="0"/>
          <w:numId w:val="7"/>
        </w:numPr>
        <w:ind w:left="720" w:hanging="360"/>
      </w:pPr>
      <w:r w:rsidDel="00000000" w:rsidR="00000000" w:rsidRPr="00000000">
        <w:rPr>
          <w:rtl w:val="0"/>
        </w:rPr>
        <w:t xml:space="preserve">Lead: Dr. Tim Kelly</w:t>
      </w:r>
    </w:p>
    <w:p w:rsidR="00000000" w:rsidDel="00000000" w:rsidP="00000000" w:rsidRDefault="00000000" w:rsidRPr="00000000" w14:paraId="000002F5">
      <w:pPr>
        <w:pStyle w:val="Heading3"/>
        <w:rPr/>
      </w:pPr>
      <w:bookmarkStart w:colFirst="0" w:colLast="0" w:name="_a6svkadamv8u" w:id="54"/>
      <w:bookmarkEnd w:id="54"/>
      <w:r w:rsidDel="00000000" w:rsidR="00000000" w:rsidRPr="00000000">
        <w:rPr>
          <w:rtl w:val="0"/>
        </w:rPr>
        <w:t xml:space="preserve">Unite or Fall</w:t>
      </w:r>
    </w:p>
    <w:p w:rsidR="00000000" w:rsidDel="00000000" w:rsidP="00000000" w:rsidRDefault="00000000" w:rsidRPr="00000000" w14:paraId="000002F6">
      <w:pPr>
        <w:rPr/>
      </w:pPr>
      <w:r w:rsidDel="00000000" w:rsidR="00000000" w:rsidRPr="00000000">
        <w:rPr>
          <w:rtl w:val="0"/>
        </w:rPr>
        <w:t xml:space="preserve">ASEAN's interconnected grid is its strength and vulnerability. BlackCat affiliates are actively hunting. Regional cooperation is the only defense.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Secure your grid. Protect your region. Defend ASEAN's future.</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i w:val="1"/>
          <w:iCs w:val="1"/>
          <w:rtl w:val="0"/>
        </w:rPr>
        <w:t xml:space="preserve">Express Attack Brief 011 - Enhanced Edition</w:t>
      </w:r>
      <w:r w:rsidDel="00000000" w:rsidR="00000000" w:rsidRPr="00000000">
        <w:rPr>
          <w:rtl w:val="0"/>
        </w:rPr>
        <w:t xml:space="preserve"> </w:t>
      </w: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iCs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rid-safety@adelard.com" TargetMode="External"/><Relationship Id="rId5" Type="http://schemas.openxmlformats.org/officeDocument/2006/relationships/styles" Target="styles.xml"/><Relationship Id="rId6" Type="http://schemas.openxmlformats.org/officeDocument/2006/relationships/hyperlink" Target="mailto:blackcat-defense@nccgroup.com" TargetMode="External"/><Relationship Id="rId7" Type="http://schemas.openxmlformats.org/officeDocument/2006/relationships/hyperlink" Target="mailto:blackcat-defense@nccgroup.com" TargetMode="External"/><Relationship Id="rId8" Type="http://schemas.openxmlformats.org/officeDocument/2006/relationships/hyperlink" Target="mailto:asean@dra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