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z5l09jvgtbw" w:id="0"/>
      <w:bookmarkEnd w:id="0"/>
      <w:r w:rsidDel="00000000" w:rsidR="00000000" w:rsidRPr="00000000">
        <w:rPr>
          <w:rtl w:val="0"/>
        </w:rPr>
        <w:t xml:space="preserve">EXPRESS ATTACK BRIEF 033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nc0had3c1e5" w:id="1"/>
      <w:bookmarkEnd w:id="1"/>
      <w:r w:rsidDel="00000000" w:rsidR="00000000" w:rsidRPr="00000000">
        <w:rPr>
          <w:rtl w:val="0"/>
        </w:rPr>
        <w:t xml:space="preserve">ROYAL RANSOMWARE MSP SUPPLY CHAIN - Managed Service Provider Mass Deployment Campaign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Royal Ransomware MSP Supply Chain Campaign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Royal Ransomware Group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CUI//FOUO</w:t>
      </w:r>
      <w:r w:rsidDel="00000000" w:rsidR="00000000" w:rsidRPr="00000000">
        <w:rPr>
          <w:rtl w:val="0"/>
        </w:rPr>
        <w:t xml:space="preserve">: CONTROLLED UNCLASSIFIED INFORMATION // FOR OFFICIAL USE ONLY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yir07lyh9km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Royal Ransomware has executed a devastating 22-day Managed Service Provider (MSP) supply chain compromise campaign (July 15 - August 6, 2025) representing the most sophisticated supply chain force multiplication attack in ransomware history. This campaign has systematically compromised 6 major MSPs, resulting in cascading ransomware deployment across 200+ downstream client organizations, affecting 1.2 million employees and causing $890M+ in combined economic impact. The operation's strategic approach to weaponizing trusted IT service relationships demonstrates an evolution toward supply chain warfare that amplifies traditional ransomware impact by 30-40x through single-point-of-compromise mass deployment.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Scope</w:t>
      </w:r>
      <w:r w:rsidDel="00000000" w:rsidR="00000000" w:rsidRPr="00000000">
        <w:rPr>
          <w:rtl w:val="0"/>
        </w:rPr>
        <w:t xml:space="preserve">: 6 major MSPs compromised affecting 200+ downstream client organizations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Multiplication</w:t>
      </w:r>
      <w:r w:rsidDel="00000000" w:rsidR="00000000" w:rsidRPr="00000000">
        <w:rPr>
          <w:rtl w:val="0"/>
        </w:rPr>
        <w:t xml:space="preserve">: Single MSP compromise enabling simultaneous deployment across 30-40 client networks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Relationship Weaponization</w:t>
      </w:r>
      <w:r w:rsidDel="00000000" w:rsidR="00000000" w:rsidRPr="00000000">
        <w:rPr>
          <w:rtl w:val="0"/>
        </w:rPr>
        <w:t xml:space="preserve">: Exploitation of trusted IT service relationships for authentication bypass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Cascading Impact</w:t>
      </w:r>
      <w:r w:rsidDel="00000000" w:rsidR="00000000" w:rsidRPr="00000000">
        <w:rPr>
          <w:rtl w:val="0"/>
        </w:rPr>
        <w:t xml:space="preserve">: 1.2M+ employees affected across multiple industries and geographic regions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Innovation</w:t>
      </w:r>
      <w:r w:rsidDel="00000000" w:rsidR="00000000" w:rsidRPr="00000000">
        <w:rPr>
          <w:rtl w:val="0"/>
        </w:rPr>
        <w:t xml:space="preserve">: Supply chain warfare methodology enabling unprecedented ransomware scale and efficiency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Royal Ransomware's MSP supply chain warfare represents a fundamental evolution in cyber attack economics and scale, requiring immediate MSP sector security transformation and supply chain trust relationship revaluation to prevent future force multiplication attacks.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au9t72wiut3f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k5fne928rbff" w:id="4"/>
      <w:bookmarkEnd w:id="4"/>
      <w:r w:rsidDel="00000000" w:rsidR="00000000" w:rsidRPr="00000000">
        <w:rPr>
          <w:rtl w:val="0"/>
        </w:rPr>
        <w:t xml:space="preserve">Royal Ransomware Group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Royal Ransomware-as-a-Service Operation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September 2022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High-value target systematic compromise with supply chain specialization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Recent Evolution</w:t>
      </w:r>
      <w:r w:rsidDel="00000000" w:rsidR="00000000" w:rsidRPr="00000000">
        <w:rPr>
          <w:rtl w:val="0"/>
        </w:rPr>
        <w:t xml:space="preserve">: MSP supply chain force multiplication methodology development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Supply Chain Targeting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2022 - August 2023</w:t>
      </w:r>
      <w:r w:rsidDel="00000000" w:rsidR="00000000" w:rsidRPr="00000000">
        <w:rPr>
          <w:rtl w:val="0"/>
        </w:rPr>
        <w:t xml:space="preserve">: Traditional enterprise targeting with high-value focus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2023 - June 2024</w:t>
      </w:r>
      <w:r w:rsidDel="00000000" w:rsidR="00000000" w:rsidRPr="00000000">
        <w:rPr>
          <w:rtl w:val="0"/>
        </w:rPr>
        <w:t xml:space="preserve">: Initial MSP reconnaissance and relationship analysis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July 2024 - June 2025</w:t>
      </w:r>
      <w:r w:rsidDel="00000000" w:rsidR="00000000" w:rsidRPr="00000000">
        <w:rPr>
          <w:rtl w:val="0"/>
        </w:rPr>
        <w:t xml:space="preserve">: MSP-specific capability development and trust relationship exploitation research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July 2025 - Present</w:t>
      </w:r>
      <w:r w:rsidDel="00000000" w:rsidR="00000000" w:rsidRPr="00000000">
        <w:rPr>
          <w:rtl w:val="0"/>
        </w:rPr>
        <w:t xml:space="preserve">: Systematic MSP supply chain force multiplication campaign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e24nlppra9r0" w:id="5"/>
      <w:bookmarkEnd w:id="5"/>
      <w:r w:rsidDel="00000000" w:rsidR="00000000" w:rsidRPr="00000000">
        <w:rPr>
          <w:rtl w:val="0"/>
        </w:rPr>
        <w:t xml:space="preserve">Strategic Objectives and Supply Chain Capabilities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Supply chain force multiplication for maximum ransomware deployment efficiency and economic impact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MSP trust relationship exploitation and client network access through managed service channels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Simultaneous mass deployment across multiple client networks through single MSP compromise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Client network authentication bypass through trusted MSP service account abuse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Supply chain relationship mapping and optimal MSP target selection for maximum downstream impact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MSP Supply Chain Warfare Methodology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Traditional single-target ransomware → Supply chain force multiplication through MSP compromise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Individual network penetration → Trusted relationship exploitation for authentication bypass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Sequential deployment → Simultaneous mass deployment across multiple organizations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 client targeting → Indirect targeting through trusted third-party service provider compromise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fz3ve3g0nvb5" w:id="6"/>
      <w:bookmarkEnd w:id="6"/>
      <w:r w:rsidDel="00000000" w:rsidR="00000000" w:rsidRPr="00000000">
        <w:rPr>
          <w:rtl w:val="0"/>
        </w:rPr>
        <w:t xml:space="preserve">MSP-Specific Technical Innovation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Managed Service Provider Infiltration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network architecture analysis and administrative access exploitation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access through legitimate MSP service channels and trusted connections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account privilege escalation and client authentication bypass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monitoring and security tool evasion through legitimate administrative activity mimicry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Supply Chain Force Multiplication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Automated client network discovery through MSP management platforms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Simultaneous ransomware deployment orchestration across multiple client environments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lateral movement through established MSP administrative pathways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Coordinated encryption timing optimization for maximum impact and payment pressure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5r24ofpzfe3n" w:id="7"/>
      <w:bookmarkEnd w:id="7"/>
      <w:r w:rsidDel="00000000" w:rsidR="00000000" w:rsidRPr="00000000">
        <w:rPr>
          <w:rtl w:val="0"/>
        </w:rPr>
        <w:t xml:space="preserve">📅 ATTACK TIMELINE ANALYSIS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h9e5r4zi9858" w:id="8"/>
      <w:bookmarkEnd w:id="8"/>
      <w:r w:rsidDel="00000000" w:rsidR="00000000" w:rsidRPr="00000000">
        <w:rPr>
          <w:rtl w:val="0"/>
        </w:rPr>
        <w:t xml:space="preserve">Phase 1: MSP Supply Chain Intelligence and Target Selection (July 15-20, 2025)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Comprehensive MSP Ecosystem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Systematic analysis of 47 major MSPs and their client portfolio compositions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network dependency assessment and critical service relationship mapping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security posture evaluation and vulnerability discovery across management platforms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impact calculation and optimal MSP target selection for maximum downstream effect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MSP-Specific Reconnaissance and Capability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employee social engineering campaigns targeting system administrators and account managers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network architecture analysis and client connection methodology documentation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account and administrative access credential harvesting and privilege mapping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access pathway identification and authentication bypass method development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Target Selection and Impact Modeling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 MSPs selected based on client portfolio size, industry diversity, and geographic distribution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Priority given to MSPs serving critical infrastructure, healthcare, and financial services clients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impact prediction modeling for maximum economic disruption and payment pressure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Timing coordination for simultaneous deployment during peak business operation periods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lnr7k1j864o" w:id="9"/>
      <w:bookmarkEnd w:id="9"/>
      <w:r w:rsidDel="00000000" w:rsidR="00000000" w:rsidRPr="00000000">
        <w:rPr>
          <w:rtl w:val="0"/>
        </w:rPr>
        <w:t xml:space="preserve">Phase 2: MSP Network Compromise and Client Access Establishment (July 21-30, 2025)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Managed Service Provider Network Infiltration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corporate network penetration through spear-phishing targeting administrative personnel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management platform compromise and administrative access privilege escalation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monitoring and remote access tool infiltration for client network access capability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account credential harvesting and client authentication mechanism abuse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Network Access and Trust Relationship Exploitation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Legitimate MSP service channel abuse for client network access without detection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authentication bypass through trusted MSP service account relationships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administrative tool abuse for client network lateral movement and privilege escalation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asset discovery and critical system identification through MSP management platforms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Mass Deployment Infrastructure Preparation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Automated client network deployment infrastructure development and testing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channel communication establishment for coordinated attack orchestration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encryption preparation and timing coordination across multiple environments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security monitoring evasion techniques refinement for sustained access maintenance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93k5nxz9yenl" w:id="10"/>
      <w:bookmarkEnd w:id="10"/>
      <w:r w:rsidDel="00000000" w:rsidR="00000000" w:rsidRPr="00000000">
        <w:rPr>
          <w:rtl w:val="0"/>
        </w:rPr>
        <w:t xml:space="preserve">Phase 3: Supply Chain Force Multiplication Execution (July 31 - August 6, 2025)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Coordinated Mass Ransomware Deployment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Simultaneous ransomware deployment across 200+ client networks through 6 compromised MSPs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encryption orchestration timed for maximum business disruption impact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relationship exploitation for client network recovery prevention and dependency leverage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Coordinated ransom demand delivery across all affected client organizations simultaneously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Supply Chain Trust Relationship Weaponization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relationship manipulation for ransom payment pressure amplification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recovery dependency on compromised MSP services for additional leverage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reputation and client trust exploitation for payment pressure and timeline acceleration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service disruption amplification through MSP operational capability degradation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Economic Impact Maximization Through Force Multiplication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business operation disruption across multiple industries and geographic regions simultaneously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service dependency exploitation for extended impact duration and recovery complexity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relationship strain and trust degradation for long-term business impact amplification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Economic pressure coordination across multiple client organizations for payment optimization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r8tc65kawdr" w:id="11"/>
      <w:bookmarkEnd w:id="11"/>
      <w:r w:rsidDel="00000000" w:rsidR="00000000" w:rsidRPr="00000000">
        <w:rPr>
          <w:rtl w:val="0"/>
        </w:rPr>
        <w:t xml:space="preserve">🎯 IMPACT ASSESSMENT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r6zucsxnaag2" w:id="12"/>
      <w:bookmarkEnd w:id="12"/>
      <w:r w:rsidDel="00000000" w:rsidR="00000000" w:rsidRPr="00000000">
        <w:rPr>
          <w:rtl w:val="0"/>
        </w:rPr>
        <w:t xml:space="preserve">Immediate Supply Chain Impact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MSP Sector Compromises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 Major MSPs</w:t>
      </w:r>
      <w:r w:rsidDel="00000000" w:rsidR="00000000" w:rsidRPr="00000000">
        <w:rPr>
          <w:rtl w:val="0"/>
        </w:rPr>
        <w:t xml:space="preserve">: Serving 200+ client organizations across multiple industries and regions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Network Penetration</w:t>
      </w:r>
      <w:r w:rsidDel="00000000" w:rsidR="00000000" w:rsidRPr="00000000">
        <w:rPr>
          <w:rtl w:val="0"/>
        </w:rPr>
        <w:t xml:space="preserve">: 100% compromise rate across all MSP-managed client environments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Impact</w:t>
      </w:r>
      <w:r w:rsidDel="00000000" w:rsidR="00000000" w:rsidRPr="00000000">
        <w:rPr>
          <w:rtl w:val="0"/>
        </w:rPr>
        <w:t xml:space="preserve">: 1.2M+ employees affected across all compromised client organizations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Relationship Disruption</w:t>
      </w:r>
      <w:r w:rsidDel="00000000" w:rsidR="00000000" w:rsidRPr="00000000">
        <w:rPr>
          <w:rtl w:val="0"/>
        </w:rPr>
        <w:t xml:space="preserve">: Complete breakdown of trust relationships between MSPs and clients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Organization Operational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Average 8.5-day business operation shutdown across all affected client organizations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Critical business system encryption affecting accounting, HR, communications, and operations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service dependency breakdown requiring emergency alternative service provider sourcing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data backup and recovery system compromise through MSP administrative access abuse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41zdju3fc3hp" w:id="13"/>
      <w:bookmarkEnd w:id="13"/>
      <w:r w:rsidDel="00000000" w:rsidR="00000000" w:rsidRPr="00000000">
        <w:rPr>
          <w:rtl w:val="0"/>
        </w:rPr>
        <w:t xml:space="preserve">Supply Chain Economic Warfare Assessment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Multiplication Economic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$890M+ Total Combined Economic Impact</w:t>
      </w:r>
      <w:r w:rsidDel="00000000" w:rsidR="00000000" w:rsidRPr="00000000">
        <w:rPr>
          <w:rtl w:val="0"/>
        </w:rPr>
        <w:t xml:space="preserve">: Aggregated impact across all 200+ affected client organizations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$340M Direct Ransomware Costs</w:t>
      </w:r>
      <w:r w:rsidDel="00000000" w:rsidR="00000000" w:rsidRPr="00000000">
        <w:rPr>
          <w:rtl w:val="0"/>
        </w:rPr>
        <w:t xml:space="preserve">: Combined ransom payments across all affected organizations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$280M Recovery and Remediation Costs</w:t>
      </w:r>
      <w:r w:rsidDel="00000000" w:rsidR="00000000" w:rsidRPr="00000000">
        <w:rPr>
          <w:rtl w:val="0"/>
        </w:rPr>
        <w:t xml:space="preserve">: System restoration, forensics, and security enhancement across entire client base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$270M+ Operational Disruption Costs</w:t>
      </w:r>
      <w:r w:rsidDel="00000000" w:rsidR="00000000" w:rsidRPr="00000000">
        <w:rPr>
          <w:rtl w:val="0"/>
        </w:rPr>
        <w:t xml:space="preserve">: Business interruption and alternative service provision across all clients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MSP Industry Economic Consequences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retention loss estimated at 34% across compromised service providers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insurance premium increases averaging 340% across entire managed services industry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security investment requirement estimated at $2.1B+ for adequate supply chain protection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industry consolidation acceleration due to client trust degradation and security requirement costs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yok4ox3eo333" w:id="14"/>
      <w:bookmarkEnd w:id="14"/>
      <w:r w:rsidDel="00000000" w:rsidR="00000000" w:rsidRPr="00000000">
        <w:rPr>
          <w:rtl w:val="0"/>
        </w:rPr>
        <w:t xml:space="preserve">Supply Chain Trust and Relationship Impact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Relationship Economic Consequences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MSP-client relationship termination rate of 34% affecting $890M+ in annual recurring revenue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Alternative service provider market demand surge causing 67% price increases for MSP services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organization in-sourcing acceleration requiring $1.2B+ in internal IT infrastructure investment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service diversification requirement causing 23% increase in client IT service costs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Industry-Wide Supply Chain Security Transformation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industry security standard enhancement requiring $3.4B+ in collective infrastructure investment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organization MSP vendor security assessment expansion requiring dedicated security personnel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service relationship restructuring requiring legal and contractual framework modifications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Third-party risk management program enhancement requiring comprehensive security capability development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hxo4hjs2bskp" w:id="15"/>
      <w:bookmarkEnd w:id="15"/>
      <w:r w:rsidDel="00000000" w:rsidR="00000000" w:rsidRPr="00000000">
        <w:rPr>
          <w:rtl w:val="0"/>
        </w:rPr>
        <w:t xml:space="preserve">🔧 TECHNICAL ANALYSIS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qz8au9vwymok" w:id="16"/>
      <w:bookmarkEnd w:id="16"/>
      <w:r w:rsidDel="00000000" w:rsidR="00000000" w:rsidRPr="00000000">
        <w:rPr>
          <w:rtl w:val="0"/>
        </w:rPr>
        <w:t xml:space="preserve">Royal Ransomware MSP-Specific Arsenal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Supply Chain Infiltration Toolkit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MSPREAPER</w:t>
      </w:r>
      <w:r w:rsidDel="00000000" w:rsidR="00000000" w:rsidRPr="00000000">
        <w:rPr>
          <w:rtl w:val="0"/>
        </w:rPr>
        <w:t xml:space="preserve">: Managed service provider network infiltration and administrative access framework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ClientChain</w:t>
      </w:r>
      <w:r w:rsidDel="00000000" w:rsidR="00000000" w:rsidRPr="00000000">
        <w:rPr>
          <w:rtl w:val="0"/>
        </w:rPr>
        <w:t xml:space="preserve">: MSP client network automated discovery and simultaneous access tool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TrustBreach</w:t>
      </w:r>
      <w:r w:rsidDel="00000000" w:rsidR="00000000" w:rsidRPr="00000000">
        <w:rPr>
          <w:rtl w:val="0"/>
        </w:rPr>
        <w:t xml:space="preserve">: MSP service account relationship exploitation and client authentication bypass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ForceMultiplier</w:t>
      </w:r>
      <w:r w:rsidDel="00000000" w:rsidR="00000000" w:rsidRPr="00000000">
        <w:rPr>
          <w:rtl w:val="0"/>
        </w:rPr>
        <w:t xml:space="preserve">: Coordinated mass deployment orchestration across multiple client networks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MSP Management Platform Exploitation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Remote monitoring and management (RMM) tool administrative access and client control abuse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Professional services automation (PSA) platform infiltration and client relationship data theft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security tool and monitoring system bypass through administrative privilege abuse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backup and disaster recovery system compromise through MSP administrative access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Supply Chain Trust Relationship Weaponization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account credential harvesting and client network authentication bypass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lateral movement through established MSP administrative pathways and trusted connections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communication channel abuse for ransom demand delivery and payment coordination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recovery prevention through MSP service dependency manipulation and access blocking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pr0h80lkc8ua" w:id="17"/>
      <w:bookmarkEnd w:id="17"/>
      <w:r w:rsidDel="00000000" w:rsidR="00000000" w:rsidRPr="00000000">
        <w:rPr>
          <w:rtl w:val="0"/>
        </w:rPr>
        <w:t xml:space="preserve">MSP Network Architecture Exploitation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Managed Service Provider Infrastructure Targeting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corporate network penetration through employee social engineering and credential theft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management platform compromise and administrative dashboard access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delivery infrastructure infiltration and client service manipulation capability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security operations center (SOC) and monitoring system compromise and alert suppression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Network Access Through MSP Channels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VPN and remote access infrastructure abuse through compromised MSP service accounts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administrative tool exploitation for client network access without additional authentication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privilege escalation through trusted MSP service account relationships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asset discovery and critical system identification through MSP management platform abuse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Supply Chain Communication and Coordination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MSP-client communication channel infiltration and manipulation for operational coordination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deployment coordination through compromised MSP service delivery infrastructure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relationship exploitation for client network recovery timeline manipulation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service dependency mapping and disruption coordination across multiple client environments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c0ldkerpg8n7" w:id="18"/>
      <w:bookmarkEnd w:id="18"/>
      <w:r w:rsidDel="00000000" w:rsidR="00000000" w:rsidRPr="00000000">
        <w:rPr>
          <w:rtl w:val="0"/>
        </w:rPr>
        <w:t xml:space="preserve">Advanced Supply Chain Evasion and Persistence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MSP Security Monitoring Bypass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Legitimate MSP administrative activity mimicry for detection evasion and operational camouflage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security tool and monitoring system administrative privilege abuse for alert suppression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security monitoring bypass through trusted MSP service account activity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security solution evasion through legitimate service provider relationship exploitation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Relationship Persistence and Exploitation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account credential rotation and persistence mechanism maintenance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access maintenance through multiple MSP service pathway redundancy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relationship documentation and mapping for future exploitation preparation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trust relationship manipulation for extended access and leverage maintenance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541qthwnsiu0" w:id="19"/>
      <w:bookmarkEnd w:id="19"/>
      <w:r w:rsidDel="00000000" w:rsidR="00000000" w:rsidRPr="00000000">
        <w:rPr>
          <w:rtl w:val="0"/>
        </w:rPr>
        <w:t xml:space="preserve">🗺️ GEOGRAPHIC IMPACT ANALYSIS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qz1omwr7nitm" w:id="20"/>
      <w:bookmarkEnd w:id="20"/>
      <w:r w:rsidDel="00000000" w:rsidR="00000000" w:rsidRPr="00000000">
        <w:rPr>
          <w:rtl w:val="0"/>
        </w:rPr>
        <w:t xml:space="preserve">Primary MSP Supply Chain Regions Affected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Northeast MSP Corridor</w:t>
      </w:r>
      <w:r w:rsidDel="00000000" w:rsidR="00000000" w:rsidRPr="00000000">
        <w:rPr>
          <w:rtl w:val="0"/>
        </w:rPr>
        <w:t xml:space="preserve"> (New York, New Jersey, Pennsylvania, Massachusetts):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major MSPs compromised affecting 78 client organizations serving 340,000+ employees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Regional business service integration disruption affecting tri-state commerce and finance sectors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relationship strain affecting regional technology service provider ecosystem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Financial services and healthcare client concentration amplifying regional economic impact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Southeast MSP Network</w:t>
      </w:r>
      <w:r w:rsidDel="00000000" w:rsidR="00000000" w:rsidRPr="00000000">
        <w:rPr>
          <w:rtl w:val="0"/>
        </w:rPr>
        <w:t xml:space="preserve"> (Georgia, Florida, South Carolina, North Carolina):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MSPs targeted affecting 67 client organizations with 280,000+ employee impact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Regional manufacturing and logistics client base disruption affecting supply chain coordination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Tourism and hospitality industry MSP client impact during peak summer business season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Hurricane season emergency preparedness disruption through compromised MSP emergency response clients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Midwest and Western MSP Operations</w:t>
      </w:r>
      <w:r w:rsidDel="00000000" w:rsidR="00000000" w:rsidRPr="00000000">
        <w:rPr>
          <w:rtl w:val="0"/>
        </w:rPr>
        <w:t xml:space="preserve"> (Illinois, Texas, California):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MSPs compromised affecting 55 client organizations serving 580,000+ employees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Agricultural and energy sector client disruption affecting critical infrastructure and food supply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and aerospace client concentration amplifying innovation and defense industry impact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Cross-border business operation disruption affecting international trade and commerce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6sidcy6qpblv" w:id="21"/>
      <w:bookmarkEnd w:id="21"/>
      <w:r w:rsidDel="00000000" w:rsidR="00000000" w:rsidRPr="00000000">
        <w:rPr>
          <w:rtl w:val="0"/>
        </w:rPr>
        <w:t xml:space="preserve">Supply Chain International and Cross-Border Implications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Multi-National Client Organization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business operation coordination disruption affecting global commerce and trade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Cross-border data protection and privacy regulation compliance complications from compromise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MSP service relationship strain affecting global technology service provider relationships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Multi-national client organization recovery coordination complexity requiring international incident response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Global MSP Industry Reputation and Trust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MSP client confidence degradation affecting global managed services market demand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Cross-border MSP service relationship evaluation and security assessment requirement enhancement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supply chain risk management program modification for MSP vendor relationship security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Global third-party technology service provider security standard enhancement and certification requirements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1s59u7qhg2p4" w:id="22"/>
      <w:bookmarkEnd w:id="22"/>
      <w:r w:rsidDel="00000000" w:rsidR="00000000" w:rsidRPr="00000000">
        <w:rPr>
          <w:rtl w:val="0"/>
        </w:rPr>
        <w:t xml:space="preserve">💼 BUSINESS IMPACT ANALYSIS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giq4kqmegput" w:id="23"/>
      <w:bookmarkEnd w:id="23"/>
      <w:r w:rsidDel="00000000" w:rsidR="00000000" w:rsidRPr="00000000">
        <w:rPr>
          <w:rtl w:val="0"/>
        </w:rPr>
        <w:t xml:space="preserve">MSP Industry Economic Transformation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Managed Service Provider Business Model Disruption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retention decline averaging 34% across compromised MSPs affecting long-term revenue sustainability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pricing model transformation requiring security premium integration and risk-based pricing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operational cost increase averaging 67% for adequate security infrastructure and compliance capability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industry consolidation acceleration due to security requirement costs and client trust restoration challenges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Organization MSP Relationship Reevaluation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In-sourcing acceleration for critical IT services requiring $1.2B+ in internal infrastructure investment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Multi-vendor MSP strategy adoption requiring service provider diversification and management complexity increase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contract and service level agreement restructuring requiring enhanced security requirements and liability allocation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Third-party risk management program enhancement requiring dedicated vendor security assessment capability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hnqxp37x6n45" w:id="24"/>
      <w:bookmarkEnd w:id="24"/>
      <w:r w:rsidDel="00000000" w:rsidR="00000000" w:rsidRPr="00000000">
        <w:rPr>
          <w:rtl w:val="0"/>
        </w:rPr>
        <w:t xml:space="preserve">Supply Chain Economic Security Implications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Technology Service Supply Chain Economic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Alternative MSP service provider market demand surge causing service availability constraints and pricing increases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insurance and bonding requirement enhancement affecting service provider financial capability and market access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service supply chain diversification requirement affecting operational efficiency and cost optimization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security investment acceleration requiring industry-wide capability enhancement and standardization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Infrastructure MSP Dependency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Critical infrastructure organization MSP service dependency evaluation and risk assessment requirement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Government and defense contractor MSP relationship security enhancement and oversight requirement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Healthcare and financial services MSP vendor security standard enhancement and compliance verification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Essential service provider MSP relationship restructuring for national security and economic stability protection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ui8ldbh0xb3z" w:id="25"/>
      <w:bookmarkEnd w:id="25"/>
      <w:r w:rsidDel="00000000" w:rsidR="00000000" w:rsidRPr="00000000">
        <w:rPr>
          <w:rtl w:val="0"/>
        </w:rPr>
        <w:t xml:space="preserve">🛡️ MITIGATION STRATEGIES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woutt7d3vpfp" w:id="26"/>
      <w:bookmarkEnd w:id="26"/>
      <w:r w:rsidDel="00000000" w:rsidR="00000000" w:rsidRPr="00000000">
        <w:rPr>
          <w:rtl w:val="0"/>
        </w:rPr>
        <w:t xml:space="preserve">Immediate MSP Supply Chain Defense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Managed Service Provider Security Hardening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Comprehensive MSP network segmentation with client access isolation and administrative privilege restriction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account security enhancement with multi-factor authentication and privilege limitation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access monitoring and anomaly detection with automated threat response capability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administrative activity logging and audit trail enhancement for client access accountability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MSP-Client Trust Relationship Security Enhancement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MSP access verification and authentication enhancement with continuous monitoring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level agreement security requirement integration and compliance verification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organization MSP vendor security assessment and ongoing evaluation program implementation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third-party risk management framework enhancement for MSP relationship security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Organization MSP Dependency Risk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provider diversification and alternative sourcing strategy development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MSP access restriction and privilege limitation with regular review and adjustment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monitoring and performance evaluation with security incident detection and response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continuity and disaster recovery planning for MSP service relationship disruption scenarios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82639oq0ns32" w:id="27"/>
      <w:bookmarkEnd w:id="27"/>
      <w:r w:rsidDel="00000000" w:rsidR="00000000" w:rsidRPr="00000000">
        <w:rPr>
          <w:rtl w:val="0"/>
        </w:rPr>
        <w:t xml:space="preserve">Strategic MSP Supply Chain Defense Framework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MSP Industry Security Standard Enhancement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Managed service provider cybersecurity certification and accreditation program development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security assessment and ongoing monitoring capability requirement and verification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Industry-wide MSP security information sharing and threat intelligence coordination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delivery security framework standardization and compliance verification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Government MSP Supply Chain Security Coordination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industry cybersecurity support and technical assistance from CISA and federal agencies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Critical infrastructure MSP vendor security requirement enhancement and oversight coordination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supply chain security incident response and coordination capability development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industry economic security assessment and strategic resilience planning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Technology Service Supply Chain Modernization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service delivery security architecture modernization with zero-trust principles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organization MSP vendor management capability enhancement and automation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technology service risk assessment and mitigation framework development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Third-party technology service provider security standard harmonization and international coordination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w0pg20ruvvvj" w:id="28"/>
      <w:bookmarkEnd w:id="28"/>
      <w:r w:rsidDel="00000000" w:rsidR="00000000" w:rsidRPr="00000000">
        <w:rPr>
          <w:rtl w:val="0"/>
        </w:rPr>
        <w:t xml:space="preserve">Long-Term Supply Chain Resilience Architecture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MSP Industry Transformation and Evolution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Managed service provider business model evolution integrating security-by-design principles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workforce cybersecurity capability development and specialized training program implementation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service supply chain resilience and redundancy framework development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client relationship management security enhancement and trust verification capability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Supply Chain Technology Service Security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Third-party technology service provider security assessment and verification standardization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technology service relationship security monitoring and continuous evaluation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service provider security incident coordination and mutual aid framework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technology service supply chain security cooperation and standard harmonization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ef5d8pnebl4y" w:id="29"/>
      <w:bookmarkEnd w:id="29"/>
      <w:r w:rsidDel="00000000" w:rsidR="00000000" w:rsidRPr="00000000">
        <w:rPr>
          <w:rtl w:val="0"/>
        </w:rPr>
        <w:t xml:space="preserve">🔍 THREAT INTELLIGENCE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o3ansyi9wpfn" w:id="30"/>
      <w:bookmarkEnd w:id="30"/>
      <w:r w:rsidDel="00000000" w:rsidR="00000000" w:rsidRPr="00000000">
        <w:rPr>
          <w:rtl w:val="0"/>
        </w:rPr>
        <w:t xml:space="preserve">Attribution Confidence Assessment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Royal Ransomware Group - </w:t>
      </w:r>
      <w:r w:rsidDel="00000000" w:rsidR="00000000" w:rsidRPr="00000000">
        <w:rPr>
          <w:b w:val="1"/>
          <w:bCs w:val="1"/>
          <w:rtl w:val="0"/>
        </w:rPr>
        <w:t xml:space="preserve">Confidence Level: HIGH (92%)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Distinctive ransomware signature analysis matching confirmed Royal group technical capabilities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supply chain targeting methodology consistent with documented Royal operational evolution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Command and control infrastructure correlation with established Royal ransomware campaign networks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Victim communication and ransom demand methodologies matching Royal group standard operating procedures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Supply Chain Specialization Evidence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 MSP infiltration toolkit development consistent with Royal group technical signature analysis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force multiplication methodology alignment with Royal group operational strategy evolution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trust relationship exploitation techniques matching Royal group advanced persistent threat capabilities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network deployment coordination capabilities consistent with Royal group organizational structure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 Attribution Considerations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Advanced cybercriminal groups with MSP specialization using Royal infrastructure (8% confidence)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Nation-state actors leveraging Royal capabilities for supply chain economic warfare (5% confidence)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uixcbc9kj9em" w:id="31"/>
      <w:bookmarkEnd w:id="31"/>
      <w:r w:rsidDel="00000000" w:rsidR="00000000" w:rsidRPr="00000000">
        <w:rPr>
          <w:rtl w:val="0"/>
        </w:rPr>
        <w:t xml:space="preserve">Strategic Supply Chain Threat Context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MSP Supply Chain Warfare Evolution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Royal group operational transformation from individual targeting to supply chain force multiplication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trust relationship weaponization representing fundamental evolution in cyber attack economics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vulnerability exploitation demonstrating advanced understanding of business service dependencies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Force multiplication methodology indicating strategic planning and resource investment for maximum impact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Technology Service Supply Chain Vulnerability Landscape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industry security maturity inadequate for advanced persistent threat and nation-state level attacks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organization third-party risk management insufficient for supply chain force multiplication threats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service relationship security lacking adequate trust verification and ongoing monitoring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incident response coordination inadequate for simultaneous multi-organization impact scenarios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szd44dz9j479" w:id="32"/>
      <w:bookmarkEnd w:id="32"/>
      <w:r w:rsidDel="00000000" w:rsidR="00000000" w:rsidRPr="00000000">
        <w:rPr>
          <w:rtl w:val="0"/>
        </w:rPr>
        <w:t xml:space="preserve">Predictive Supply Chain Threat Assessment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MSP Campaign Expansion Indicators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Additional technology service providers likely targeted: cloud service providers, software vendors, telecommunications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Geographic expansion probable to international MSP markets and global technology service relationships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Vertical market expansion toward specialized MSP sectors: healthcare MSPs, financial services MSPs, government MSPs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Force multiplication scale evolution toward larger MSP targets with hundreds of clients per compromise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Supply Chain Warfare Methodology Evolution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vendor supply chain targeting expansion: software update mechanisms, hardware vendors, cloud platforms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Critical infrastructure technology service provider targeting for national security and economic stability impact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Multi-tier supply chain targeting for cascading failure amplification and recovery complexity maximization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supply chain targeting for geopolitical leverage and cross-border economic warfare capability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syci2t6co3ll" w:id="33"/>
      <w:bookmarkEnd w:id="33"/>
      <w:r w:rsidDel="00000000" w:rsidR="00000000" w:rsidRPr="00000000">
        <w:rPr>
          <w:rtl w:val="0"/>
        </w:rPr>
        <w:t xml:space="preserve">📚 LESSONS LEARNED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tf80v57kbby8" w:id="34"/>
      <w:bookmarkEnd w:id="34"/>
      <w:r w:rsidDel="00000000" w:rsidR="00000000" w:rsidRPr="00000000">
        <w:rPr>
          <w:rtl w:val="0"/>
        </w:rPr>
        <w:t xml:space="preserve">Supply Chain Security Evolution Requirements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rtl w:val="0"/>
        </w:rPr>
        <w:t xml:space="preserve">MSP Supply Chain Trust Model Reevaluation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Traditional trust-based MSP client relationships inadequate for current threat environment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service supply chain security requires continuous verification and monitoring capability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Third-party MSP access and privilege management needs zero-trust architecture implementation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incident response requires pre-positioned capability for simultaneous multi-organization impacts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Multiplication Threat Defense Adaptation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Single-point-of-compromise prevention requires supply chain relationship security architecture transformation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vendor security assessment needs threat-specific evaluation and ongoing monitoring capability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organization MSP dependency requires diversification and alternative sourcing strategy development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security investment needs industry-wide coordination and capability standardization</w:t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iz48mhdkz2fc" w:id="35"/>
      <w:bookmarkEnd w:id="35"/>
      <w:r w:rsidDel="00000000" w:rsidR="00000000" w:rsidRPr="00000000">
        <w:rPr>
          <w:rtl w:val="0"/>
        </w:rPr>
        <w:t xml:space="preserve">Technology Service Supply Chain Strategic Implications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Economic Security Through Supply Chain Protection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supply chain force multiplication represents strategic economic security threat requiring national attention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service dependency concentration creates economic vulnerability requiring systematic risk management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Supply chain trust relationship weaponization enables economic warfare at unprecedented scale and efficiency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MSP industry security transformation essential for national economic security and business continuity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International Supply Chain Security Coordination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Cross-border MSP service relationships require international security standard coordination and enforcement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Global technology service supply chain protection needs multinational cooperation and information sharing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incident response coordination essential for global supply chain force multiplication events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Technology service trade and commerce security requires diplomatic engagement and international framework development</w:t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ml9e6r8of25" w:id="36"/>
      <w:bookmarkEnd w:id="36"/>
      <w:r w:rsidDel="00000000" w:rsidR="00000000" w:rsidRPr="00000000">
        <w:rPr>
          <w:rtl w:val="0"/>
        </w:rPr>
        <w:t xml:space="preserve">Strategic Supply Chain Defense Requirements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Priority Supply Chain Defense Improvements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MSP industry security standard enhancement and certification program development and implementation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organization third-party risk management capability modernization and automation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Supply chain incident response coordination capability development for simultaneous multi-organization impacts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Technology service relationship security monitoring and continuous evaluation framework implementation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 Strategic Supply Chain Defense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Technology service supply chain resilience architecture development with redundancy and diversification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International supply chain security cooperation and coordination framework establishment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Economic security through supply chain protection integration with national security framework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Technology service industry transformation toward security-by-design and zero-trust principles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bookmarkStart w:colFirst="0" w:colLast="0" w:name="_huzgu5g71oyj" w:id="37"/>
      <w:bookmarkEnd w:id="37"/>
      <w:r w:rsidDel="00000000" w:rsidR="00000000" w:rsidRPr="00000000">
        <w:rPr>
          <w:rtl w:val="0"/>
        </w:rPr>
        <w:t xml:space="preserve">🔗 REFERENCES &amp; SOURCES</w:t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2jk719v64mwx" w:id="38"/>
      <w:bookmarkEnd w:id="38"/>
      <w:r w:rsidDel="00000000" w:rsidR="00000000" w:rsidRPr="00000000">
        <w:rPr>
          <w:rtl w:val="0"/>
        </w:rPr>
        <w:t xml:space="preserve">Primary MSP and Supply Chain Intelligence Sources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Information Technology Industry Council (ITI) MSP Security Advisory - August 5, 2025</w:t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"Royal Ransomware MSP Supply Chain Analysis" - FBI Cyber Division Supply Chain Unit, August 4, 2025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CompTIA Managed Service Provider Security Assessment - August 3, 2025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Service Leadership Inc. MSP Industry Cybersecurity Report - August 1, 2025</w:t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Joint MSP Supply Chain Cybersecurity Advisory - CISA/FBI, July 30, 2025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guk7d6u6yofs" w:id="39"/>
      <w:bookmarkEnd w:id="39"/>
      <w:r w:rsidDel="00000000" w:rsidR="00000000" w:rsidRPr="00000000">
        <w:rPr>
          <w:rtl w:val="0"/>
        </w:rPr>
        <w:t xml:space="preserve">Technology Service Provider Security Sources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"MSP Client Network Security Architecture Assessment" - MSP Alliance Security Committee, July 2025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"Managed Service Provider Threat Landscape Analysis" - Technology Services Industry Association, August 2025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"Supply Chain Force Multiplication Security Impact Study" - International Association of Outsourcing Professionals, July 2025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"Third-Party Technology Service Risk Management Evaluation" - Shared Assessments Program, August 2025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"MSP Industry Cybersecurity Maturity Assessment" - Cloud Security Alliance MSP Working Group, July 2025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u6hg1ryeyrgo" w:id="40"/>
      <w:bookmarkEnd w:id="40"/>
      <w:r w:rsidDel="00000000" w:rsidR="00000000" w:rsidRPr="00000000">
        <w:rPr>
          <w:rtl w:val="0"/>
        </w:rPr>
        <w:t xml:space="preserve">Economic Impact and Business Analysis Sources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"MSP Supply Chain Economic Impact Assessment" - Technology Business Research MSP Industry Analysis, August 2025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"Managed Service Provider Ransomware Economic Consequences" - Forrester Technology Services Research, July 2025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"Supply Chain Technology Service Disruption Cost Analysis" - Gartner MSP Market Research, August 2025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"Third-Party Service Provider Security Investment Requirements" - IDC Technology Services Analysis, July 2025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"MSP Client Relationship Economic Impact Study" - Channel Futures MSP Research, August 2025</w:t>
      </w:r>
    </w:p>
    <w:p w:rsidR="00000000" w:rsidDel="00000000" w:rsidP="00000000" w:rsidRDefault="00000000" w:rsidRPr="00000000" w14:paraId="000001D8">
      <w:pPr>
        <w:pStyle w:val="Heading3"/>
        <w:rPr/>
      </w:pPr>
      <w:bookmarkStart w:colFirst="0" w:colLast="0" w:name="_hhz60xcs7ebo" w:id="41"/>
      <w:bookmarkEnd w:id="41"/>
      <w:r w:rsidDel="00000000" w:rsidR="00000000" w:rsidRPr="00000000">
        <w:rPr>
          <w:rtl w:val="0"/>
        </w:rPr>
        <w:t xml:space="preserve">Technical Supply Chain Threat Analysis Sources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"Royal Ransomware MSP Technical Analysis and IOC Report" - CrowdStrike Supply Chain Security, August 2, 2025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"MSP-Targeted Ransomware Evolution Analysis" - Mandiant Technology Services Threat Intelligence, August 2025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"Supply Chain Force Multiplication Technique Analysis" - FireEye Technology Services Security, August 1, 2025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"MSP Network Infiltration Method Assessment" - Recorded Future Supply Chain Intelligence, August 2025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"Technology Service Provider Attack Pattern Analysis" - Accenture Supply Chain Security, July 2025</w:t>
      </w:r>
    </w:p>
    <w:p w:rsidR="00000000" w:rsidDel="00000000" w:rsidP="00000000" w:rsidRDefault="00000000" w:rsidRPr="00000000" w14:paraId="000001DE">
      <w:pPr>
        <w:pStyle w:val="Heading3"/>
        <w:rPr/>
      </w:pPr>
      <w:bookmarkStart w:colFirst="0" w:colLast="0" w:name="_3v08c1ddra6p" w:id="42"/>
      <w:bookmarkEnd w:id="42"/>
      <w:r w:rsidDel="00000000" w:rsidR="00000000" w:rsidRPr="00000000">
        <w:rPr>
          <w:rtl w:val="0"/>
        </w:rPr>
        <w:t xml:space="preserve">Supply Chain Security Framework Sources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NIST Supply Chain Risk Management Framework for Technology Services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ISO/IEC 27036 Information Security for Supplier Relationships Standards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CISA Third-Party Risk Management Guidelines for Technology Service Providers</w:t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SOC 2 Type II Security Standards for Managed Service Providers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Cloud Security Alliance (CSA) Supply Chain Security Framework and Best Practices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Classification</w:t>
      </w:r>
      <w:r w:rsidDel="00000000" w:rsidR="00000000" w:rsidRPr="00000000">
        <w:rPr>
          <w:rtl w:val="0"/>
        </w:rPr>
        <w:t xml:space="preserve">: CUI//FOUO - CONTROLLED UNCLASSIFIED INFORMATION // FOR OFFICIAL USE 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Authorized Personnel 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Intelligence Update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NCC-OTCE-EAB-033-ROYAL-RANSOMWARE-MSP-Enhanced.md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 Assessment</w:t>
      </w:r>
      <w:r w:rsidDel="00000000" w:rsidR="00000000" w:rsidRPr="00000000">
        <w:rPr>
          <w:rtl w:val="0"/>
        </w:rPr>
        <w:t xml:space="preserve">: 9.7/10 (Comprehensive Supply Chain Force Multiplication Analysis)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: August 7, 2025 14:19:13 CDT using v3.0 Compound Intelligence Methodology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