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Securing Operational Technology: Protecting Critical Infrastructure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Operational Technology (OT) systems control critical physical processes across industrial environments, where disruptions can have severe real-world consequences affecting safety, production, and essential services. As these traditionally isolated systems increasingly connect with IT networks, they face growing sophisticated cyber threats requiring specialized security approaches. This report examines the unique challenges of OT cybersecurity, evaluates applicable frameworks, and details how the NCC Group and Dragos partnership delivers comprehensive solutions for building cyber resilience in industrial environments, protecting the backbone of modern infrastructure.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**Operational Technology (OT) underpins critical industrial operations by controlling physical devices and processes.** OT comprises both hardware and software designed to monitor, manage, and secure systems such as industrial control systems (ICS) and Supervisory Control and Data Acquisition (SCADA) platforms. ICS elements—including programmable logic controllers (PLCs), distributed control systems (DCS), and human-machine interfaces (HMIs)—execute real-time control over production and infrastructure. SCADA systems provide centralized monitoring and remote command capabilities, ensuring operators have instant visibility into operations such as power grids, water treatment facilities, and manufacturing plants.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OT’s role in critical infrastructure is distinct from traditional IT; while IT focuses on data processing and communication, OT emphasizes reliability, safety, and uninterrupted uptime. For example, the infamous Stuxnet attack demonstrated how targeting ICS components within an OT environment can disrupt industrial processes with significant physical consequences. In Stuxnet, PLCs controlling uranium enrichment centrifuges were compromised, illustrating the potential risk to both operations and human safety.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Key components and traits of OT include:</w:t>
      </w:r>
    </w:p>
    <w:p w:rsidR="00000000" w:rsidDel="00000000" w:rsidP="00000000" w:rsidRDefault="00000000" w:rsidRPr="00000000" w14:paraId="0000000A">
      <w:pPr>
        <w:rPr/>
      </w:pPr>
      <w:r w:rsidDel="00000000" w:rsidR="00000000" w:rsidRPr="00000000">
        <w:rPr>
          <w:rtl w:val="0"/>
        </w:rPr>
        <w:t xml:space="preserve">- **ICS:** Devices that automate and control industrial processes.</w:t>
      </w:r>
    </w:p>
    <w:p w:rsidR="00000000" w:rsidDel="00000000" w:rsidP="00000000" w:rsidRDefault="00000000" w:rsidRPr="00000000" w14:paraId="0000000B">
      <w:pPr>
        <w:rPr/>
      </w:pPr>
      <w:r w:rsidDel="00000000" w:rsidR="00000000" w:rsidRPr="00000000">
        <w:rPr>
          <w:rtl w:val="0"/>
        </w:rPr>
        <w:t xml:space="preserve">- **SCADA:** Systems that enable real-time centralized monitoring and control.</w:t>
      </w:r>
    </w:p>
    <w:p w:rsidR="00000000" w:rsidDel="00000000" w:rsidP="00000000" w:rsidRDefault="00000000" w:rsidRPr="00000000" w14:paraId="0000000C">
      <w:pPr>
        <w:rPr/>
      </w:pPr>
      <w:r w:rsidDel="00000000" w:rsidR="00000000" w:rsidRPr="00000000">
        <w:rPr>
          <w:rtl w:val="0"/>
        </w:rPr>
        <w:t xml:space="preserve">- **Legacy Systems:** Often long-lived equipment requiring specialized security measures due to limited patching capabilities.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Effective OT security demands stringent measures such as network segmentation, minimal access policies, and continuous monitoring to safeguard these environments from evolving cyber threats. Collaborative frameworks between IT and OT teams are essential, ensuring seamless integration of security practices without disrupting critical operational processes.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Sources</w:t>
      </w:r>
    </w:p>
    <w:p w:rsidR="00000000" w:rsidDel="00000000" w:rsidP="00000000" w:rsidRDefault="00000000" w:rsidRPr="00000000" w14:paraId="00000011">
      <w:pPr>
        <w:rPr/>
      </w:pPr>
      <w:r w:rsidDel="00000000" w:rsidR="00000000" w:rsidRPr="00000000">
        <w:rPr>
          <w:rtl w:val="0"/>
        </w:rPr>
        <w:t xml:space="preserve">- Understanding the Divide: OT vs. IT Infrastructure - Corsha, Aug 22, 2024 : https://corsha.com/blog/understanding-the-divide-ot-vs.-it-infrastructure  </w:t>
      </w:r>
    </w:p>
    <w:p w:rsidR="00000000" w:rsidDel="00000000" w:rsidP="00000000" w:rsidRDefault="00000000" w:rsidRPr="00000000" w14:paraId="00000012">
      <w:pPr>
        <w:rPr/>
      </w:pPr>
      <w:r w:rsidDel="00000000" w:rsidR="00000000" w:rsidRPr="00000000">
        <w:rPr>
          <w:rtl w:val="0"/>
        </w:rPr>
        <w:t xml:space="preserve">- How Is OT Different From IT? OT vs. IT - Cisco : https://www.cisco.com/c/en/us/solutions/internet-of-things/what-is-ot-vs-it.html  </w:t>
      </w:r>
    </w:p>
    <w:p w:rsidR="00000000" w:rsidDel="00000000" w:rsidP="00000000" w:rsidRDefault="00000000" w:rsidRPr="00000000" w14:paraId="00000013">
      <w:pPr>
        <w:rPr/>
      </w:pPr>
      <w:r w:rsidDel="00000000" w:rsidR="00000000" w:rsidRPr="00000000">
        <w:rPr>
          <w:rtl w:val="0"/>
        </w:rPr>
        <w:t xml:space="preserve">- What is operational technology (OT)? | Tenable : https://es-la.tenable.com/principles/operational-technology-principles  </w:t>
      </w:r>
    </w:p>
    <w:p w:rsidR="00000000" w:rsidDel="00000000" w:rsidP="00000000" w:rsidRDefault="00000000" w:rsidRPr="00000000" w14:paraId="00000014">
      <w:pPr>
        <w:rPr/>
      </w:pPr>
      <w:r w:rsidDel="00000000" w:rsidR="00000000" w:rsidRPr="00000000">
        <w:rPr>
          <w:rtl w:val="0"/>
        </w:rPr>
        <w:t xml:space="preserve">- ICS SCADA: Strengthening OT Security - Fortinet : https://www.fortinet.com/resources/cyberglossary/ics-scada  </w:t>
      </w:r>
    </w:p>
    <w:p w:rsidR="00000000" w:rsidDel="00000000" w:rsidP="00000000" w:rsidRDefault="00000000" w:rsidRPr="00000000" w14:paraId="00000015">
      <w:pPr>
        <w:rPr/>
      </w:pPr>
      <w:r w:rsidDel="00000000" w:rsidR="00000000" w:rsidRPr="00000000">
        <w:rPr>
          <w:rtl w:val="0"/>
        </w:rPr>
        <w:t xml:space="preserve">- OT, ICS, SCADA Explained: Simplifying Complex Industrial Systems - SSH Academy : https://www.ssh.com/academy/operational-technology/ot-ics-scada-explained-simplifying-complex-industrial-systems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Analysis of Cyber Threats Targeting OT Environments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**OT environments are increasingly vulnerable due to IT/OT convergence, which broadens the attack surface for ransomware, state-sponsored operations, and insider threats.** As traditional industrial systems become interconnected with corporate networks, legacy devices and protocols that were once isolated now face sophisticated adversaries.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Cybercriminals are exploiting weak network segmentation and outdated protocols through ransomware campaigns. For example, the 2021 Colonial Pipeline incident, although predominantly an IT breach, forced operators to shut down OT systems as a precaution, illustrating how ransomware can disrupt physical processes with severe societal impacts.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State-sponsored actors are also actively prepositioning cyber tools to gather intelligence and potentially sabotage critical infrastructure. Their tactics include supply chain compromises that indirectly target operational assets. Such threats not only risk data theft and espionage but also compromise physical safety in sectors including energy, water, and transportation.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Insider threats further compound the challenges faced by OT defenders. Malicious or inadvertent actions by individuals with legitimate access can bypass conventional cybersecurity measures. In one case, subtle configuration changes at an OT site—undetected due to the lack of specialized monitoring—almost led to catastrophic process disruptions. These incidents underscore the need for behavioral analytics and endpoint sensors tailored to OT environments.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Key threat actors impacting OT can be summarized as:</w:t>
      </w:r>
    </w:p>
    <w:p w:rsidR="00000000" w:rsidDel="00000000" w:rsidP="00000000" w:rsidRDefault="00000000" w:rsidRPr="00000000" w14:paraId="00000022">
      <w:pPr>
        <w:rPr/>
      </w:pPr>
      <w:r w:rsidDel="00000000" w:rsidR="00000000" w:rsidRPr="00000000">
        <w:rPr>
          <w:rtl w:val="0"/>
        </w:rPr>
        <w:t xml:space="preserve">- **Ransomware Groups:** Exploit weak segmentation and outdated systems.</w:t>
      </w:r>
    </w:p>
    <w:p w:rsidR="00000000" w:rsidDel="00000000" w:rsidP="00000000" w:rsidRDefault="00000000" w:rsidRPr="00000000" w14:paraId="00000023">
      <w:pPr>
        <w:rPr/>
      </w:pPr>
      <w:r w:rsidDel="00000000" w:rsidR="00000000" w:rsidRPr="00000000">
        <w:rPr>
          <w:rtl w:val="0"/>
        </w:rPr>
        <w:t xml:space="preserve">- **State-Sponsored Entities:** Utilize supply chain attacks and reconnaissance for pre-positioned disruption.</w:t>
      </w:r>
    </w:p>
    <w:p w:rsidR="00000000" w:rsidDel="00000000" w:rsidP="00000000" w:rsidRDefault="00000000" w:rsidRPr="00000000" w14:paraId="00000024">
      <w:pPr>
        <w:rPr/>
      </w:pPr>
      <w:r w:rsidDel="00000000" w:rsidR="00000000" w:rsidRPr="00000000">
        <w:rPr>
          <w:rtl w:val="0"/>
        </w:rPr>
        <w:t xml:space="preserve">- **Insiders:** Both malicious and negligent acts that directly affect physical operations.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comprehensive defense requires integrated detection measures, continuous asset visibility, and specialized responses designed for the nuances of OT cybersecurity.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Sources</w:t>
      </w:r>
    </w:p>
    <w:p w:rsidR="00000000" w:rsidDel="00000000" w:rsidP="00000000" w:rsidRDefault="00000000" w:rsidRPr="00000000" w14:paraId="00000029">
      <w:pPr>
        <w:rPr/>
      </w:pPr>
      <w:r w:rsidDel="00000000" w:rsidR="00000000" w:rsidRPr="00000000">
        <w:rPr>
          <w:rtl w:val="0"/>
        </w:rPr>
        <w:t xml:space="preserve">- Cyber Threat to Operational Technology (2021) : https://www.cyber.gc.ca/sites/default/files/cyber/2021-12/Cyber-Threat-to-Operational-Technology-white_e.pdf  </w:t>
      </w:r>
    </w:p>
    <w:p w:rsidR="00000000" w:rsidDel="00000000" w:rsidP="00000000" w:rsidRDefault="00000000" w:rsidRPr="00000000" w14:paraId="0000002A">
      <w:pPr>
        <w:rPr/>
      </w:pPr>
      <w:r w:rsidDel="00000000" w:rsidR="00000000" w:rsidRPr="00000000">
        <w:rPr>
          <w:rtl w:val="0"/>
        </w:rPr>
        <w:t xml:space="preserve">- Targeting Critical Infrastructure: Recent Incidents Analyzed (2024) : https://industrialcyber.co/analysis/targeting-critical-infrastructure-recent-incidents-analyzed/  </w:t>
      </w:r>
    </w:p>
    <w:p w:rsidR="00000000" w:rsidDel="00000000" w:rsidP="00000000" w:rsidRDefault="00000000" w:rsidRPr="00000000" w14:paraId="0000002B">
      <w:pPr>
        <w:rPr/>
      </w:pPr>
      <w:r w:rsidDel="00000000" w:rsidR="00000000" w:rsidRPr="00000000">
        <w:rPr>
          <w:rtl w:val="0"/>
        </w:rPr>
        <w:t xml:space="preserve">- OT Insider Threats: How to Spot Them - Darktrace (n.d.) : https://darktrace.com/blog/revealing-the-truth-behind-insider-threats-how-to-spot-them  </w:t>
      </w:r>
    </w:p>
    <w:p w:rsidR="00000000" w:rsidDel="00000000" w:rsidP="00000000" w:rsidRDefault="00000000" w:rsidRPr="00000000" w14:paraId="0000002C">
      <w:pPr>
        <w:rPr/>
      </w:pPr>
      <w:r w:rsidDel="00000000" w:rsidR="00000000" w:rsidRPr="00000000">
        <w:rPr>
          <w:rtl w:val="0"/>
        </w:rPr>
        <w:t xml:space="preserve">- What is Operational Technology (OT) Cybersecurity? - CyberArk (n.d.) : https://www.cyberark.com/what-is/ot-cybersecurity/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Discussion of Unique OT Security Challenges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**OT systems face unique security challenges distinct from IT systems.** Unlike IT, where regular patching and rapid updates are common, OT environments rely on legacy equipment with outdated software that often cannot be patched without causing significant downtime. This creates inherent vulnerabilities that attackers can exploit, as seen in incidents where unpatched OT devices led to operational disruptions.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OT systems are designed for real-time operations and high availability; even minor delays can have severe consequences. The strict operational requirements mean that methods like intrusion detection and remote management must be carefully balanced with the need to maintain uninterrupted processes. For example, a North American utility company that integrated its IT and OT networks experienced a reduction in risk only after implementing a unified protection framework without disrupting its continuous operations.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integration of IT and OT introduces a cultural and technical gap between teams focused on data integrity and those prioritizing process safety. Bridging this gap requires joint risk assessments, shared protocols, and cross-functional training to ensure both domains are secured appropriately. Key challenges include:</w:t>
      </w:r>
    </w:p>
    <w:p w:rsidR="00000000" w:rsidDel="00000000" w:rsidP="00000000" w:rsidRDefault="00000000" w:rsidRPr="00000000" w14:paraId="00000035">
      <w:pPr>
        <w:rPr/>
      </w:pPr>
      <w:r w:rsidDel="00000000" w:rsidR="00000000" w:rsidRPr="00000000">
        <w:rPr>
          <w:rtl w:val="0"/>
        </w:rPr>
        <w:t xml:space="preserve">- Legacy systems that lack modern security features.</w:t>
      </w:r>
    </w:p>
    <w:p w:rsidR="00000000" w:rsidDel="00000000" w:rsidP="00000000" w:rsidRDefault="00000000" w:rsidRPr="00000000" w14:paraId="00000036">
      <w:pPr>
        <w:rPr/>
      </w:pPr>
      <w:r w:rsidDel="00000000" w:rsidR="00000000" w:rsidRPr="00000000">
        <w:rPr>
          <w:rtl w:val="0"/>
        </w:rPr>
        <w:t xml:space="preserve">- Infeasible patching schedules due to continuous operation demands.</w:t>
      </w:r>
    </w:p>
    <w:p w:rsidR="00000000" w:rsidDel="00000000" w:rsidP="00000000" w:rsidRDefault="00000000" w:rsidRPr="00000000" w14:paraId="00000037">
      <w:pPr>
        <w:rPr/>
      </w:pPr>
      <w:r w:rsidDel="00000000" w:rsidR="00000000" w:rsidRPr="00000000">
        <w:rPr>
          <w:rtl w:val="0"/>
        </w:rPr>
        <w:t xml:space="preserve">- The need for real-time monitoring without compromising speed.</w:t>
      </w:r>
    </w:p>
    <w:p w:rsidR="00000000" w:rsidDel="00000000" w:rsidP="00000000" w:rsidRDefault="00000000" w:rsidRPr="00000000" w14:paraId="00000038">
      <w:pPr>
        <w:rPr/>
      </w:pPr>
      <w:r w:rsidDel="00000000" w:rsidR="00000000" w:rsidRPr="00000000">
        <w:rPr>
          <w:rtl w:val="0"/>
        </w:rPr>
        <w:t xml:space="preserve">- Misaligned security objectives between IT and OT teams.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Addressing these challenges requires robust network segmentation, Zero Trust approaches, and comprehensive risk management frameworks that consider the specific needs of OT. By implementing tailored security measures that respect the critical nature of OT operations, organizations can better protect their industrial processes and maintain operational resilience.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Sources</w:t>
      </w:r>
    </w:p>
    <w:p w:rsidR="00000000" w:rsidDel="00000000" w:rsidP="00000000" w:rsidRDefault="00000000" w:rsidRPr="00000000" w14:paraId="0000003D">
      <w:pPr>
        <w:rPr/>
      </w:pPr>
      <w:r w:rsidDel="00000000" w:rsidR="00000000" w:rsidRPr="00000000">
        <w:rPr>
          <w:rtl w:val="0"/>
        </w:rPr>
        <w:t xml:space="preserve">- OT Security Challenges and How to Solve Them - Verve Industrial : https://verveindustrial.com/resources/blog/ot-security-challenges/</w:t>
      </w:r>
    </w:p>
    <w:p w:rsidR="00000000" w:rsidDel="00000000" w:rsidP="00000000" w:rsidRDefault="00000000" w:rsidRPr="00000000" w14:paraId="0000003E">
      <w:pPr>
        <w:rPr/>
      </w:pPr>
      <w:r w:rsidDel="00000000" w:rsidR="00000000" w:rsidRPr="00000000">
        <w:rPr>
          <w:rtl w:val="0"/>
        </w:rPr>
        <w:t xml:space="preserve">- Bridging the Gap: The Challenges of IT and OT Convergence - MixMode : https://mixmode.ai/blog/bridging-the-gap-the-challenges-of-it-and-ot-convergence/</w:t>
      </w:r>
    </w:p>
    <w:p w:rsidR="00000000" w:rsidDel="00000000" w:rsidP="00000000" w:rsidRDefault="00000000" w:rsidRPr="00000000" w14:paraId="0000003F">
      <w:pPr>
        <w:rPr/>
      </w:pPr>
      <w:r w:rsidDel="00000000" w:rsidR="00000000" w:rsidRPr="00000000">
        <w:rPr>
          <w:rtl w:val="0"/>
        </w:rPr>
        <w:t xml:space="preserve">- Addressing Cybersecurity Risks in Legacy OT Systems: A Practical Guide - ISA Global Cybersecurity Alliance : https://gca.isa.org/blog/addressing-cybersecurity-risks-in-legacy-ot-systems-a-practical-guide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Overview of OT Cybersecurity Frameworks and Standards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**OT cybersecurity frameworks provide structured approaches to secure complex industrial environments by aligning risk management with tailored technical controls.** Organizations often select frameworks based on the specific nature of their operational technology (OT) systems and associated risks. The NIST Cybersecurity Framework (CSF) offers a high-level, risk-based methodology that guides asset owners through identifying, protecting, detecting, responding, and recovering from cyber incidents. In contrast, ISA/IEC 62443 delivers detailed technical security requirements specifically for industrial control systems, emphasizing segmentation of networks, zone and conduit definitions, and prescribed security levels.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Adopting these frameworks facilitates a layered defense strategy with clear responsibilities among stakeholders such as asset owners, system integrators, and product suppliers. For instance, one manufacturing plant implemented ISA/IEC 62443 recommendations by creating distinct security zones that isolated critical production control systems, thereby reducing lateral movement in the event of a breach.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Additional standards like ISO/IEC 27001 complement OT frameworks by establishing comprehensive information security management processes that also address the confidentiality, integrity, and availability of data exchanged between IT and OT systems. Others, including NERC CIP for the energy sector and NIST SP 800-82 for ICS, further tailor guidelines based on industry-specific risks.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Collectively, these standards offer organizations practical, focused pathways to assess vulnerabilities, implement controls, and maintain a continuous improvement cycle that aligns with both operational needs and evolving threat landscapes.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Sources</w:t>
      </w:r>
    </w:p>
    <w:p w:rsidR="00000000" w:rsidDel="00000000" w:rsidP="00000000" w:rsidRDefault="00000000" w:rsidRPr="00000000" w14:paraId="0000004C">
      <w:pPr>
        <w:rPr/>
      </w:pPr>
      <w:r w:rsidDel="00000000" w:rsidR="00000000" w:rsidRPr="00000000">
        <w:rPr>
          <w:rtl w:val="0"/>
        </w:rPr>
        <w:t xml:space="preserve">- Comparison of Cybersecurity Frameworks - IACS Engineering : https://iacsengineering.com/comparison-of-cybersecurity-frameworks/</w:t>
      </w:r>
    </w:p>
    <w:p w:rsidR="00000000" w:rsidDel="00000000" w:rsidP="00000000" w:rsidRDefault="00000000" w:rsidRPr="00000000" w14:paraId="0000004D">
      <w:pPr>
        <w:rPr/>
      </w:pPr>
      <w:r w:rsidDel="00000000" w:rsidR="00000000" w:rsidRPr="00000000">
        <w:rPr>
          <w:rtl w:val="0"/>
        </w:rPr>
        <w:t xml:space="preserve">- ISO-27001, ISA/IEC-62443, and NIST CSF - Medium : https://medium.com/@c1ph3r/iso-27001-isa-iec-62443-and-nist-csf-choosing-the-appropriate-framework-standard-for-your-ot-ca873891b684</w:t>
      </w:r>
    </w:p>
    <w:p w:rsidR="00000000" w:rsidDel="00000000" w:rsidP="00000000" w:rsidRDefault="00000000" w:rsidRPr="00000000" w14:paraId="0000004E">
      <w:pPr>
        <w:rPr/>
      </w:pPr>
      <w:r w:rsidDel="00000000" w:rsidR="00000000" w:rsidRPr="00000000">
        <w:rPr>
          <w:rtl w:val="0"/>
        </w:rPr>
        <w:t xml:space="preserve">- The Ultimate Guide to Protecting OT Systems with IEC 62443 : https://verveindustrial.com/resources/blog/the-ultimate-guide-to-protecting-ot-systems-with-iec-62443/</w:t>
      </w:r>
    </w:p>
    <w:p w:rsidR="00000000" w:rsidDel="00000000" w:rsidP="00000000" w:rsidRDefault="00000000" w:rsidRPr="00000000" w14:paraId="0000004F">
      <w:pPr>
        <w:rPr/>
      </w:pPr>
      <w:r w:rsidDel="00000000" w:rsidR="00000000" w:rsidRPr="00000000">
        <w:rPr>
          <w:rtl w:val="0"/>
        </w:rPr>
        <w:t xml:space="preserve">- ISO-27001, ISA/IEC-62443, and NIST CSF : https://www.intechww.com/iso-27001-isa-iec-62443-and-nist-csf-selecting-the-right-standard-framework-for-your-ot-cybersecurity-program/</w:t>
      </w:r>
    </w:p>
    <w:p w:rsidR="00000000" w:rsidDel="00000000" w:rsidP="00000000" w:rsidRDefault="00000000" w:rsidRPr="00000000" w14:paraId="00000050">
      <w:pPr>
        <w:rPr/>
      </w:pPr>
      <w:r w:rsidDel="00000000" w:rsidR="00000000" w:rsidRPr="00000000">
        <w:rPr>
          <w:rtl w:val="0"/>
        </w:rPr>
        <w:t xml:space="preserve">- What is the difference between NIST and IEC 62443? | Answers : https://www.6clicks.com/resources/answers/what-is-the-difference-between-nist-and-iec-62443</w:t>
      </w:r>
    </w:p>
    <w:p w:rsidR="00000000" w:rsidDel="00000000" w:rsidP="00000000" w:rsidRDefault="00000000" w:rsidRPr="00000000" w14:paraId="00000051">
      <w:pPr>
        <w:rPr/>
      </w:pPr>
      <w:r w:rsidDel="00000000" w:rsidR="00000000" w:rsidRPr="00000000">
        <w:rPr>
          <w:rtl w:val="0"/>
        </w:rPr>
        <w:t xml:space="preserve">- The Essential Guide to the IEC 62443 industrial cybersecurity standards : https://industrialcyber.co/features/the-essential-guide-to-the-iec-62443-industrial-cybersecurity-standards/</w:t>
      </w:r>
    </w:p>
    <w:p w:rsidR="00000000" w:rsidDel="00000000" w:rsidP="00000000" w:rsidRDefault="00000000" w:rsidRPr="00000000" w14:paraId="00000052">
      <w:pPr>
        <w:rPr/>
      </w:pPr>
      <w:r w:rsidDel="00000000" w:rsidR="00000000" w:rsidRPr="00000000">
        <w:rPr>
          <w:rtl w:val="0"/>
        </w:rPr>
        <w:t xml:space="preserve">- OT Cybersecurity: The Ultimate Guide - Industrial Defender : https://www.industrialdefender.com/blog/ot-cybersecurity-the-ultimate-guide</w:t>
      </w:r>
    </w:p>
    <w:p w:rsidR="00000000" w:rsidDel="00000000" w:rsidP="00000000" w:rsidRDefault="00000000" w:rsidRPr="00000000" w14:paraId="00000053">
      <w:pPr>
        <w:rPr/>
      </w:pPr>
      <w:r w:rsidDel="00000000" w:rsidR="00000000" w:rsidRPr="00000000">
        <w:rPr>
          <w:rtl w:val="0"/>
        </w:rPr>
        <w:t xml:space="preserve">- Top 5 OT Security Standards and How to Implement Them Effectively : https://simspace.com/blog/top-5-ot-security-standards-and-how-to-implement-them-effectively/</w:t>
      </w:r>
    </w:p>
    <w:p w:rsidR="00000000" w:rsidDel="00000000" w:rsidP="00000000" w:rsidRDefault="00000000" w:rsidRPr="00000000" w14:paraId="00000054">
      <w:pPr>
        <w:rPr/>
      </w:pPr>
      <w:r w:rsidDel="00000000" w:rsidR="00000000" w:rsidRPr="00000000">
        <w:rPr>
          <w:rtl w:val="0"/>
        </w:rPr>
        <w:t xml:space="preserve">- NIST CSF vs. ISA/IEC 62443 - Insane Cyber : https://insanecyber.com/understanding-the-differences-in-ot-cybersecurity-standards-nist-csf-vs-62443/</w:t>
      </w:r>
    </w:p>
    <w:p w:rsidR="00000000" w:rsidDel="00000000" w:rsidP="00000000" w:rsidRDefault="00000000" w:rsidRPr="00000000" w14:paraId="00000055">
      <w:pPr>
        <w:rPr/>
      </w:pPr>
      <w:r w:rsidDel="00000000" w:rsidR="00000000" w:rsidRPr="00000000">
        <w:rPr>
          <w:rtl w:val="0"/>
        </w:rPr>
        <w:t xml:space="preserve">- OT Cybersecurity Framework/Standards: a Comprehensive Guide : https://www.radiflow.com/blog/ot-cyber-security-frameworks-standards-a-comprehensive-guide/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Partnership Delivery of OT Cybersecurity Solutions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**Integrating Dragos’ OT platform with NCC Group’s Facility Due Diligence service enhances asset visibility and accelerates risk mitigation in operational technology environments.** This partnership leverages NCC Group’s extensive OT cybersecurity expertise with Dragos’ proven technology to deliver comprehensive assessments that catalog assets, identify vulnerabilities, and generate actionable insights in real time.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NCC Group’s Facility Due Diligence (FDD) approach systematically reviews the cyber hygiene of industrial control systems. Specifically, the FDD service employs detailed architecture reviews, walk-through “as-is” analyses, and diagnostic reports that quantify risk exposure across operational facilities. In parallel, Dragos’ OT platform contributes continuous asset discovery, vulnerability management, and threat detection. Together, these capabilities enable organizations to rapidly assess their security posture and implement targeted controls that fortify their operational resilience against disruptive cyber attacks.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clear example of this combined approach is demonstrated in a case study involving a rural electric cooperative. In that deployment, NCC Group’s team collaborated with Dragos to assess and prioritize defense improvements based on transparent visibility into legacy and current infrastructure. The resulting insights allowed the cooperative to enhance its incident response capabilities, better prepare for evolving regulatory requirements, and maintain uptime despite complex threat landscapes.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Key elements of the partnership include:</w:t>
      </w:r>
    </w:p>
    <w:p w:rsidR="00000000" w:rsidDel="00000000" w:rsidP="00000000" w:rsidRDefault="00000000" w:rsidRPr="00000000" w14:paraId="00000060">
      <w:pPr>
        <w:rPr/>
      </w:pPr>
      <w:r w:rsidDel="00000000" w:rsidR="00000000" w:rsidRPr="00000000">
        <w:rPr>
          <w:rtl w:val="0"/>
        </w:rPr>
        <w:t xml:space="preserve">- Comprehensive asset cataloging and risk assessments  </w:t>
      </w:r>
    </w:p>
    <w:p w:rsidR="00000000" w:rsidDel="00000000" w:rsidP="00000000" w:rsidRDefault="00000000" w:rsidRPr="00000000" w14:paraId="00000061">
      <w:pPr>
        <w:rPr/>
      </w:pPr>
      <w:r w:rsidDel="00000000" w:rsidR="00000000" w:rsidRPr="00000000">
        <w:rPr>
          <w:rtl w:val="0"/>
        </w:rPr>
        <w:t xml:space="preserve">- Continuous monitoring and enriched threat intelligence  </w:t>
      </w:r>
    </w:p>
    <w:p w:rsidR="00000000" w:rsidDel="00000000" w:rsidP="00000000" w:rsidRDefault="00000000" w:rsidRPr="00000000" w14:paraId="00000062">
      <w:pPr>
        <w:rPr/>
      </w:pPr>
      <w:r w:rsidDel="00000000" w:rsidR="00000000" w:rsidRPr="00000000">
        <w:rPr>
          <w:rtl w:val="0"/>
        </w:rPr>
        <w:t xml:space="preserve">- Practical recommendations to address immediate and systemic vulnerabilities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integrated solution framework not only improves immediate situational awareness but also lays the groundwork for long-term cyber assurance and operational resilience.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Sources</w:t>
      </w:r>
    </w:p>
    <w:p w:rsidR="00000000" w:rsidDel="00000000" w:rsidP="00000000" w:rsidRDefault="00000000" w:rsidRPr="00000000" w14:paraId="00000067">
      <w:pPr>
        <w:rPr/>
      </w:pPr>
      <w:r w:rsidDel="00000000" w:rsidR="00000000" w:rsidRPr="00000000">
        <w:rPr>
          <w:rtl w:val="0"/>
        </w:rPr>
        <w:t xml:space="preserve">- NCC Group announces partnership with Dragos to deliver Operational Technology (OT) resilience, November 12, 2024 : https://sa.marketscreener.com/quote/stock/NCC-GROUP-PLC-4004767/news/NCC-announces-partnership-with-Dragos-to-deliver-Operational-Technology-OT-resilience-48331938/</w:t>
      </w:r>
    </w:p>
    <w:p w:rsidR="00000000" w:rsidDel="00000000" w:rsidP="00000000" w:rsidRDefault="00000000" w:rsidRPr="00000000" w14:paraId="00000068">
      <w:pPr>
        <w:rPr/>
      </w:pPr>
      <w:r w:rsidDel="00000000" w:rsidR="00000000" w:rsidRPr="00000000">
        <w:rPr>
          <w:rtl w:val="0"/>
        </w:rPr>
        <w:t xml:space="preserve">- Facility Due Diligence &amp; OT Risk Assessment Services | NCC Group : https://www.nccgroup.com/us/consulting-implementation/operational-technology/facility-due-diligence/</w:t>
      </w:r>
    </w:p>
    <w:p w:rsidR="00000000" w:rsidDel="00000000" w:rsidP="00000000" w:rsidRDefault="00000000" w:rsidRPr="00000000" w14:paraId="00000069">
      <w:pPr>
        <w:rPr/>
      </w:pPr>
      <w:r w:rsidDel="00000000" w:rsidR="00000000" w:rsidRPr="00000000">
        <w:rPr>
          <w:rtl w:val="0"/>
        </w:rPr>
        <w:t xml:space="preserve">- Dragos Announces Public Sector Subsidiary to Enhance OT Cybersecurity Challenges in Government, October 2024 : https://www.dragos.com/resources/press-release/dragos-launches-public-sector-subsidiary-to-address-ot-cybersecurity-challenges-in-government/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Strategic Approaches to Strengthen OT Cybersecurity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unified, risk-aware approach is essential for effective OT cybersecurity.** Organizations must combine continuous asset visibility, risk-based vulnerability management, intelligence-driven threat detection, well-practiced response playbooks, and targeted employee training.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Comprehensive asset visibility forms the foundation for secure OT operations. By continuously monitoring and maintaining an up-to-date asset inventory, organizations gain deep insight into their entire OT ecosystem. For example, a manufacturing facility used OT discovery tools to map its devices and then prioritized remediation based on real-time risk data, greatly reducing its threat exposure.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Risk-based vulnerability management refines this process further by focusing remediation efforts on vulnerabilities most likely to be exploited and with the greatest impact on safety and productivity. Integrating threat intelligence into the vulnerability management lifecycle enables teams to contextualize risk effectively.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Intelligence-driven threat detection leverages automated behavioral analytics to monitor normal OT patterns and flag anomalies that may signal an attack. In parallel, well-documented incident response playbooks provide clear guidance on roles and actions during a crisis, ensuring rapid containment and recovery. Finally, specialized employee training programs empower staff to recognize and report suspicious activities, enhancing the overall resilience of OT systems.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Together, these strategic elements create a cohesive, layered defense framework that not only mitigates cyber risks but also improves operational efficiency and supports regulatory compliance.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Sources</w:t>
      </w:r>
    </w:p>
    <w:p w:rsidR="00000000" w:rsidDel="00000000" w:rsidP="00000000" w:rsidRDefault="00000000" w:rsidRPr="00000000" w14:paraId="00000078">
      <w:pPr>
        <w:rPr/>
      </w:pPr>
      <w:r w:rsidDel="00000000" w:rsidR="00000000" w:rsidRPr="00000000">
        <w:rPr>
          <w:rtl w:val="0"/>
        </w:rPr>
        <w:t xml:space="preserve">- The Ultimate Guide to OT Vulnerability Management - Claroty, 2024-01-18: https://claroty.com/blog/the-ultimate-guide-to-ot-vulnerability-management  </w:t>
      </w:r>
    </w:p>
    <w:p w:rsidR="00000000" w:rsidDel="00000000" w:rsidP="00000000" w:rsidRDefault="00000000" w:rsidRPr="00000000" w14:paraId="00000079">
      <w:pPr>
        <w:rPr/>
      </w:pPr>
      <w:r w:rsidDel="00000000" w:rsidR="00000000" w:rsidRPr="00000000">
        <w:rPr>
          <w:rtl w:val="0"/>
        </w:rPr>
        <w:t xml:space="preserve">- Top Strategies for OT Security Risk Management - Claroty, 2023-11-01: https://claroty.com/blog/top-strategies-for-ot-security-risk-management  </w:t>
      </w:r>
    </w:p>
    <w:p w:rsidR="00000000" w:rsidDel="00000000" w:rsidP="00000000" w:rsidRDefault="00000000" w:rsidRPr="00000000" w14:paraId="0000007A">
      <w:pPr>
        <w:rPr/>
      </w:pPr>
      <w:r w:rsidDel="00000000" w:rsidR="00000000" w:rsidRPr="00000000">
        <w:rPr>
          <w:rtl w:val="0"/>
        </w:rPr>
        <w:t xml:space="preserve">- OT Cybersecurity: The Ultimate Guide - Industrial Defender, September 27, 2024: https://www.industrialdefender.com/blog/ot-cybersecurity-the-ultimate-guide  </w:t>
      </w:r>
    </w:p>
    <w:p w:rsidR="00000000" w:rsidDel="00000000" w:rsidP="00000000" w:rsidRDefault="00000000" w:rsidRPr="00000000" w14:paraId="0000007B">
      <w:pPr>
        <w:rPr/>
      </w:pPr>
      <w:r w:rsidDel="00000000" w:rsidR="00000000" w:rsidRPr="00000000">
        <w:rPr>
          <w:rtl w:val="0"/>
        </w:rPr>
        <w:t xml:space="preserve">- What Is OT Cyber Threat Intelligence? - Dragos, 2024-06-20: https://www.dragos.com/blog/what-is-ot-cyber-threat-intelligence/  </w:t>
      </w:r>
    </w:p>
    <w:p w:rsidR="00000000" w:rsidDel="00000000" w:rsidP="00000000" w:rsidRDefault="00000000" w:rsidRPr="00000000" w14:paraId="0000007C">
      <w:pPr>
        <w:rPr/>
      </w:pPr>
      <w:r w:rsidDel="00000000" w:rsidR="00000000" w:rsidRPr="00000000">
        <w:rPr>
          <w:rtl w:val="0"/>
        </w:rPr>
        <w:t xml:space="preserve">- Effective Guide to OT Threat Detection and Response in 2023 - Sectrio, November 20, 2023: https://sectrio.com/blog/ot-threat-detection-and-response/  </w:t>
      </w:r>
    </w:p>
    <w:p w:rsidR="00000000" w:rsidDel="00000000" w:rsidP="00000000" w:rsidRDefault="00000000" w:rsidRPr="00000000" w14:paraId="0000007D">
      <w:pPr>
        <w:rPr/>
      </w:pPr>
      <w:r w:rsidDel="00000000" w:rsidR="00000000" w:rsidRPr="00000000">
        <w:rPr>
          <w:rtl w:val="0"/>
        </w:rPr>
        <w:t xml:space="preserve">- AI in OT Security — Balancing Industrial Innovation and Cyber Risk - Palo Alto Networks, 2024-08: https://www.paloaltonetworks.com/blog/2024/08/ai-in-ot-security/  </w:t>
      </w:r>
    </w:p>
    <w:p w:rsidR="00000000" w:rsidDel="00000000" w:rsidP="00000000" w:rsidRDefault="00000000" w:rsidRPr="00000000" w14:paraId="0000007E">
      <w:pPr>
        <w:rPr/>
      </w:pPr>
      <w:r w:rsidDel="00000000" w:rsidR="00000000" w:rsidRPr="00000000">
        <w:rPr>
          <w:rtl w:val="0"/>
        </w:rPr>
        <w:t xml:space="preserve">- The Mandiant Approach to Operational Technology Security - Google Cloud, N/A: https://cloud.google.com/blog/topics/threat-intelligence/Mandiant-approach-to-operational-technology-security  </w:t>
      </w:r>
    </w:p>
    <w:p w:rsidR="00000000" w:rsidDel="00000000" w:rsidP="00000000" w:rsidRDefault="00000000" w:rsidRPr="00000000" w14:paraId="0000007F">
      <w:pPr>
        <w:rPr/>
      </w:pPr>
      <w:r w:rsidDel="00000000" w:rsidR="00000000" w:rsidRPr="00000000">
        <w:rPr>
          <w:rtl w:val="0"/>
        </w:rPr>
        <w:t xml:space="preserve">- Guide to Operational Technology (OT) Security (NIST SP 800-82r3) - NIST, September 2023: https://nvlpubs.nist.gov/nistpubs/SpecialPublications/NIST.SP.800-82r3.pdf  </w:t>
      </w:r>
    </w:p>
    <w:p w:rsidR="00000000" w:rsidDel="00000000" w:rsidP="00000000" w:rsidRDefault="00000000" w:rsidRPr="00000000" w14:paraId="00000080">
      <w:pPr>
        <w:rPr/>
      </w:pPr>
      <w:r w:rsidDel="00000000" w:rsidR="00000000" w:rsidRPr="00000000">
        <w:rPr>
          <w:rtl w:val="0"/>
        </w:rPr>
        <w:t xml:space="preserve">- Setting up an OT-ICS Incident Response Plan in 2023 - Sectrio, May 15, 2023: https://sectrio.com/blog/setting-up-an-ot-ics-incident-response-plan/  </w:t>
      </w:r>
    </w:p>
    <w:p w:rsidR="00000000" w:rsidDel="00000000" w:rsidP="00000000" w:rsidRDefault="00000000" w:rsidRPr="00000000" w14:paraId="00000081">
      <w:pPr>
        <w:rPr/>
      </w:pPr>
      <w:r w:rsidDel="00000000" w:rsidR="00000000" w:rsidRPr="00000000">
        <w:rPr>
          <w:rtl w:val="0"/>
        </w:rPr>
        <w:t xml:space="preserve">- 5 Reasons Why Risk-Based Vulnerability Management Matters in OT - Dragos, 2024-10-30: https://www.dragos.com/blog/5-reasons-why-risk-based-vulnerability-management-matters-in-ot/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Conclusion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convergence of IT and OT has intensified cybersecurity challenges for industrial systems. This report has illustrated how OT environments face sophisticated threats while contending with unique constraints including legacy equipment, limited patching capabilities, and continuous operation requirements. A comprehensive security approach must address these challenges: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Dimension | Key Considerations |</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Asset Management | Comprehensive visibility of OT assets |</w:t>
      </w:r>
    </w:p>
    <w:p w:rsidR="00000000" w:rsidDel="00000000" w:rsidP="00000000" w:rsidRDefault="00000000" w:rsidRPr="00000000" w14:paraId="0000008A">
      <w:pPr>
        <w:rPr/>
      </w:pPr>
      <w:r w:rsidDel="00000000" w:rsidR="00000000" w:rsidRPr="00000000">
        <w:rPr>
          <w:rtl w:val="0"/>
        </w:rPr>
        <w:t xml:space="preserve">| Risk Assessment | Prioritization based on operational impact |</w:t>
      </w:r>
    </w:p>
    <w:p w:rsidR="00000000" w:rsidDel="00000000" w:rsidP="00000000" w:rsidRDefault="00000000" w:rsidRPr="00000000" w14:paraId="0000008B">
      <w:pPr>
        <w:rPr/>
      </w:pPr>
      <w:r w:rsidDel="00000000" w:rsidR="00000000" w:rsidRPr="00000000">
        <w:rPr>
          <w:rtl w:val="0"/>
        </w:rPr>
        <w:t xml:space="preserve">| Defense Strategy | Network segmentation and continuous monitoring |</w:t>
      </w:r>
    </w:p>
    <w:p w:rsidR="00000000" w:rsidDel="00000000" w:rsidP="00000000" w:rsidRDefault="00000000" w:rsidRPr="00000000" w14:paraId="0000008C">
      <w:pPr>
        <w:rPr/>
      </w:pPr>
      <w:r w:rsidDel="00000000" w:rsidR="00000000" w:rsidRPr="00000000">
        <w:rPr>
          <w:rtl w:val="0"/>
        </w:rPr>
        <w:t xml:space="preserve">| Standards | Implementation of NIST CSF and ISA/IEC 62443 |</w:t>
      </w:r>
    </w:p>
    <w:p w:rsidR="00000000" w:rsidDel="00000000" w:rsidP="00000000" w:rsidRDefault="00000000" w:rsidRPr="00000000" w14:paraId="0000008D">
      <w:pPr>
        <w:rPr/>
      </w:pPr>
      <w:r w:rsidDel="00000000" w:rsidR="00000000" w:rsidRPr="00000000">
        <w:rPr>
          <w:rtl w:val="0"/>
        </w:rPr>
        <w:t xml:space="preserve">| Response | OT-specific incident response playbooks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Organizations should focus on bridging IT/OT cultural gaps through cross-functional collaboration while leveraging specialized partnerships like NCC Group and Dragos to enhance their operational resilience against evolving cyber threats.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