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Rule="auto"/>
        <w:rPr>
          <w:color w:val="1b1c1d"/>
        </w:rPr>
      </w:pPr>
      <w:r w:rsidDel="00000000" w:rsidR="00000000" w:rsidRPr="00000000">
        <w:rPr>
          <w:color w:val="1b1c1d"/>
          <w:rtl w:val="0"/>
        </w:rPr>
        <w:t xml:space="preserve">Go-To-Market Strategy for NCC Group and Adelard to Engage Puget Sound Energy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b w:val="1"/>
          <w:color w:val="1b1c1d"/>
        </w:rPr>
      </w:pPr>
      <w:r w:rsidDel="00000000" w:rsidR="00000000" w:rsidRPr="00000000">
        <w:rPr>
          <w:b w:val="1"/>
          <w:color w:val="1b1c1d"/>
          <w:rtl w:val="0"/>
        </w:rPr>
        <w:t xml:space="preserve">1.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NCC Group and its subsidiary Adelard stand as global leaders in providing comprehensive cybersecurity and safety assurance solutions, possessing a wealth of experience in safeguarding critical infrastructure across various sectors. This report outlines a targeted Go-To-Market (GTM) strategy designed to facilitate a successful engagement between NCC Group/Adelard and Puget Sound Energy (PSE), a major energy provider in the Pacific Northwest. The proposed strategy centers on aligning NCC Group and Adelard's diverse portfolio of services and products with PSE's specific strategic objectives, recently announced initiatives, and potential operational challenges. By focusing on PSE's commitment to clean energy transition, grid modernization, regulatory compliance, and enhanced security, this GTM strategy aims to maximize the effectiveness of sales outreach efforts and establish a mutually beneficial partnership. The anticipated outcomes of this approach include increased market penetration for NCC Group and Adelard within the energy sector, the generation of significant revenue streams through tailored solutions, and the establishment of a long-term trusted advisor relationship with PSE.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Rule="auto"/>
        <w:rPr>
          <w:b w:val="1"/>
          <w:color w:val="1b1c1d"/>
        </w:rPr>
      </w:pPr>
      <w:r w:rsidDel="00000000" w:rsidR="00000000" w:rsidRPr="00000000">
        <w:rPr>
          <w:b w:val="1"/>
          <w:color w:val="1b1c1d"/>
          <w:rtl w:val="0"/>
        </w:rPr>
        <w:t xml:space="preserve">2. Puget Sound Energy: A Comprehensive Overview</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120" w:lineRule="auto"/>
        <w:ind w:left="465" w:hanging="360"/>
      </w:pPr>
      <w:r w:rsidDel="00000000" w:rsidR="00000000" w:rsidRPr="00000000">
        <w:rPr>
          <w:color w:val="1b1c1d"/>
          <w:rtl w:val="0"/>
        </w:rPr>
        <w:t xml:space="preserve">2.1. Business Operations and Service Area: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color w:val="1b1c1d"/>
          <w:rtl w:val="0"/>
        </w:rPr>
        <w:t xml:space="preserve">Puget Sound Energy (PSE) holds the distinction of being the oldest local energy company in Washington state, a testament to its enduring presence and critical role in the region's infrastructure 1. The company delivers essential services to a vast customer base, supplying electricity to approximately 1.2 million customers and natural gas to over 900,000 customers 1. This extensive reach underscores PSE's significance as a key player in the energy landscape of the Pacific Northwest. Their operational footprint spans a considerable 6,000 square miles, encompassing ten counties primarily within the Puget Sound region of Western Washington 1. This geographically concentrated service area presents a unique opportunity for focused engagement and tailored service delivery.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color w:val="1b1c1d"/>
          <w:rtl w:val="0"/>
        </w:rPr>
        <w:t xml:space="preserve">The provision of electric service by PSE covers the entirety of Kitsap, Skagit, Thurston, and Whatcom counties, along with portions of Island, King (excluding the city of Seattle), Kittitas, and Pierce (excluding the city of Tacoma) counties </w:t>
      </w:r>
      <w:r w:rsidDel="00000000" w:rsidR="00000000" w:rsidRPr="00000000">
        <w:rPr>
          <w:color w:val="575b5f"/>
          <w:vertAlign w:val="superscript"/>
          <w:rtl w:val="0"/>
        </w:rPr>
        <w:t xml:space="preserve">4</w:t>
      </w:r>
      <w:r w:rsidDel="00000000" w:rsidR="00000000" w:rsidRPr="00000000">
        <w:rPr>
          <w:color w:val="1b1c1d"/>
          <w:rtl w:val="0"/>
        </w:rPr>
        <w:t xml:space="preserve">. Simultaneously, their natural gas services extend to specific areas within King (excluding Enumclaw), Kittitas (excluding Ellensburg), Lewis, Pierce, Snohomish, and Thurston counties </w:t>
      </w:r>
      <w:r w:rsidDel="00000000" w:rsidR="00000000" w:rsidRPr="00000000">
        <w:rPr>
          <w:color w:val="575b5f"/>
          <w:vertAlign w:val="superscript"/>
          <w:rtl w:val="0"/>
        </w:rPr>
        <w:t xml:space="preserve">4</w:t>
      </w:r>
      <w:r w:rsidDel="00000000" w:rsidR="00000000" w:rsidRPr="00000000">
        <w:rPr>
          <w:color w:val="1b1c1d"/>
          <w:rtl w:val="0"/>
        </w:rPr>
        <w:t xml:space="preserve">. This dual operational nature, encompassing both electricity and natural gas, suggests a potential avenue for NCC Group and Adelard to offer a comprehensive suite of solutions that address the distinct security and safety requirements of each energy domain. Different infrastructures and regulatory mandates govern the generation, transmission, and distribution of electricity and natural gas. NCC Group and Adelard should therefore emphasize their proficiency in addressing the specific challenges inherent in securing and ensuring the safety of both types of energy delivery systems.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color w:val="1b1c1d"/>
          <w:rtl w:val="0"/>
        </w:rPr>
        <w:t xml:space="preserve">Furthermore, the nuanced details of PSE's service area, such as the exclusion of major metropolitan areas like Seattle and Tacoma from full electric coverage and the specific, sometimes fragmented, natural gas service territories, hint at a potentially intricate infrastructure framework. This landscape likely involves a complex web of interdependencies and varying degrees of technological integration across different service zones. Such complexity can inherently introduce vulnerabilities to cyber threats and raise concerns regarding the overall safety and reliability of operations. A thorough understanding of these intricacies within PSE's operational map is paramount for NCC Group and Adelard to effectively tailor their solutions. Offering services that can meticulously map these interdependencies and pinpoint potential points of failure or susceptibility to attack would demonstrate a deep appreciation of PSE's unique operational context and provide significant value.</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465" w:hanging="360"/>
      </w:pPr>
      <w:r w:rsidDel="00000000" w:rsidR="00000000" w:rsidRPr="00000000">
        <w:rPr>
          <w:color w:val="1b1c1d"/>
          <w:rtl w:val="0"/>
        </w:rPr>
        <w:t xml:space="preserve">2.2. Strategic Objectives: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color w:val="1b1c1d"/>
          <w:rtl w:val="0"/>
        </w:rPr>
        <w:t xml:space="preserve">PSE has articulated a set of ambitious strategic objectives, most notably within the realm of clean energy transition. The company is committed to achieving coal-free electricity by the year 2025, followed by carbon neutrality by 2030, and ultimately a 100% clean electricity supply by 2045 5. These goals are not merely aspirational but are firmly rooted in Washington state legislation, particularly the Clean Energy Transformation Act (CETA), underscoring PSE's dedication to sustainability and environmental responsibility. Alongside this commitment to clean energy, PSE is strategically focused on an extensive grid modernization initiative 5. The aim of this modernization is to develop an energy grid that is not only reliable and resilient but also smart, flexible, and, crucially, safe. This transformation is intended to seamlessly support the integration of renewable energy sources and effectively meet the evolving energy needs of PSE's diverse customer base.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color w:val="1b1c1d"/>
          <w:rtl w:val="0"/>
        </w:rPr>
        <w:t xml:space="preserve">Furthermore, energy equity stands as a core guiding principle for PSE </w:t>
      </w:r>
      <w:r w:rsidDel="00000000" w:rsidR="00000000" w:rsidRPr="00000000">
        <w:rPr>
          <w:color w:val="575b5f"/>
          <w:vertAlign w:val="superscript"/>
          <w:rtl w:val="0"/>
        </w:rPr>
        <w:t xml:space="preserve">7</w:t>
      </w:r>
      <w:r w:rsidDel="00000000" w:rsidR="00000000" w:rsidRPr="00000000">
        <w:rPr>
          <w:color w:val="1b1c1d"/>
          <w:rtl w:val="0"/>
        </w:rPr>
        <w:t xml:space="preserve">. The company is committed to ensuring that the benefits of the clean energy transition are accessible to all its customers, with a particular emphasis on addressing the needs of historically underserved and overlooked communities. This focus on social responsibility is likely to be a significant factor influencing PSE's strategic decisions and their selection of partners.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color w:val="1b1c1d"/>
          <w:rtl w:val="0"/>
        </w:rPr>
        <w:t xml:space="preserve">The ambitious clean energy targets set by PSE necessitate a period of significant technological and infrastructural transformation within a relatively compressed timeframe. This rapid pace of change will inevitably introduce a multitude of cybersecurity and safety challenges. The integration of new renewable energy sources, the deployment of advanced grid technologies, and the increasing interconnectedness of systems all present potential vulnerabilities and risks. NCC Group and Adelard, with their specialized expertise, are ideally positioned to assist PSE in navigating these complexities. The urgency of PSE's clean energy goals may make them particularly receptive to solutions that can not only facilitate a swift transition but also ensure that security and safety remain paramount throughout the process.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color w:val="1b1c1d"/>
          <w:rtl w:val="0"/>
        </w:rPr>
        <w:t xml:space="preserve">The emphasis on creating a "smart and flexible" grid implies a substantial move towards greater automation, sophisticated data analytics, and potentially highly interconnected operational and information technology systems. While these advancements promise increased efficiency and responsiveness, they also expand the attack surface and significantly increase the complexity of ensuring operational safety. NCC Group's profound expertise in securing Operational Technology (OT) and Industrial Control Systems (ICS), coupled with Adelard's extensive experience in providing safety assurance for intricate systems, becomes exceptionally relevant in this context. They should therefore underscore their proven ability to secure and ensure the safety of these advanced grid technologies as PSE continues its modernization journey.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color w:val="1b1c1d"/>
          <w:rtl w:val="0"/>
        </w:rPr>
        <w:t xml:space="preserve">Finally, PSE's commitment to energy equity suggests that, beyond technical prowess, they may also seek partners who demonstrate an understanding of the broader societal implications of the energy transition. This includes considerations of accessibility, affordability, and the potential impact on vulnerable populations. While not directly a cybersecurity or safety concern, framing the proposed partnership in a manner that acknowledges and aligns with PSE's commitment to these overarching principles of energy equity could significantly strengthen the overall value proposition presented by NCC Group and Adelard.</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465" w:hanging="360"/>
      </w:pPr>
      <w:r w:rsidDel="00000000" w:rsidR="00000000" w:rsidRPr="00000000">
        <w:rPr>
          <w:b w:val="1"/>
          <w:color w:val="1b1c1d"/>
          <w:rtl w:val="0"/>
        </w:rPr>
        <w:t xml:space="preserve">2.3. Recent News and Activities:</w:t>
      </w:r>
    </w:p>
    <w:p w:rsidR="00000000" w:rsidDel="00000000" w:rsidP="00000000" w:rsidRDefault="00000000" w:rsidRPr="00000000" w14:paraId="00000008">
      <w:pPr>
        <w:numPr>
          <w:ilvl w:val="1"/>
          <w:numId w:val="2"/>
        </w:numPr>
        <w:pBdr>
          <w:top w:space="0" w:sz="0" w:val="nil"/>
          <w:left w:space="0" w:sz="0" w:val="nil"/>
          <w:bottom w:space="0" w:sz="0" w:val="nil"/>
          <w:right w:space="0" w:sz="0" w:val="nil"/>
          <w:between w:space="0" w:sz="0" w:val="nil"/>
        </w:pBdr>
        <w:shd w:fill="auto" w:val="clear"/>
        <w:spacing w:after="120" w:before="0" w:beforeAutospacing="0" w:lineRule="auto"/>
        <w:ind w:left="870" w:hanging="360"/>
      </w:pPr>
      <w:r w:rsidDel="00000000" w:rsidR="00000000" w:rsidRPr="00000000">
        <w:rPr>
          <w:b w:val="1"/>
          <w:color w:val="1b1c1d"/>
          <w:rtl w:val="0"/>
        </w:rPr>
        <w:t xml:space="preserve">2.3.1. Partnerships:</w:t>
      </w:r>
      <w:r w:rsidDel="00000000" w:rsidR="00000000" w:rsidRPr="00000000">
        <w:rPr>
          <w:color w:val="1b1c1d"/>
          <w:rtl w:val="0"/>
        </w:rPr>
        <w:t xml:space="preserve"> Puget Sound Energy has recently engaged in several strategic partnerships that highlight their proactive approach to achieving their clean energy objectives. Notably, PSE has formed a collaboration with Modern Hydrogen to advance the adoption of decarbonized technologies, with a specific focus on distributed methane pyrolysis for their commercial and industrial customer base </w:t>
      </w:r>
      <w:r w:rsidDel="00000000" w:rsidR="00000000" w:rsidRPr="00000000">
        <w:rPr>
          <w:color w:val="575b5f"/>
          <w:vertAlign w:val="superscript"/>
          <w:rtl w:val="0"/>
        </w:rPr>
        <w:t xml:space="preserve">11</w:t>
      </w:r>
      <w:r w:rsidDel="00000000" w:rsidR="00000000" w:rsidRPr="00000000">
        <w:rPr>
          <w:color w:val="1b1c1d"/>
          <w:rtl w:val="0"/>
        </w:rPr>
        <w:t xml:space="preserve">. This partnership underscores PSE's commitment to exploring and implementing innovative clean energy solutions beyond traditional renewable sources. Furthermore, PSE has partnered with Brookfield Renewable to secure a substantial supply of carbon-free energy sourced from Brookfield's extensive hydroelectric power portfolio in the Pacific Northwest </w:t>
      </w:r>
      <w:r w:rsidDel="00000000" w:rsidR="00000000" w:rsidRPr="00000000">
        <w:rPr>
          <w:color w:val="575b5f"/>
          <w:vertAlign w:val="superscript"/>
          <w:rtl w:val="0"/>
        </w:rPr>
        <w:t xml:space="preserve">7</w:t>
      </w:r>
      <w:r w:rsidDel="00000000" w:rsidR="00000000" w:rsidRPr="00000000">
        <w:rPr>
          <w:color w:val="1b1c1d"/>
          <w:rtl w:val="0"/>
        </w:rPr>
        <w:t xml:space="preserve">. This alliance demonstrates PSE's active efforts to increase the proportion of renewable energy within their overall energy mix. In addition to these initiatives, PSE is collaborating with Uplight and Tesla on an expanded home battery program </w:t>
      </w:r>
      <w:r w:rsidDel="00000000" w:rsidR="00000000" w:rsidRPr="00000000">
        <w:rPr>
          <w:color w:val="575b5f"/>
          <w:vertAlign w:val="superscript"/>
          <w:rtl w:val="0"/>
        </w:rPr>
        <w:t xml:space="preserve">7</w:t>
      </w:r>
      <w:r w:rsidDel="00000000" w:rsidR="00000000" w:rsidRPr="00000000">
        <w:rPr>
          <w:color w:val="1b1c1d"/>
          <w:rtl w:val="0"/>
        </w:rPr>
        <w:t xml:space="preserve">. This collaboration signifies PSE's focus on distributed energy resources and enhancing their grid management capabilities through innovative solutions.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0" w:right="0" w:firstLine="0"/>
        <w:jc w:val="left"/>
        <w:rPr>
          <w:color w:val="1b1c1d"/>
        </w:rPr>
      </w:pPr>
      <w:r w:rsidDel="00000000" w:rsidR="00000000" w:rsidRPr="00000000">
        <w:rPr>
          <w:color w:val="1b1c1d"/>
          <w:rtl w:val="0"/>
        </w:rPr>
        <w:t xml:space="preserve">PSE's proactive engagement in forming partnerships across diverse technological domains, including hydrogen, hydroelectric power, and battery storage, reveals an organizational culture that is open and collaborative </w:t>
      </w:r>
      <w:r w:rsidDel="00000000" w:rsidR="00000000" w:rsidRPr="00000000">
        <w:rPr>
          <w:color w:val="575b5f"/>
          <w:vertAlign w:val="superscript"/>
          <w:rtl w:val="0"/>
        </w:rPr>
        <w:t xml:space="preserve">7</w:t>
      </w:r>
      <w:r w:rsidDel="00000000" w:rsidR="00000000" w:rsidRPr="00000000">
        <w:rPr>
          <w:color w:val="1b1c1d"/>
          <w:rtl w:val="0"/>
        </w:rPr>
        <w:t xml:space="preserve">. This suggests that PSE would likely be receptive to well-articulated proposals from NCC Group and Adelard that demonstrate a clear understanding of their strategic goals and offer tangible value. Highlighting NCC Group and Adelard's own history of successful partnerships and collaborative engagements within the energy sector and other critical infrastructure industries could serve as a persuasive factor in establishing a relationship with PSE.The sheer diversity of PSE's recent partnerships also indicates that the company is pursuing its clean energy goals through a comprehensive and multi-faceted strategy. This approach likely involves the deployment and integration of various types of infrastructure and sophisticated control systems, each presenting its own unique set of security and safety considerations. In light of this, NCC Group and Adelard should emphasize the breadth and depth of their collective expertise, showcasing their ability to address the diverse security and safety needs arising from these different clean energy initiatives. A comprehensive service offering that spans cybersecurity for advanced control systems, safety assurance for new infrastructure, and risk management for interconnected operations would be particularly compelling to PSE.</w:t>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spacing w:after="0" w:afterAutospacing="0" w:before="120" w:lineRule="auto"/>
        <w:ind w:left="870" w:hanging="360"/>
      </w:pPr>
      <w:r w:rsidDel="00000000" w:rsidR="00000000" w:rsidRPr="00000000">
        <w:rPr>
          <w:color w:val="1b1c1d"/>
          <w:rtl w:val="0"/>
        </w:rPr>
        <w:t xml:space="preserve">2.3.2. Infrastructure Upgrades: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color w:val="1b1c1d"/>
          <w:rtl w:val="0"/>
        </w:rPr>
        <w:t xml:space="preserve">Puget Sound Energy is actively undertaking significant infrastructure upgrades to enhance the reliability, capacity, and overall performance of its energy delivery systems. A notable recent achievement is the energization of the Energize Eastside project in December 2024 16. This major initiative involved the upgrading of transmission lines and substations, a critical step in bolstering the system's capacity and ensuring reliable power supply to customers in the Eastside region. Such extensive upgrades likely involved the deployment of new, potentially digitally controlled, equipment and advanced communication systems, necessitating robust cybersecurity measures. Looking ahead, PSE has announced plans for the Mercer Island Electric Upgrade Project, which will focus on replacing aging underwater cables that provide electricity to Mercer Island 17. Underwater infrastructure presents a unique set of challenges from both a security and a safety perspective, requiring specialized expertise for assessment and protection.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color w:val="1b1c1d"/>
          <w:rtl w:val="0"/>
        </w:rPr>
        <w:t xml:space="preserve">In addition to these specific projects, PSE is making substantial investments in broader grid modernization initiatives </w:t>
      </w:r>
      <w:r w:rsidDel="00000000" w:rsidR="00000000" w:rsidRPr="00000000">
        <w:rPr>
          <w:color w:val="575b5f"/>
          <w:vertAlign w:val="superscript"/>
          <w:rtl w:val="0"/>
        </w:rPr>
        <w:t xml:space="preserve">9</w:t>
      </w:r>
      <w:r w:rsidDel="00000000" w:rsidR="00000000" w:rsidRPr="00000000">
        <w:rPr>
          <w:color w:val="1b1c1d"/>
          <w:rtl w:val="0"/>
        </w:rPr>
        <w:t xml:space="preserve">. These efforts include the implementation of Advanced Distribution Management Systems (ADMS) software, the deployment of smart street lighting, the installation of battery storage solutions, and the advancement of distribution automation technologies. These initiatives signify a move towards a more intelligent and interconnected grid, relying heavily on digital technologies and network communications. This increased reliance on digital infrastructure inherently expands the potential attack surface and introduces new complexities in ensuring the safety and security of operations. Furthermore, PSE is currently engaged in a significant project in Skagit County to move approximately 30 miles of electrical lines underground </w:t>
      </w:r>
      <w:r w:rsidDel="00000000" w:rsidR="00000000" w:rsidRPr="00000000">
        <w:rPr>
          <w:color w:val="575b5f"/>
          <w:vertAlign w:val="superscript"/>
          <w:rtl w:val="0"/>
        </w:rPr>
        <w:t xml:space="preserve">19</w:t>
      </w:r>
      <w:r w:rsidDel="00000000" w:rsidR="00000000" w:rsidRPr="00000000">
        <w:rPr>
          <w:color w:val="1b1c1d"/>
          <w:rtl w:val="0"/>
        </w:rPr>
        <w:t xml:space="preserve">. This initiative is primarily aimed at improving the reliability and resilience of the power supply in an area particularly susceptible to storms and wildfires, highlighting PSE's commitment to physical security and mitigating environmental risks.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color w:val="1b1c1d"/>
          <w:rtl w:val="0"/>
        </w:rPr>
        <w:t xml:space="preserve">The sheer scale and scope of these diverse infrastructure upgrade projects present significant opportunities for NCC Group and Adelard to offer their specialized services. From conducting comprehensive cybersecurity assessments of newly deployed control systems and communication networks to developing detailed safety and assurance cases for the upgraded infrastructure, their expertise can provide substantial value to PSE. Timing outreach efforts to align with the various phases of these ongoing projects could prove particularly effective in securing engagement. The variety of upgrade projects, spanning transmission lines, substations, underwater cables, and advanced smart grid technologies, underscores the diverse infrastructure landscape of PSE. This necessitates a broad spectrum of security and safety expertise, which NCC Group and Adelard collectively possess. Showcasing their comprehensive capabilities to address these varied and complex needs will be crucial in demonstrating their suitability as partners. Finally, PSE's proactive approach to undergrounding power lines in Skagit County due to the elevated risk of wildfires indicates a heightened awareness and concern regarding physical security and environmental safety. This aligns directly with Adelard's core expertise in safety assurance and risk assessment. Highlighting Adelard's specific experience in conducting hazard analyses and risk assessments related to physical infrastructure in the energy sector or similar critical industries could be particularly beneficial in engaging with PSE on this front.</w:t>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870" w:hanging="360"/>
      </w:pPr>
      <w:r w:rsidDel="00000000" w:rsidR="00000000" w:rsidRPr="00000000">
        <w:rPr>
          <w:color w:val="1b1c1d"/>
          <w:rtl w:val="0"/>
        </w:rPr>
        <w:t xml:space="preserve">2.3.3. Regulatory and Financial News: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color w:val="1b1c1d"/>
          <w:rtl w:val="0"/>
        </w:rPr>
        <w:t xml:space="preserve">Recent regulatory and financial developments surrounding Puget Sound Energy provide important context for understanding their priorities and potential for investment. The Washington Utilities and Transportation Commission (UTC) recently approved rate increases for both electric and natural gas customers of PSE 20. These rate adjustments, set to take effect over a two-year period, are intended to support PSE's ongoing efforts in transitioning to clean energy and maintaining a reliable energy supply. This regulatory approval signifies that PSE has the financial capacity to invest in necessary upgrades, technologies, and services that align with these strategic objectives, including those related to cybersecurity and safety. Furthermore, PSE is actively involved in ongoing regulatory filings with both the Federal Energy Regulatory Commission (FERC) and the Washington UTC 22. Navigating these complex regulatory processes requires a deep understanding of the energy sector's legal and compliance landscape. Additionally, S&amp;P Global Ratings has conducted annual reviews for Puget Sound Energy Inc27., indicating the importance of maintaining a favorable credit rating for the company's financial stability and future investment capabilities.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color w:val="1b1c1d"/>
          <w:rtl w:val="0"/>
        </w:rPr>
        <w:t xml:space="preserve">The approval of rate increases by the UTC suggests that PSE has the financial resources to allocate towards critical areas such as cybersecurity and safety, which are integral to their strategic goals of clean energy transition and grid modernization. This financial capacity makes PSE a viable target for NCC Group and Adelard's services. Understanding the specific allocations of these rate increases, if publicly available through regulatory filings or other sources, could enable a more targeted approach in proposing relevant solutions. The fact that PSE is consistently engaged in regulatory filings with both federal and state bodies highlights the intricate regulatory environment in which they operate. NCC Group and Adelard's proven expertise in navigating the complex web of cybersecurity and safety regulations within the energy sector could be a particularly valuable asset for PSE, potentially leading to opportunities for partnership in ensuring compliance. Offering services specifically tailored to assist PSE with adherence to regulations such as NERC CIP (in the US context, although not explicitly mentioned in the provided snippets) or developing safety cases that meet stringent regulatory standards could serve as a strong initial point of engagement.</w:t>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Rule="auto"/>
        <w:ind w:left="870" w:hanging="360"/>
      </w:pPr>
      <w:r w:rsidDel="00000000" w:rsidR="00000000" w:rsidRPr="00000000">
        <w:rPr>
          <w:color w:val="1b1c1d"/>
          <w:rtl w:val="0"/>
        </w:rPr>
        <w:t xml:space="preserve">2.3.4. Safety and Environmental Focus: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color w:val="1b1c1d"/>
          <w:rtl w:val="0"/>
        </w:rPr>
        <w:t xml:space="preserve">Puget Sound Energy demonstrates a strong and consistent focus on both the safety of its operations and environmental stewardship. The company actively provides a range of safety tips, implements various safety programs, and conducts emergency response training for both its employees and the wider community, covering both electric and natural gas safety 28. This proactive approach indicates a deeply embedded safety culture within the organization. Furthermore, PSE has developed a comprehensive wildfire preparedness program, which includes the potential implementation of Public Safety Power Shutoffs (PSPS) as a measure of last resort during periods of high wildfire risk 29. This detailed program underscores PSE's awareness of and proactive stance towards specific environmental and safety risks prevalent in their operating region. In alignment with global and regional trends, PSE is also strongly committed to environmental compliance and has established clear targets for reducing its carbon emissions 6.</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color w:val="1b1c1d"/>
          <w:rtl w:val="0"/>
        </w:rPr>
        <w:t xml:space="preserve">PSE's pronounced emphasis on safety creates a natural synergy with Adelard's core area of expertise in safety assurance. This shared commitment to safety provides a robust foundation upon which a strong and mutually beneficial partnership could be built. Highlighting Adelard's extensive track record in enhancing safety within other critical infrastructure sectors, such as nuclear or transportation, could strongly resonate with PSE's safety-conscious organizational culture. The existence of a well-defined wildfire preparedness program and the implementation of PSPS demonstrate PSE's proactive approach to managing specific environmental and safety hazards. This suggests that the company is likely receptive to expert advice and innovative solutions in other critical areas of safety and risk management as well. Gaining a deeper understanding of the specific details of PSE's existing safety programs could enable NCC Group and Adelard to identify particular areas where their complementary or enhanced solutions could offer significant value and address PSE's specific needs.</w:t>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spacing w:after="120" w:before="0" w:beforeAutospacing="0" w:lineRule="auto"/>
        <w:ind w:left="870" w:hanging="360"/>
      </w:pPr>
      <w:r w:rsidDel="00000000" w:rsidR="00000000" w:rsidRPr="00000000">
        <w:rPr>
          <w:color w:val="1b1c1d"/>
          <w:rtl w:val="0"/>
        </w:rPr>
        <w:t xml:space="preserve">2.3.5. Cybersecurity Concerns: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color w:val="1b1c1d"/>
          <w:rtl w:val="0"/>
        </w:rPr>
        <w:t xml:space="preserve">Recent events and ongoing trends indicate that cybersecurity is an area of increasing concern for Puget Sound Energy, as it is for the broader energy sector. A reported data leak in November 2024 brought to light potential vulnerabilities within PSE's cybersecurity defenses 40. This incident likely triggered internal reviews and heightened awareness regarding the importance of a robust security posture. Furthermore, the Pacific Northwest region has experienced past physical attacks on electrical grid infrastructure 41, raising significant concerns about the overall security of critical assets like substations. This history underscores the need for a comprehensive security strategy that encompasses both cyber and physical protection measures. It is important to note that PSE is not new to the cybersecurity landscape; the company actively participates in critical infrastructure security programs and has established cybersecurity policies and procedures 42, indicating an existing commitment to addressing these threats.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color w:val="1b1c1d"/>
          <w:rtl w:val="0"/>
        </w:rPr>
        <w:t xml:space="preserve">The reported data leak in late 2024 serves as a tangible pain point for PSE and presents a clear and timely opportunity for NCC Group to offer its specialized cybersecurity expertise. In particular, services such as comprehensive vulnerability assessments, in-depth penetration testing, and the development of enhanced incident response readiness capabilities would directly address the concerns arising from this incident. Initiating outreach that directly acknowledges this recent event and highlights NCC Group's proven ability to help organizations remediate similar vulnerabilities could demonstrate immediate relevance and urgency. The historical context of physical attacks on grid infrastructure in the Pacific Northwest suggests that PSE may also be receptive to solutions that extend beyond the cyber domain to address the security of their physical assets. NCC Group's facility due diligence services, which offer a holistic approach to risk assessment encompassing both cyber and physical security aspects, could be particularly appealing in this regard. PSE's existing participation in critical infrastructure security programs and the presence of established cybersecurity policies indicate a foundational understanding of cybersecurity principles within the organization. This suggests that PSE may be ready to engage with more advanced or specialized security services offered by NCC Group that can build upon their current framework and further strengthen their overall security posture.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240" w:lineRule="auto"/>
        <w:rPr>
          <w:b w:val="1"/>
          <w:color w:val="1b1c1d"/>
        </w:rPr>
      </w:pPr>
      <w:r w:rsidDel="00000000" w:rsidR="00000000" w:rsidRPr="00000000">
        <w:rPr>
          <w:b w:val="1"/>
          <w:color w:val="1b1c1d"/>
          <w:rtl w:val="0"/>
        </w:rPr>
        <w:t xml:space="preserve">3. NCC Group and Adelard: Synergistic Solutions for the Energy Sector</w:t>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spacing w:after="0" w:afterAutospacing="0" w:before="120" w:lineRule="auto"/>
        <w:ind w:left="465" w:hanging="360"/>
      </w:pPr>
      <w:r w:rsidDel="00000000" w:rsidR="00000000" w:rsidRPr="00000000">
        <w:rPr>
          <w:color w:val="1b1c1d"/>
          <w:rtl w:val="0"/>
        </w:rPr>
        <w:t xml:space="preserve">3.1. NCC Group's Cybersecurity Expertise: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color w:val="1b1c1d"/>
          <w:rtl w:val="0"/>
        </w:rPr>
        <w:t xml:space="preserve">NCC Group is a globally recognized cybersecurity firm with a proven track record of assisting organizations across diverse industries in effectively identifying, thoroughly assessing, strategically mitigating, and efficiently responding to the ever-evolving landscape of cyber risks 43. Their extensive global presence and the breadth of their cybersecurity knowledge lend significant credibility to their capabilities. NCC Group offers a comprehensive suite of end-to-end cybersecurity services designed to address the full lifecycle of cyber threats. These capabilities include expert digital forensics and rapid incident response to effectively manage and contain security breaches; rigorous technical assurance services such as penetration testing and vulnerability assessments to proactively identify weaknesses; comprehensive managed services encompassing continuous security monitoring and proactive security process management; strategic consulting and hands-on implementation of preventative security controls; and actionable threat intelligence to stay ahead of emerging threats 44. This holistic portfolio positions NCC Group as a versatile and capable partner for organizations like PSE facing a wide array of cybersecurity challenges.</w:t>
      </w:r>
    </w:p>
    <w:p w:rsidR="00000000" w:rsidDel="00000000" w:rsidP="00000000" w:rsidRDefault="00000000" w:rsidRPr="00000000" w14:paraId="00000010">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870" w:hanging="360"/>
      </w:pPr>
      <w:r w:rsidDel="00000000" w:rsidR="00000000" w:rsidRPr="00000000">
        <w:rPr>
          <w:color w:val="1b1c1d"/>
          <w:rtl w:val="0"/>
        </w:rPr>
        <w:t xml:space="preserve">3.1.1. Operational Technology (OT) and Industrial Control Systems (ICS) Security: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color w:val="1b1c1d"/>
          <w:rtl w:val="0"/>
        </w:rPr>
        <w:t xml:space="preserve">NCC Group possesses a dedicated and profound focus on the critical domain of Operational Technology (OT) and Industrial Control Systems (ICS) security, particularly within vital infrastructure sectors such as energy and utilities 46. This specialization is exceptionally pertinent to Puget Sound Energy, whose core operations rely heavily on the secure and reliable functioning of their OT and ICS environments. NCC Group's comprehensive range of OT security services includes thorough facility due diligence, which provides critical asset visibility, in-depth risk analysis, and ensures adherence to relevant regulatory compliance mandates. They also offer specialized OT risk assessments, detailed architecture reviews of OT systems, rigorous penetration testing specifically designed for OT environments, robust incident response readiness programs tailored for OT scenarios, and the development of converged IT/OT security strategies to address the increasing interconnectedness of these domains 46. Furthermore, NCC Group strategically leverages industry-leading OT cybersecurity technology provided by Dragos 46, a recognized leader in this specialized field. Recognizing a common challenge within the energy sector, NCC Group also offers expertise in effectively bridging the often-present gap between Information Technology (IT) and Operational Technology (OT) security teams 46, fostering better collaboration and a more unified security posture.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color w:val="1b1c1d"/>
          <w:rtl w:val="0"/>
        </w:rPr>
        <w:t xml:space="preserve">NCC Group's strong emphasis and specific service offerings in the realm of OT/ICS security firmly establish them as a leading contender to effectively address the critical cybersecurity needs of PSE's essential operational infrastructure. Given that PSE's core business functions are intrinsically linked to the reliable and secure operation of their OT and ICS, NCC Group's deep specialization in this area makes their expertise particularly invaluable. The integration of regulatory compliance services within their facility due diligence offering directly aligns with PSE's imperative to adhere to stringent industry regulations, such as NERC CIP in the United States context (while not explicitly mentioned in the provided snippets, this is a fundamental standard for US utilities). This integrated approach to security and compliance represents a key selling point for organizations operating within the highly regulated energy sector. Moreover, NCC Group's focus on bridging the often-challenging divide between IT and OT security teams addresses a prevalent organizational hurdle within the energy industry, where these two critical domains frequently operate in relative isolation. Highlighting their proven ability to facilitate enhanced communication, collaboration, and a unified security strategy between PSE's IT and OT security personnel can serve as a significant value proposition.</w:t>
      </w:r>
    </w:p>
    <w:p w:rsidR="00000000" w:rsidDel="00000000" w:rsidP="00000000" w:rsidRDefault="00000000" w:rsidRPr="00000000" w14:paraId="00000011">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870" w:hanging="360"/>
      </w:pPr>
      <w:r w:rsidDel="00000000" w:rsidR="00000000" w:rsidRPr="00000000">
        <w:rPr>
          <w:color w:val="1b1c1d"/>
          <w:rtl w:val="0"/>
        </w:rPr>
        <w:t xml:space="preserve">3.1.2. Threat Intelligence: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color w:val="1b1c1d"/>
          <w:rtl w:val="0"/>
        </w:rPr>
        <w:t xml:space="preserve">NCC Group provides actionable and timely threat intelligence services, offering valuable insights into the advanced cyber threats and the sophisticated adversaries that are actively targeting various sectors, including the critical industrial and national infrastructure sectors 44. This proactive approach to cybersecurity is increasingly crucial in the face of an ever-evolving and increasingly complex threat landscape. NCC Group offers a suite of threat intelligence services, including comprehensive threat intelligence subscriptions that deliver ongoing updates and analysis, in-depth online exposure assessments to identify potential vulnerabilities, and bespoke research tailored to specific organizational needs 51. These services are designed to empower organizations to not only predict potential cyberattacks but also to proactively prevent them, swiftly detect ongoing incidents, and effectively respond to and recover from any breaches that may occur. The efficacy of NCC Group's threat intelligence is further enhanced by the direct insights gleaned from their global network of managed detection and incident response teams 51, creating a valuable feedback loop that ensures the intelligence provided is both practical and highly relevant. Additionally, NCC Group regularly publishes threat pulse reports that highlight emerging trends in ransomware attacks, with a specific focus on those targeting industrial sectors 53. These reports can offer Puget Sound Energy valuable contextual information and specific details about the types of threats they are most likely to face.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color w:val="1b1c1d"/>
          <w:rtl w:val="0"/>
        </w:rPr>
        <w:t xml:space="preserve">NCC Group's specific focus on delivering threat intelligence tailored to the unique challenges and threat actors targeting industrial sectors and critical national infrastructure makes their services exceptionally relevant to Puget Sound Energy. This specialized intelligence can provide PSE with a significant advantage in staying ahead of emerging threats and proactively strengthening their security defenses. Given the increasing sophistication and targeted nature of cyberattacks against critical infrastructure, the ability to access proactive and sector-specific threat intelligence is essential for PSE to maintain the security and resilience of its operations. The combination of subscription-based intelligence, targeted online exposure assessments, and the option for bespoke research allows NCC Group to offer a highly customized threat intelligence solution that can be precisely tailored to meet PSE's specific security needs and overall risk profile. Recognizing that a generic, one-size-fits-all approach to threat intelligence is often insufficient, NCC Group's comprehensive range of services allows for the development of a more nuanced and effective solution that addresses PSE's unique circumstances and concerns.</w:t>
      </w:r>
    </w:p>
    <w:p w:rsidR="00000000" w:rsidDel="00000000" w:rsidP="00000000" w:rsidRDefault="00000000" w:rsidRPr="00000000" w14:paraId="00000012">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870" w:hanging="360"/>
      </w:pPr>
      <w:r w:rsidDel="00000000" w:rsidR="00000000" w:rsidRPr="00000000">
        <w:rPr>
          <w:color w:val="1b1c1d"/>
          <w:rtl w:val="0"/>
        </w:rPr>
        <w:t xml:space="preserve">3.1.3. Incident Response and Resilience: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color w:val="1b1c1d"/>
          <w:rtl w:val="0"/>
        </w:rPr>
        <w:t xml:space="preserve">NCC Group offers a comprehensive suite of incident response services meticulously designed to minimize business disruption resulting from cyberattacks. These services encompass thorough incident readiness assessments to ensure organizations are prepared; expert real-time crisis management to effectively handle incidents as they occur; and detailed post-incident recovery guidance to facilitate a swift return to normal operations 44. Recognizing the importance of internal capabilities, NCC Group also provides digital forensics services and incident response readiness assessments aimed at strengthening an organization's own in-house teams 46. A core tenet of NCC Group's approach is the emphasis on building overall cyber resilience, ensuring that organizations like Puget Sound Energy can maintain essential business continuity even in the face of a significant cyber incident 44. To further enhance preparedness, NCC Group offers cyber attack simulation services, including Red Teaming and Purple Teaming exercises, which rigorously test an organization's ability to effectively detect, appropriately respond to, and efficiently recover from realistic cyber attack scenarios 62.</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color w:val="1b1c1d"/>
          <w:rtl w:val="0"/>
        </w:rPr>
        <w:t xml:space="preserve">NCC Group's comprehensive array of incident response services, spanning the entire spectrum from proactive readiness assessments to effective incident management and thorough post-incident recovery, can provide Puget Sound Energy with the critical support needed to effectively manage potential cyber incidents and minimize any adverse impact on their essential operations. Given the profoundly disruptive potential of cyberattacks targeting energy utilities, having a well-defined and thoroughly tested incident response plan is of paramount importance for PSE. NCC Group's extensive experience and proven methodologies in this domain can significantly contribute to PSE's preparedness and ability to effectively handle such situations. Furthermore, the availability of sophisticated cyber attack simulation services allows PSE to proactively and realistically test the strength of their existing security defenses and the effectiveness of their incident response protocols. By simulating real-world attack techniques and scenarios, PSE can identify potential weaknesses and areas for improvement before they can be exploited by actual malicious actors, ultimately strengthening their overall cybersecurity posture.</w:t>
      </w:r>
    </w:p>
    <w:p w:rsidR="00000000" w:rsidDel="00000000" w:rsidP="00000000" w:rsidRDefault="00000000" w:rsidRPr="00000000" w14:paraId="00000013">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870" w:hanging="360"/>
      </w:pPr>
      <w:r w:rsidDel="00000000" w:rsidR="00000000" w:rsidRPr="00000000">
        <w:rPr>
          <w:color w:val="1b1c1d"/>
          <w:rtl w:val="0"/>
        </w:rPr>
        <w:t xml:space="preserve">3.1.4. Regulatory Compliance: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color w:val="1b1c1d"/>
          <w:rtl w:val="0"/>
        </w:rPr>
        <w:t xml:space="preserve">NCC Group provides extensive assistance to organizations in thoroughly understanding and effectively meeting the often complex and evolving regulatory requirements within key industrial sectors, including the highly regulated energy and utilities industry 46. They offer specialized services to help organizations determine their current state of compliance across their Operational Technology (OT) environments and provide clear, actionable remediation steps to achieve and maintain compliance with relevant industry standards and regulatory frameworks, such as the Cyber Resilience Act, CAF, and NIS2 (although these are more European-centric, they demonstrate NCC Group's broader experience in OT regulatory compliance) 46. NCC Group's comprehensive portfolio of compliance services also includes thorough cybersecurity reviews, assistance with achieving and maintaining Payment Card Industry (PCI) compliance, expert privacy services to address data protection regulations, and guidance on the implementation of various security standards and frameworks 65.</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color w:val="1b1c1d"/>
          <w:rtl w:val="0"/>
        </w:rPr>
        <w:t xml:space="preserve">NCC Group's significant experience in assisting energy and utility companies in navigating the often intricate and demanding regulatory landscapes positions them as a highly valuable partner for Puget Sound Energy in ensuring ongoing compliance with all relevant industry standards and regulatory frameworks, including critical standards such as NERC CIP within the United States (while not explicitly referenced in the provided snippets, this is a foundational standard for US-based energy utilities). Their proven ability to not only identify compliance gaps but also to provide clear and effective remediation strategies offers a comprehensive solution for organizations operating in highly regulated sectors. This integrated approach to both identifying and addressing compliance requirements is particularly valuable, as it provides a complete pathway to achieving and maintaining regulatory adherence, thereby mitigating the risk of potential penalties and ensuring operational integrity.</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465" w:hanging="360"/>
      </w:pPr>
      <w:r w:rsidDel="00000000" w:rsidR="00000000" w:rsidRPr="00000000">
        <w:rPr>
          <w:color w:val="1b1c1d"/>
          <w:rtl w:val="0"/>
        </w:rPr>
        <w:t xml:space="preserve">3.2. Adelard's Safety and Assurance Expertise: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color w:val="1b1c1d"/>
          <w:rtl w:val="0"/>
        </w:rPr>
        <w:t xml:space="preserve">Adelard, an integral part of the NCC Group, specializes in providing comprehensive product and service offerings that support clients in the critical areas of safety, dependability, security, and overall risk management, with a particularly strong emphasis on safety-critical systems 68. Adelard brings a wealth of experience in meticulously assessing the safety, security, and resilience of complex computer-based systems across a diverse range of industrial sectors, including highly regulated industries such as nuclear, rail, defense, aviation, finance, and medical 68. This extensive cross-sector experience provides Adelard with a broad understanding of the unique challenges and critical requirements inherent in ensuring the safety and reliability of complex technological systems.</w:t>
      </w:r>
    </w:p>
    <w:p w:rsidR="00000000" w:rsidDel="00000000" w:rsidP="00000000" w:rsidRDefault="00000000" w:rsidRPr="00000000" w14:paraId="00000015">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870" w:hanging="360"/>
      </w:pPr>
      <w:r w:rsidDel="00000000" w:rsidR="00000000" w:rsidRPr="00000000">
        <w:rPr>
          <w:color w:val="1b1c1d"/>
          <w:rtl w:val="0"/>
        </w:rPr>
        <w:t xml:space="preserve">3.2.1. Safety and Assurance Cases: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color w:val="1b1c1d"/>
          <w:rtl w:val="0"/>
        </w:rPr>
        <w:t xml:space="preserve">Adelard stands at the forefront of the industry in the development and deployment of robust safety and assurance cases 58. They offer a comprehensive suite of services encompassing the development of tailored methodologies, the provision of their proprietary Assurance and Safety Case Environment (ASCE) software tool, the delivery of specialized training programs, and expert consulting services to guide organizations through the entire safety case lifecycle. Their widely recognized Adelard Safety Case Development (ASCAD) Manual serves as an authoritative guide within the industry, reflecting their deep knowledge and established best practices 71. The ASCE software platform is specifically designed to support the efficient creation, comprehensive management, and clear communication of safety and assurance cases, thereby significantly aiding organizations in demonstrating regulatory compliance and effectively managing safety-related information 68.</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color w:val="1b1c1d"/>
          <w:rtl w:val="0"/>
        </w:rPr>
        <w:t xml:space="preserve">Adelard's recognized leadership in the domain of safety and assurance cases, coupled with their provision of established methodologies, their powerful ASCE software tool, and their extensive experience in other safety-critical industries, positions them as an exceptionally valuable partner for Puget Sound Energy. As PSE continues to modernize its energy infrastructure and integrate increasingly complex technologies, the ability to develop robust and compelling safety and assurance cases will be absolutely crucial for demonstrating the safety and reliability of these evolving systems to both regulatory bodies and public stakeholders. Adelard's ASCAD manual and their ASCE software offer tangible and practical resources that they can provide to PSE, directly showcasing their deep expertise and equipping PSE's own safety and engineering teams with the necessary tools to effectively manage the safety assurance process and adopt industry best practices in safety case development.</w:t>
      </w:r>
    </w:p>
    <w:p w:rsidR="00000000" w:rsidDel="00000000" w:rsidP="00000000" w:rsidRDefault="00000000" w:rsidRPr="00000000" w14:paraId="00000016">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870" w:hanging="360"/>
      </w:pPr>
      <w:r w:rsidDel="00000000" w:rsidR="00000000" w:rsidRPr="00000000">
        <w:rPr>
          <w:color w:val="1b1c1d"/>
          <w:rtl w:val="0"/>
        </w:rPr>
        <w:t xml:space="preserve">3.2.2. Reliability Engineering: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color w:val="1b1c1d"/>
          <w:rtl w:val="0"/>
        </w:rPr>
        <w:t xml:space="preserve">Adelard possesses significant research-based expertise in the field of reliability engineering, with a particular focus on software-based systems and applications within safety-critical domains 81. This deep understanding of reliability principles is further evidenced by their extensive collection of research papers, which cover a wide range of topics including advanced reliability modeling techniques, rigorous testing methodologies, and sophisticated reliability prediction models 81.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color w:val="1b1c1d"/>
          <w:rtl w:val="0"/>
        </w:rPr>
        <w:t xml:space="preserve">Adelard's research-driven expertise in reliability engineering can be of significant benefit to Puget Sound Energy, particularly as PSE continues to integrate intermittent renewable energy sources into its grid. Ensuring the dependable and consistent operation of PSE's energy systems is paramount, and Adelard's specialized knowledge can contribute to optimizing the performance and extending the lifespan of their critical assets, thereby enhancing the overall stability and availability of energy supply.</w:t>
      </w:r>
    </w:p>
    <w:p w:rsidR="00000000" w:rsidDel="00000000" w:rsidP="00000000" w:rsidRDefault="00000000" w:rsidRPr="00000000" w14:paraId="00000017">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870" w:hanging="360"/>
      </w:pPr>
      <w:r w:rsidDel="00000000" w:rsidR="00000000" w:rsidRPr="00000000">
        <w:rPr>
          <w:color w:val="1b1c1d"/>
          <w:rtl w:val="0"/>
        </w:rPr>
        <w:t xml:space="preserve">3.2.3. Security-Informed Safety:</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color w:val="1b1c1d"/>
          <w:rtl w:val="0"/>
        </w:rPr>
        <w:t xml:space="preserve">Adelard recognizes the increasingly critical and inseparable connection between safety and security in today's technologically advanced world and offers a comprehensive security-informed safety approach 48. They provide specialized methodologies and tailored training programs designed to seamlessly integrate security considerations into the traditional safety case development process 68. Adelard's approach is firmly grounded in robust risk assessment frameworks and the development of structured safety cases that utilize the claims, arguments, and evidence (CAE) methodology 74. This structured approach provides a clear, auditable, and defensible framework for managing both safety and security risks in an integrated manner.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color w:val="1b1c1d"/>
          <w:rtl w:val="0"/>
        </w:rPr>
        <w:t xml:space="preserve">Adelard's proactive and integrated security-informed safety approach is particularly pertinent and valuable for Puget Sound Energy, especially given the growing convergence of cybersecurity and operational safety within their energy infrastructure. In an environment where cyber threats can have direct and significant safety implications, Adelard's expertise in this integrated domain can help PSE ensure that their safety systems are not only robust but also secure against potential cyber intrusions and attacks, leading to a more holistic and resilient risk management strategy.</w:t>
      </w:r>
    </w:p>
    <w:p w:rsidR="00000000" w:rsidDel="00000000" w:rsidP="00000000" w:rsidRDefault="00000000" w:rsidRPr="00000000" w14:paraId="00000018">
      <w:pPr>
        <w:numPr>
          <w:ilvl w:val="1"/>
          <w:numId w:val="6"/>
        </w:numPr>
        <w:pBdr>
          <w:top w:space="0" w:sz="0" w:val="nil"/>
          <w:left w:space="0" w:sz="0" w:val="nil"/>
          <w:bottom w:space="0" w:sz="0" w:val="nil"/>
          <w:right w:space="0" w:sz="0" w:val="nil"/>
          <w:between w:space="0" w:sz="0" w:val="nil"/>
        </w:pBdr>
        <w:shd w:fill="auto" w:val="clear"/>
        <w:spacing w:after="120" w:before="0" w:beforeAutospacing="0" w:lineRule="auto"/>
        <w:ind w:left="870" w:hanging="360"/>
      </w:pPr>
      <w:r w:rsidDel="00000000" w:rsidR="00000000" w:rsidRPr="00000000">
        <w:rPr>
          <w:color w:val="1b1c1d"/>
          <w:rtl w:val="0"/>
        </w:rPr>
        <w:t xml:space="preserve">3.2.4. Regulatory Compliance in Safety-Critical Systems: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color w:val="1b1c1d"/>
          <w:rtl w:val="0"/>
        </w:rPr>
        <w:t xml:space="preserve">Adelard possesses extensive expertise in navigating the complex landscape of regulatory compliance for organizations operating within safety-critical industries, including highly regulated sectors such as nuclear power and medical devices 79. They offer comprehensive assistance to clients in understanding and effectively meeting the requirements of both national and international safety standards and regulations 79.</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color w:val="1b1c1d"/>
          <w:rtl w:val="0"/>
        </w:rPr>
        <w:t xml:space="preserve">Adelard's demonstrated track record of successfully assisting organizations in other highly regulated, safety-critical industries to achieve and maintain regulatory compliance provides a strong and credible foundation for offering similar support to Puget Sound Energy in meeting their safety-related regulatory obligations within the energy sector. While the specific regulations governing the energy industry may differ from those in the nuclear or medical device sectors, the fundamental principles and established processes for achieving and demonstrating compliance are often highly transferable across these safety-critical domains.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240" w:lineRule="auto"/>
        <w:rPr>
          <w:b w:val="1"/>
          <w:color w:val="1b1c1d"/>
        </w:rPr>
      </w:pPr>
      <w:r w:rsidDel="00000000" w:rsidR="00000000" w:rsidRPr="00000000">
        <w:rPr>
          <w:b w:val="1"/>
          <w:color w:val="1b1c1d"/>
          <w:rtl w:val="0"/>
        </w:rPr>
        <w:t xml:space="preserve">4. Strategic Alignment: Addressing Puget Sound Energy's Needs</w:t>
      </w:r>
    </w:p>
    <w:p w:rsidR="00000000" w:rsidDel="00000000" w:rsidP="00000000" w:rsidRDefault="00000000" w:rsidRPr="00000000" w14:paraId="0000001A">
      <w:pPr>
        <w:numPr>
          <w:ilvl w:val="0"/>
          <w:numId w:val="7"/>
        </w:numPr>
        <w:pBdr>
          <w:top w:space="0" w:sz="0" w:val="nil"/>
          <w:left w:space="0" w:sz="0" w:val="nil"/>
          <w:bottom w:space="0" w:sz="0" w:val="nil"/>
          <w:right w:space="0" w:sz="0" w:val="nil"/>
          <w:between w:space="0" w:sz="0" w:val="nil"/>
        </w:pBdr>
        <w:shd w:fill="auto" w:val="clear"/>
        <w:spacing w:after="0" w:afterAutospacing="0" w:before="120" w:lineRule="auto"/>
        <w:ind w:left="465" w:hanging="360"/>
      </w:pPr>
      <w:r w:rsidDel="00000000" w:rsidR="00000000" w:rsidRPr="00000000">
        <w:rPr>
          <w:color w:val="1b1c1d"/>
          <w:rtl w:val="0"/>
        </w:rPr>
        <w:t xml:space="preserve">4.1. Supporting the Clean Energy Transition:</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color w:val="1b1c1d"/>
          <w:rtl w:val="0"/>
        </w:rPr>
        <w:t xml:space="preserve">Puget Sound Energy's ambitious commitment to transitioning to clean energy necessitates the integration of a diverse range of new renewable energy sources and advanced technologies. As PSE embarks on this significant transformation, NCC Group can provide crucial cybersecurity assessments specifically tailored for these newly implemented systems, ensuring they are robustly protected against evolving cyber threats 48. Simultaneously, Adelard's expertise in developing comprehensive safety and assurance cases becomes indispensable for demonstrating the safe and reliable operation of this new renewable energy infrastructure to both regulatory bodies and the public 78. Furthermore, NCC Group's specialized knowledge in securing Operational Technology (OT) environments is paramount for safeguarding the smart grid infrastructure that serves as the backbone for this clean energy transition 48.</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color w:val="1b1c1d"/>
          <w:rtl w:val="0"/>
        </w:rPr>
        <w:t xml:space="preserve">NCC Group and Adelard can strategically position themselves as essential enablers of PSE's clean energy transition by proactively addressing the inherent cybersecurity and safety challenges that arise from the integration of novel and complex systems. PSE needs to ensure that their ambitious transition to a cleaner energy future does not inadvertently compromise the security or the long-term reliability of their energy supply. The combined expertise of NCC Group and Adelard offers a unique and compelling value proposition to effectively mitigate these potential risks, providing PSE with the confidence to pursue their clean energy goals without sacrificing the safety and security of their operations.</w:t>
      </w:r>
    </w:p>
    <w:p w:rsidR="00000000" w:rsidDel="00000000" w:rsidP="00000000" w:rsidRDefault="00000000" w:rsidRPr="00000000" w14:paraId="0000001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465" w:hanging="360"/>
      </w:pPr>
      <w:r w:rsidDel="00000000" w:rsidR="00000000" w:rsidRPr="00000000">
        <w:rPr>
          <w:color w:val="1b1c1d"/>
          <w:rtl w:val="0"/>
        </w:rPr>
        <w:t xml:space="preserve">4.2. Enhancing Grid Security and Resilience: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color w:val="1b1c1d"/>
          <w:rtl w:val="0"/>
        </w:rPr>
        <w:t xml:space="preserve">The reported data leak incident and the historical context of physical attacks on energy infrastructure within the Pacific Northwest region underscore Puget Sound Energy's existing vulnerabilities to security incidents. To address these concerns, NCC Group's specialized facility due diligence services and comprehensive OT security assessments can play a critical role in identifying and effectively mitigating these potential weaknesses across PSE's operational landscape 46. Moreover, NCC Group's sophisticated threat intelligence services can provide PSE with timely and actionable early warnings regarding potential cyber threats specifically targeting the energy sector within the Pacific Northwest, allowing for proactive defense measures 51. In the event of a cyber incident, NCC Group's established incident response capabilities can ensure that PSE is well-prepared to effectively manage and swiftly recover from such events, thereby minimizing any potential disruption to their essential energy services and customer base 60. Complementing these cybersecurity measures, Adelard's security-informed safety approach can assist PSE in building security considerations directly into the design and ongoing operation of their critical infrastructure, ensuring that the fundamental safety of their systems is not compromised by emerging cyber threats 84.</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color w:val="1b1c1d"/>
          <w:rtl w:val="0"/>
        </w:rPr>
        <w:t xml:space="preserve">By strategically emphasizing their collective ability to significantly enhance Puget Sound Energy's overall security posture and bolster their resilience against both cyber and physical threats, NCC Group and Adelard can directly address a critical pain point for the utility. The reliability of PSE's energy grid is of paramount importance to the entire region it serves. The combined expertise of NCC Group and Adelard offers a comprehensive solution to help PSE maintain this essential reliability by proactively strengthening their security defenses across both the cyber and physical domains, thereby safeguarding their operations and ensuring the continued delivery of vital energy services to their customers.</w:t>
      </w:r>
    </w:p>
    <w:p w:rsidR="00000000" w:rsidDel="00000000" w:rsidP="00000000" w:rsidRDefault="00000000" w:rsidRPr="00000000" w14:paraId="0000001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Rule="auto"/>
        <w:ind w:left="465" w:hanging="360"/>
      </w:pPr>
      <w:r w:rsidDel="00000000" w:rsidR="00000000" w:rsidRPr="00000000">
        <w:rPr>
          <w:color w:val="1b1c1d"/>
          <w:rtl w:val="0"/>
        </w:rPr>
        <w:t xml:space="preserve">4.3. Ensuring Regulatory Compliance: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color w:val="1b1c1d"/>
          <w:rtl w:val="0"/>
        </w:rPr>
        <w:t xml:space="preserve">Puget Sound Energy operates within a highly regulated industry, where adherence to stringent cybersecurity and safety standards is not only a matter of best practice but also a legal obligation. NCC Group's deep expertise in navigating the complex landscape of cybersecurity regulations specifically relevant to the energy sector can provide invaluable assistance to PSE in ensuring ongoing and comprehensive regulatory compliance 46. Similarly, Adelard's extensive experience in the development of robust safety cases directly aligns with the regulatory requirements for demonstrating the safety and reliability of critical infrastructure within the energy industry 75.</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color w:val="1b1c1d"/>
          <w:rtl w:val="0"/>
        </w:rPr>
        <w:t xml:space="preserve">Navigating the intricate web of regulatory requirements can be a significant and ongoing challenge for energy utilities. NCC Group and Adelard can offer substantial value to PSE by providing expert support in understanding, interpreting, and ultimately meeting all necessary compliance obligations pertaining to both cybersecurity and operational safety. By partnering with NCC Group and Adelard, PSE can gain access to specialized knowledge and proven methodologies that will help them effectively manage their regulatory responsibilities and avoid potential penalties associated with non-compliance, ultimately ensuring the continued smooth and compliant operation of their energy services.</w:t>
      </w:r>
    </w:p>
    <w:p w:rsidR="00000000" w:rsidDel="00000000" w:rsidP="00000000" w:rsidRDefault="00000000" w:rsidRPr="00000000" w14:paraId="0000001D">
      <w:pPr>
        <w:numPr>
          <w:ilvl w:val="0"/>
          <w:numId w:val="7"/>
        </w:numPr>
        <w:pBdr>
          <w:top w:space="0" w:sz="0" w:val="nil"/>
          <w:left w:space="0" w:sz="0" w:val="nil"/>
          <w:bottom w:space="0" w:sz="0" w:val="nil"/>
          <w:right w:space="0" w:sz="0" w:val="nil"/>
          <w:between w:space="0" w:sz="0" w:val="nil"/>
        </w:pBdr>
        <w:shd w:fill="auto" w:val="clear"/>
        <w:spacing w:after="120" w:before="0" w:beforeAutospacing="0" w:lineRule="auto"/>
        <w:ind w:left="465" w:hanging="360"/>
      </w:pPr>
      <w:r w:rsidDel="00000000" w:rsidR="00000000" w:rsidRPr="00000000">
        <w:rPr>
          <w:color w:val="1b1c1d"/>
          <w:rtl w:val="0"/>
        </w:rPr>
        <w:t xml:space="preserve">4.4. Mitigating Operational Risks: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color w:val="1b1c1d"/>
          <w:rtl w:val="0"/>
        </w:rPr>
        <w:t xml:space="preserve">Puget Sound Energy's ongoing and planned investments in significant infrastructure upgrades require meticulous planning, thorough execution, and continuous monitoring to effectively avoid any potential disruptions to their essential services. NCC Group can provide specialized security assessments throughout the entire lifecycle of these critical projects, ensuring that security considerations are integrated from the outset and potential vulnerabilities are identified and addressed proactively 48. Complementing this, Adelard's profound expertise in reliability engineering can contribute significantly to optimizing the overall performance and extending the operational lifespan of PSE's valuable assets, thereby directly reducing the risk of costly and disruptive operational failures 81.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color w:val="1b1c1d"/>
          <w:rtl w:val="0"/>
        </w:rPr>
        <w:t xml:space="preserve">By strategically focusing on proactive risk mitigation strategies, NCC Group and Adelard can become trusted partners in helping Puget Sound Energy ensure the seamless and efficient operation of their vital energy delivery infrastructure. Unplanned outages and operational disruptions can have far-reaching economic and social consequences for the communities that PSE serves. The specialized services offered by NCC Group and Adelard provide PSE with the tools and expertise necessary to minimize these risks, ensuring a more stable and reliable energy supply for their customers.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240" w:lineRule="auto"/>
        <w:rPr>
          <w:b w:val="1"/>
          <w:color w:val="1b1c1d"/>
        </w:rPr>
      </w:pPr>
      <w:r w:rsidDel="00000000" w:rsidR="00000000" w:rsidRPr="00000000">
        <w:rPr>
          <w:b w:val="1"/>
          <w:color w:val="1b1c1d"/>
          <w:rtl w:val="0"/>
        </w:rPr>
        <w:t xml:space="preserve">5. Go-To-Market Strategy: A Phased Approach</w:t>
      </w:r>
    </w:p>
    <w:p w:rsidR="00000000" w:rsidDel="00000000" w:rsidP="00000000" w:rsidRDefault="00000000" w:rsidRPr="00000000" w14:paraId="0000001F">
      <w:pPr>
        <w:numPr>
          <w:ilvl w:val="0"/>
          <w:numId w:val="8"/>
        </w:numPr>
        <w:pBdr>
          <w:top w:space="0" w:sz="0" w:val="nil"/>
          <w:left w:space="0" w:sz="0" w:val="nil"/>
          <w:bottom w:space="0" w:sz="0" w:val="nil"/>
          <w:right w:space="0" w:sz="0" w:val="nil"/>
          <w:between w:space="0" w:sz="0" w:val="nil"/>
        </w:pBdr>
        <w:shd w:fill="auto" w:val="clear"/>
        <w:spacing w:after="0" w:afterAutospacing="0" w:before="120" w:lineRule="auto"/>
        <w:ind w:left="465" w:hanging="360"/>
      </w:pPr>
      <w:r w:rsidDel="00000000" w:rsidR="00000000" w:rsidRPr="00000000">
        <w:rPr>
          <w:color w:val="1b1c1d"/>
          <w:rtl w:val="0"/>
        </w:rPr>
        <w:t xml:space="preserve">5.1. Identify Key Target Departments and Decision-Makers: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color w:val="1b1c1d"/>
          <w:rtl w:val="0"/>
        </w:rPr>
        <w:t xml:space="preserve">A successful GTM strategy requires a focused approach on reaching the right individuals within Puget Sound Energy. Key target departments and decision-makers include the OT Security Department, where the CISO, security managers, and OT engineers are responsible for safeguarding the operational technology environment. The Grid Modernization Team, comprising project managers and engineers overseeing the upgrades to the energy grid with smart technologies, is another critical target. Engaging with the Sustainability Department, where sustainability officers and managers drive the clean energy transition initiatives, is also essential. Furthermore, the Risk Management and Compliance Department, including risk managers and compliance officers tasked with ensuring regulatory adherence and mitigating operational risks, should be a priority. Finally, the Safety Department, involving safety managers and engineers focused on the overall safety of PSE's operations and infrastructure, represents a key area for engagement, particularly for Adelard's offerings.</w:t>
      </w:r>
    </w:p>
    <w:p w:rsidR="00000000" w:rsidDel="00000000" w:rsidP="00000000" w:rsidRDefault="00000000" w:rsidRPr="00000000" w14:paraId="00000020">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Rule="auto"/>
        <w:ind w:left="465" w:hanging="360"/>
      </w:pPr>
      <w:r w:rsidDel="00000000" w:rsidR="00000000" w:rsidRPr="00000000">
        <w:rPr>
          <w:color w:val="1b1c1d"/>
          <w:rtl w:val="0"/>
        </w:rPr>
        <w:t xml:space="preserve">5.2. Develop Tailored Messaging and Value Propositions: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color w:val="1b1c1d"/>
          <w:rtl w:val="0"/>
        </w:rPr>
        <w:t xml:space="preserve">To resonate effectively with these target departments, tailored messaging and value propositions are crucial. For the OT Security Department, the messaging should emphasize NCC Group's deep-seated expertise in securing OT/ICS environments within the energy sector, their strategic partnership with Dragos, and their comprehensive ability to provide facility due diligence, in-depth risk assessments, and robust incident response capabilities specifically for OT. Highlighting their thorough understanding of the unique challenges associated with IT/OT convergence will be key. For the Grid Modernization Team, the value proposition should focus on NCC Group's ability to secure the integration of new grid technologies and Adelard's proven expertise in developing comprehensive safety and assurance cases for these modern systems, emphasizing their integrated security-informed safety approach. For the Sustainability Department, the messaging should position NCC Group and Adelard as strategic partners in enabling PSE's clean energy goals by proactively addressing the inherent cybersecurity and safety aspects of integrating diverse renewable energy sources and innovative technologies such as hydrogen. For the Risk Management and Compliance Department, the focus should be on NCC Group's specialized expertise in relevant cybersecurity regulations (such as NERC CIP within the US context) and Adelard's established ability to support safety compliance through the development of robust safety cases. For the Safety Department, the messaging should highlight Adelard's extensive history and deep experience in providing safety assurance for critical systems, referencing their well-regarded ASCAD manual, their powerful ASCE software tool, and their proven capability to conduct comprehensive hazard analyses and detailed risk assessments.</w:t>
      </w:r>
    </w:p>
    <w:p w:rsidR="00000000" w:rsidDel="00000000" w:rsidP="00000000" w:rsidRDefault="00000000" w:rsidRPr="00000000" w14:paraId="00000021">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Rule="auto"/>
        <w:ind w:left="465" w:hanging="360"/>
      </w:pPr>
      <w:r w:rsidDel="00000000" w:rsidR="00000000" w:rsidRPr="00000000">
        <w:rPr>
          <w:color w:val="1b1c1d"/>
          <w:rtl w:val="0"/>
        </w:rPr>
        <w:t xml:space="preserve">5.3. Recommend Specific Service Packages or Solutions: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color w:val="1b1c1d"/>
          <w:rtl w:val="0"/>
        </w:rPr>
        <w:t xml:space="preserve">To provide tangible value and facilitate engagement, specific service packages or solutions tailored to PSE's needs should be proposed. An OT Security Assessment Package could combine NCC Group's facility due diligence, specialized OT risk assessment, and targeted vulnerability testing, all specifically tailored to PSE's unique OT environment. A Grid Modernization Security and Safety Package could offer a bundled service that includes NCC Group's cybersecurity assessments for new grid technologies alongside Adelard's expert development of safety and assurance cases. Offering a Threat Intelligence Subscription would provide PSE with continuous access to NCC Group's timely and relevant threat intelligence feeds and comprehensive reports specifically focused on the energy sector. An Incident Response Retainer would ensure that PSE has immediate access to NCC Group's expert support and resources in the event of any cyber incident. A valuable Security-Informed Safety Workshop, jointly conducted by experts from both NCC Group and Adelard, could be offered to PSE's OT security and safety teams to foster enhanced collaboration and a deeper understanding of integrated safety and security approaches. Finally, offering a comprehensive demonstration of Adelard's powerful ASCE Software along with tailored training for PSE's safety and engineering teams would provide them with a practical tool to manage their safety assurance processes effectively.</w:t>
      </w:r>
    </w:p>
    <w:p w:rsidR="00000000" w:rsidDel="00000000" w:rsidP="00000000" w:rsidRDefault="00000000" w:rsidRPr="00000000" w14:paraId="00000022">
      <w:pPr>
        <w:numPr>
          <w:ilvl w:val="0"/>
          <w:numId w:val="8"/>
        </w:numPr>
        <w:pBdr>
          <w:top w:space="0" w:sz="0" w:val="nil"/>
          <w:left w:space="0" w:sz="0" w:val="nil"/>
          <w:bottom w:space="0" w:sz="0" w:val="nil"/>
          <w:right w:space="0" w:sz="0" w:val="nil"/>
          <w:between w:space="0" w:sz="0" w:val="nil"/>
        </w:pBdr>
        <w:shd w:fill="auto" w:val="clear"/>
        <w:spacing w:after="120" w:before="0" w:beforeAutospacing="0" w:lineRule="auto"/>
        <w:ind w:left="465" w:hanging="360"/>
      </w:pPr>
      <w:r w:rsidDel="00000000" w:rsidR="00000000" w:rsidRPr="00000000">
        <w:rPr>
          <w:color w:val="1b1c1d"/>
          <w:rtl w:val="0"/>
        </w:rPr>
        <w:t xml:space="preserve">5.4. Suggest Effective Outreach Methods and Channels: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color w:val="1b1c1d"/>
          <w:rtl w:val="0"/>
        </w:rPr>
        <w:t xml:space="preserve">Reaching the identified target audience within PSE will require a strategic selection of outreach methods and channels. Developing highly Targeted Presentations specifically tailored for each key department, highlighting the most relevant expertise and showcasing pertinent case studies (if available internally), would be an effective approach. Actively participating in relevant Industry Events, such as energy sector conferences and cybersecurity forums focused on utilities in the Pacific Northwest, and presenting thought leadership insights would increase visibility and establish credibility. Exploring and leveraging any Existing Relationships that NCC Group or Adelard might already have within PSE or their parent company could provide valuable introductions and facilitate initial engagement. Creating and disseminating Thought Leadership Content, such as insightful blog posts, comprehensive white papers, or informative webinars, that specifically address the cybersecurity and safety challenges within the energy sector, with a particular focus on topics directly relevant to PSE's strategic goals (e.g., securing smart grids, ensuring the safety of renewable energy integration), would help position NCC Group and Adelard as knowledgeable experts. Finally, initiating Direct Outreach to identified decision-makers through personalized emails and professional networking platforms like LinkedIn, referencing PSE's recent news and strategic initiatives to demonstrate a clear understanding of their specific needs and priorities, would be a direct and effective way to begin conversations.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240" w:lineRule="auto"/>
        <w:rPr>
          <w:b w:val="1"/>
          <w:color w:val="1b1c1d"/>
        </w:rPr>
      </w:pPr>
      <w:r w:rsidDel="00000000" w:rsidR="00000000" w:rsidRPr="00000000">
        <w:rPr>
          <w:b w:val="1"/>
          <w:color w:val="1b1c1d"/>
          <w:rtl w:val="0"/>
        </w:rPr>
        <w:t xml:space="preserve">6. Practical Recommendations for Sales Outreach</w:t>
      </w:r>
    </w:p>
    <w:p w:rsidR="00000000" w:rsidDel="00000000" w:rsidP="00000000" w:rsidRDefault="00000000" w:rsidRPr="00000000" w14:paraId="00000024">
      <w:pPr>
        <w:numPr>
          <w:ilvl w:val="0"/>
          <w:numId w:val="9"/>
        </w:numPr>
        <w:pBdr>
          <w:top w:space="0" w:sz="0" w:val="nil"/>
          <w:left w:space="0" w:sz="0" w:val="nil"/>
          <w:bottom w:space="0" w:sz="0" w:val="nil"/>
          <w:right w:space="0" w:sz="0" w:val="nil"/>
          <w:between w:space="0" w:sz="0" w:val="nil"/>
        </w:pBdr>
        <w:shd w:fill="auto" w:val="clear"/>
        <w:spacing w:after="0" w:afterAutospacing="0" w:before="120" w:lineRule="auto"/>
        <w:ind w:left="465" w:hanging="360"/>
      </w:pPr>
      <w:r w:rsidDel="00000000" w:rsidR="00000000" w:rsidRPr="00000000">
        <w:rPr>
          <w:color w:val="1b1c1d"/>
          <w:rtl w:val="0"/>
        </w:rPr>
        <w:t xml:space="preserve">6.1. Initial Engagement: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color w:val="1b1c1d"/>
          <w:rtl w:val="0"/>
        </w:rPr>
        <w:t xml:space="preserve">The initial step in engaging Puget Sound Energy should involve a personalized introductory email or phone call directed to the identified target personnel within the relevant departments. This initial outreach should briefly highlight NCC Group and Adelard's extensive experience within the energy sector and clearly demonstrate an understanding of PSE's key strategic priorities, such as their commitment to clean energy, their ongoing grid modernization efforts, and their focus on security. It is crucial to offer a brief introductory meeting or phone call at their convenience to further discuss PSE's specific needs and to elaborate on how NCC Group and Adelard's combined expertise can provide tailored support. To demonstrate thorough preparation and relevance, the initial outreach should specifically reference recent news articles or publicly announced PSE initiatives (for example, their recent partnership with Modern Hydrogen, their ongoing grid modernization projects like Energize Eastside, or the reported data leak incident), showing that you have conducted your research and understand their current context.</w:t>
      </w:r>
    </w:p>
    <w:p w:rsidR="00000000" w:rsidDel="00000000" w:rsidP="00000000" w:rsidRDefault="00000000" w:rsidRPr="00000000" w14:paraId="00000025">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Rule="auto"/>
        <w:ind w:left="465" w:hanging="360"/>
      </w:pPr>
      <w:r w:rsidDel="00000000" w:rsidR="00000000" w:rsidRPr="00000000">
        <w:rPr>
          <w:color w:val="1b1c1d"/>
          <w:rtl w:val="0"/>
        </w:rPr>
        <w:t xml:space="preserve">6.2. Follow-Up and Deeper Engagement: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color w:val="1b1c1d"/>
          <w:rtl w:val="0"/>
        </w:rPr>
        <w:t xml:space="preserve">Following the initial introductory meeting, a prompt follow-up email should be sent, summarizing the key points of the discussion and proposing a more detailed presentation or a specialized workshop. This subsequent engagement should be carefully tailored to the specific areas of interest expressed by PSE during the initial conversation (for instance, a deep dive into OT security assessments for a particular grid modernization project or a discussion on developing safety cases for their renewable energy initiatives). If available internally, specific case studies showcasing NCC Group and Adelard's successful track record in addressing similar cybersecurity and safety challenges for other energy utilities should be prepared and presented. Furthermore, if the initial discussion touched upon safety and assurance case development, offering a live demonstration of Adelard's powerful ASCE software tool would provide a tangible illustration of their capabilities and the practical benefits for PSE.</w:t>
      </w:r>
    </w:p>
    <w:p w:rsidR="00000000" w:rsidDel="00000000" w:rsidP="00000000" w:rsidRDefault="00000000" w:rsidRPr="00000000" w14:paraId="00000026">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Rule="auto"/>
        <w:ind w:left="465" w:hanging="360"/>
      </w:pPr>
      <w:r w:rsidDel="00000000" w:rsidR="00000000" w:rsidRPr="00000000">
        <w:rPr>
          <w:color w:val="1b1c1d"/>
          <w:rtl w:val="0"/>
        </w:rPr>
        <w:t xml:space="preserve">6.3. Building Relationships: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color w:val="1b1c1d"/>
          <w:rtl w:val="0"/>
        </w:rPr>
        <w:t xml:space="preserve">A key element of a successful long-term partnership with Puget Sound Energy will be the consistent effort to build strong and trusting relationships with key stakeholders across various departments. This involves demonstrating a deep and ongoing understanding of PSE's core business operations, their strategic objectives, and the specific challenges they face. It is essential to be highly responsive to their inquiries, providing timely and insightful information. Furthermore, all proposals and solutions should be carefully tailored to meet PSE's unique requirements, considering their specific technical needs, operational constraints, and budgetary considerations. A focus on providing consistent value and acting as a reliable and knowledgeable resource will be crucial in establishing NCC Group and Adelard as trusted advisors to PSE.</w:t>
      </w:r>
    </w:p>
    <w:p w:rsidR="00000000" w:rsidDel="00000000" w:rsidP="00000000" w:rsidRDefault="00000000" w:rsidRPr="00000000" w14:paraId="00000027">
      <w:pPr>
        <w:numPr>
          <w:ilvl w:val="0"/>
          <w:numId w:val="9"/>
        </w:numPr>
        <w:pBdr>
          <w:top w:space="0" w:sz="0" w:val="nil"/>
          <w:left w:space="0" w:sz="0" w:val="nil"/>
          <w:bottom w:space="0" w:sz="0" w:val="nil"/>
          <w:right w:space="0" w:sz="0" w:val="nil"/>
          <w:between w:space="0" w:sz="0" w:val="nil"/>
        </w:pBdr>
        <w:shd w:fill="auto" w:val="clear"/>
        <w:spacing w:after="120" w:before="0" w:beforeAutospacing="0" w:lineRule="auto"/>
        <w:ind w:left="465" w:hanging="360"/>
      </w:pPr>
      <w:r w:rsidDel="00000000" w:rsidR="00000000" w:rsidRPr="00000000">
        <w:rPr>
          <w:color w:val="1b1c1d"/>
          <w:rtl w:val="0"/>
        </w:rPr>
        <w:t xml:space="preserve">6.4. Leveraging Adelard's Unique Expertise: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color w:val="1b1c1d"/>
          <w:rtl w:val="0"/>
        </w:rPr>
        <w:t xml:space="preserve">A significant differentiator for this GTM strategy is the explicit highlighting of the combined and synergistic value proposition offered by NCC Group's cybersecurity expertise and Adelard's specialized safety assurance capabilities. This integrated offering provides a comprehensive approach to addressing the complex risks faced by energy utilities like PSE and should be clearly articulated in all outreach materials and discussions. Emphasizing the increasing importance of a security-informed safety approach within the energy sector, where cyber threats can directly impact the safety and reliability of operations, and clearly positioning NCC Group and Adelard as uniquely qualified to deliver this integrated expertise will be a key factor in capturing PSE's attention and demonstrating the distinct advantages of partnering with them.</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Rule="auto"/>
        <w:rPr>
          <w:b w:val="1"/>
          <w:color w:val="1b1c1d"/>
        </w:rPr>
      </w:pPr>
      <w:r w:rsidDel="00000000" w:rsidR="00000000" w:rsidRPr="00000000">
        <w:rPr>
          <w:b w:val="1"/>
          <w:color w:val="1b1c1d"/>
          <w:rtl w:val="0"/>
        </w:rPr>
        <w:t xml:space="preserve">7. Conclusion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Rule="auto"/>
        <w:rPr>
          <w:color w:val="1b1c1d"/>
        </w:rPr>
      </w:pPr>
      <w:r w:rsidDel="00000000" w:rsidR="00000000" w:rsidRPr="00000000">
        <w:rPr>
          <w:color w:val="1b1c1d"/>
          <w:rtl w:val="0"/>
        </w:rPr>
        <w:t xml:space="preserve">The analysis presented in this report indicates a significant and promising opportunity for NCC Group and Adelard to establish a successful and mutually beneficial partnership with Puget Sound Energy. PSE's ambitious strategic goals in clean energy transition and grid modernization, coupled with their inherent need for robust cybersecurity and stringent safety assurance, align perfectly with the comprehensive suite of services and deep expertise offered by NCC Group and Adelard. The recent data leak incident and the ongoing focus on regulatory compliance further underscore the immediate relevance and potential value that this partnership could bring to PSE. By implementing the phased Go-To-Market strategy outlined in this report, which emphasizes tailored messaging, targeted outreach to key decision-makers, and the highlighting of the unique synergies between cybersecurity and safety assurance, NCC Group and Adelard are well-positioned to effectively engage Puget Sound Energy, build strong and lasting relationships, and ultimately become trusted advisors in securing and ensuring the safety of their critical energy infrastructure. It is therefore recommended that NCC Group and Adelard's dedicated sales team promptly adopt and execute this strategic plan to capitalize on this significant opportunity within the dynamic and vital energy sector.</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Rule="auto"/>
        <w:rPr>
          <w:b w:val="1"/>
          <w:color w:val="1b1c1d"/>
        </w:rPr>
      </w:pPr>
      <w:r w:rsidDel="00000000" w:rsidR="00000000" w:rsidRPr="00000000">
        <w:rPr>
          <w:b w:val="1"/>
          <w:color w:val="1b1c1d"/>
          <w:rtl w:val="0"/>
        </w:rPr>
        <w:t xml:space="preserve">(Tables to be inserted here as per the outline)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Rule="auto"/>
        <w:rPr>
          <w:b w:val="1"/>
          <w:color w:val="1b1c1d"/>
        </w:rPr>
      </w:pPr>
      <w:r w:rsidDel="00000000" w:rsidR="00000000" w:rsidRPr="00000000">
        <w:rPr>
          <w:b w:val="1"/>
          <w:color w:val="1b1c1d"/>
          <w:rtl w:val="0"/>
        </w:rPr>
        <w:t xml:space="preserve">Table 1: Alignment of NCC Group/Adelard's Offerings with PSE's Needs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Puget Sound Energy's Needs/Challenges |NCC Group's Relevant Offerings |Adelard's Relevant Offerings | Specific Benefits for PSE |</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 :--------------------------------</w:t>
      </w:r>
    </w:p>
    <w:p w:rsidR="00000000" w:rsidDel="00000000" w:rsidP="00000000" w:rsidRDefault="00000000" w:rsidRPr="00000000" w14:paraId="0000002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 PSE | Locations and Service Area - Puget Sound Energy, accessed March 14, 2025, </w:t>
      </w:r>
      <w:hyperlink r:id="rId6">
        <w:r w:rsidDel="00000000" w:rsidR="00000000" w:rsidRPr="00000000">
          <w:rPr>
            <w:color w:val="0000ee"/>
            <w:u w:val="single"/>
            <w:rtl w:val="0"/>
          </w:rPr>
          <w:t xml:space="preserve">https://www.pse.com/en/Customer-Service/pse-locations-2</w:t>
        </w:r>
      </w:hyperlink>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 Puget Sound Energy - Wikipedia, accessed March 14, 2025, </w:t>
      </w:r>
      <w:hyperlink r:id="rId7">
        <w:r w:rsidDel="00000000" w:rsidR="00000000" w:rsidRPr="00000000">
          <w:rPr>
            <w:color w:val="0000ee"/>
            <w:u w:val="single"/>
            <w:rtl w:val="0"/>
          </w:rPr>
          <w:t xml:space="preserve">https://en.wikipedia.org/wiki/Puget_Sound_Energy</w:t>
        </w:r>
      </w:hyperlink>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 PSE | Corporate Information and Facts - Puget Sound Energy, accessed March 14, 2025, </w:t>
      </w:r>
      <w:hyperlink r:id="rId8">
        <w:r w:rsidDel="00000000" w:rsidR="00000000" w:rsidRPr="00000000">
          <w:rPr>
            <w:color w:val="0000ee"/>
            <w:u w:val="single"/>
            <w:rtl w:val="0"/>
          </w:rPr>
          <w:t xml:space="preserve">https://www.pse.com/en/about-us</w:t>
        </w:r>
      </w:hyperlink>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 Puget Sound Energy Service Area Map, accessed March 14, 2025, </w:t>
      </w:r>
      <w:hyperlink r:id="rId9">
        <w:r w:rsidDel="00000000" w:rsidR="00000000" w:rsidRPr="00000000">
          <w:rPr>
            <w:color w:val="0000ee"/>
            <w:u w:val="single"/>
            <w:rtl w:val="0"/>
          </w:rPr>
          <w:t xml:space="preserve">https://www.pse.com/-/media/PDFs/1213_ServiceAreaMap_web.pdf</w:t>
        </w:r>
      </w:hyperlink>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5. Clean Energy Basics - PSE, accessed March 14, 2025, </w:t>
      </w:r>
      <w:hyperlink r:id="rId10">
        <w:r w:rsidDel="00000000" w:rsidR="00000000" w:rsidRPr="00000000">
          <w:rPr>
            <w:color w:val="0000ee"/>
            <w:u w:val="single"/>
            <w:rtl w:val="0"/>
          </w:rPr>
          <w:t xml:space="preserve">https://www.pse.com/en/green-options/Clean-Energy-Basics</w:t>
        </w:r>
      </w:hyperlink>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6. SUSTAINABILITY REPORT - Puget Sound Energy, accessed March 14, 2025, </w:t>
      </w:r>
      <w:hyperlink r:id="rId11">
        <w:r w:rsidDel="00000000" w:rsidR="00000000" w:rsidRPr="00000000">
          <w:rPr>
            <w:color w:val="0000ee"/>
            <w:u w:val="single"/>
            <w:rtl w:val="0"/>
          </w:rPr>
          <w:t xml:space="preserve">https://www.pse.com/-/media/PDFs/Sustainability/2024_PSERY23_ESGReport.pdf?rev=6770cadf927f40099e63da7e921349e5&amp;sc_lang=en&amp;modified=20250124180051&amp;hash=8B122E839F7658F0F7492CF416FB9346</w:t>
        </w:r>
      </w:hyperlink>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7. TOGETHER | Our Clean Energy Transformation - PSE, accessed March 14, 2025, </w:t>
      </w:r>
      <w:hyperlink r:id="rId12">
        <w:r w:rsidDel="00000000" w:rsidR="00000000" w:rsidRPr="00000000">
          <w:rPr>
            <w:color w:val="0000ee"/>
            <w:u w:val="single"/>
            <w:rtl w:val="0"/>
          </w:rPr>
          <w:t xml:space="preserve">https://www.pse.com/en/pages/together</w:t>
        </w:r>
      </w:hyperlink>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8. PSE Clean Energy Planning, accessed March 14, 2025, </w:t>
      </w:r>
      <w:hyperlink r:id="rId13">
        <w:r w:rsidDel="00000000" w:rsidR="00000000" w:rsidRPr="00000000">
          <w:rPr>
            <w:color w:val="0000ee"/>
            <w:u w:val="single"/>
            <w:rtl w:val="0"/>
          </w:rPr>
          <w:t xml:space="preserve">https://www.cleanenergyplan.pse.com/</w:t>
        </w:r>
      </w:hyperlink>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9. PSE | Learn About Grid Modernization - Puget Sound Energy, accessed March 14, 2025, </w:t>
      </w:r>
      <w:hyperlink r:id="rId14">
        <w:r w:rsidDel="00000000" w:rsidR="00000000" w:rsidRPr="00000000">
          <w:rPr>
            <w:color w:val="0000ee"/>
            <w:u w:val="single"/>
            <w:rtl w:val="0"/>
          </w:rPr>
          <w:t xml:space="preserve">https://www.pse.com/en/pages/grid-modernization</w:t>
        </w:r>
      </w:hyperlink>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10. Energy Equity - PSE, accessed March 14, 2025, </w:t>
      </w:r>
      <w:hyperlink r:id="rId15">
        <w:r w:rsidDel="00000000" w:rsidR="00000000" w:rsidRPr="00000000">
          <w:rPr>
            <w:color w:val="0000ee"/>
            <w:u w:val="single"/>
            <w:rtl w:val="0"/>
          </w:rPr>
          <w:t xml:space="preserve">https://www.pse.com/en/about-us/energy-equity</w:t>
        </w:r>
      </w:hyperlink>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11. PSE | PSE-and-Modern-Hydrogen-forge-decarbonization-path-with-hydrogen-technology - Puget Sound Energy, accessed March 14, 2025, </w:t>
      </w:r>
      <w:hyperlink r:id="rId16">
        <w:r w:rsidDel="00000000" w:rsidR="00000000" w:rsidRPr="00000000">
          <w:rPr>
            <w:color w:val="0000ee"/>
            <w:u w:val="single"/>
            <w:rtl w:val="0"/>
          </w:rPr>
          <w:t xml:space="preserve">https://www.pse.com/en/press-release/details/PSE-and-Modern-Hydrogen-forge-decarbonization-path-with-hydrogen-technology</w:t>
        </w:r>
      </w:hyperlink>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12. Puget Sound Energy Partners with Tech Co. to Promote Hydrogen - RTO Insider, accessed March 14, 2025, </w:t>
      </w:r>
      <w:hyperlink r:id="rId17">
        <w:r w:rsidDel="00000000" w:rsidR="00000000" w:rsidRPr="00000000">
          <w:rPr>
            <w:color w:val="0000ee"/>
            <w:u w:val="single"/>
            <w:rtl w:val="0"/>
          </w:rPr>
          <w:t xml:space="preserve">https://www.rtoinsider.com/97481-pse-modern-hydrogen-partnership/</w:t>
        </w:r>
      </w:hyperlink>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13. Puget Sound Energy and Modern Hydrogen forge decarbonization path with innovative hydrogen technology - GlobeNewswire, accessed March 14, 2025, </w:t>
      </w:r>
      <w:hyperlink r:id="rId18">
        <w:r w:rsidDel="00000000" w:rsidR="00000000" w:rsidRPr="00000000">
          <w:rPr>
            <w:color w:val="0000ee"/>
            <w:u w:val="single"/>
            <w:rtl w:val="0"/>
          </w:rPr>
          <w:t xml:space="preserve">https://www.globenewswire.com/news-release/2025/01/29/3017253/0/en/Puget-Sound-Energy-and-Modern-Hydrogen-forge-decarbonization-path-with-innovative-hydrogen-technology.html</w:t>
        </w:r>
      </w:hyperlink>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14. Puget Sound Energy partners with Brookfield Renewable to boost clean energy supply, accessed March 14, 2025, </w:t>
      </w:r>
      <w:hyperlink r:id="rId19">
        <w:r w:rsidDel="00000000" w:rsidR="00000000" w:rsidRPr="00000000">
          <w:rPr>
            <w:color w:val="0000ee"/>
            <w:u w:val="single"/>
            <w:rtl w:val="0"/>
          </w:rPr>
          <w:t xml:space="preserve">https://www.pse.com/en/press-release/details/Puget-Sound-Energy-partners-with-Brookfield-Renewable-to-boost-clean-energy-supply</w:t>
        </w:r>
      </w:hyperlink>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15. Newsroom - Press Releases, Articles, Media - Puget Sound Energy, accessed March 14, 2025, </w:t>
      </w:r>
      <w:hyperlink r:id="rId20">
        <w:r w:rsidDel="00000000" w:rsidR="00000000" w:rsidRPr="00000000">
          <w:rPr>
            <w:color w:val="0000ee"/>
            <w:u w:val="single"/>
            <w:rtl w:val="0"/>
          </w:rPr>
          <w:t xml:space="preserve">https://www.pse.com/en/press-release</w:t>
        </w:r>
      </w:hyperlink>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16. PSE | Energize Eastside Improvements Project - Puget Sound Energy, accessed March 14, 2025, </w:t>
      </w:r>
      <w:hyperlink r:id="rId21">
        <w:r w:rsidDel="00000000" w:rsidR="00000000" w:rsidRPr="00000000">
          <w:rPr>
            <w:color w:val="0000ee"/>
            <w:u w:val="single"/>
            <w:rtl w:val="0"/>
          </w:rPr>
          <w:t xml:space="preserve">https://www.pse.com/en/pages/pse-projects/energize-eastside-transmission-line-project</w:t>
        </w:r>
      </w:hyperlink>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17. PSE | Mercer Island Electric Upgrade Project - Puget Sound Energy, accessed March 14, 2025, </w:t>
      </w:r>
      <w:hyperlink r:id="rId22">
        <w:r w:rsidDel="00000000" w:rsidR="00000000" w:rsidRPr="00000000">
          <w:rPr>
            <w:color w:val="0000ee"/>
            <w:u w:val="single"/>
            <w:rtl w:val="0"/>
          </w:rPr>
          <w:t xml:space="preserve">https://www.pse.com/en/pages/pse-projects/mercer-island-electric-upgrade-project</w:t>
        </w:r>
      </w:hyperlink>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18. PSE | Grid Modernization Initiatives - Puget Sound Energy, accessed March 14, 2025, </w:t>
      </w:r>
      <w:hyperlink r:id="rId23">
        <w:r w:rsidDel="00000000" w:rsidR="00000000" w:rsidRPr="00000000">
          <w:rPr>
            <w:color w:val="0000ee"/>
            <w:u w:val="single"/>
            <w:rtl w:val="0"/>
          </w:rPr>
          <w:t xml:space="preserve">https://www.pse.com/en/pages/grid-modernization/grid-modernization-initiatives</w:t>
        </w:r>
      </w:hyperlink>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19. Power to the people: PSE upgrades electrical grid in vulnerable community | king5.com, accessed March 14, 2025, </w:t>
      </w:r>
      <w:hyperlink r:id="rId24">
        <w:r w:rsidDel="00000000" w:rsidR="00000000" w:rsidRPr="00000000">
          <w:rPr>
            <w:color w:val="0000ee"/>
            <w:u w:val="single"/>
            <w:rtl w:val="0"/>
          </w:rPr>
          <w:t xml:space="preserve">https://www.king5.com/article/news/local/infrastructure/puget-sound-energy-upgrades-electrical-grid-in-vulnerable-community/281-873d494b-720e-40dc-9dd2-bd8f98dd8c3e</w:t>
        </w:r>
      </w:hyperlink>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20. State regulators approve new rates for PSE - Washington Utilities and Transportation Commission, accessed March 14, 2025, </w:t>
      </w:r>
      <w:hyperlink r:id="rId25">
        <w:r w:rsidDel="00000000" w:rsidR="00000000" w:rsidRPr="00000000">
          <w:rPr>
            <w:color w:val="0000ee"/>
            <w:u w:val="single"/>
            <w:rtl w:val="0"/>
          </w:rPr>
          <w:t xml:space="preserve">https://www.utc.wa.gov/news/2025/state-regulators-approve-new-rates-pse</w:t>
        </w:r>
      </w:hyperlink>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21. PSE electric, gas rate hikes approved | The Seattle Times, accessed March 14, 2025, </w:t>
      </w:r>
      <w:hyperlink r:id="rId26">
        <w:r w:rsidDel="00000000" w:rsidR="00000000" w:rsidRPr="00000000">
          <w:rPr>
            <w:color w:val="0000ee"/>
            <w:u w:val="single"/>
            <w:rtl w:val="0"/>
          </w:rPr>
          <w:t xml:space="preserve">https://www.seattletimes.com/seattle-news/climate-lab/pse-electric-gas-rate-hikes-approved/</w:t>
        </w:r>
      </w:hyperlink>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22. Combined Notice of Filings #2 - Federal Register, accessed March 14, 2025, </w:t>
      </w:r>
      <w:hyperlink r:id="rId27">
        <w:r w:rsidDel="00000000" w:rsidR="00000000" w:rsidRPr="00000000">
          <w:rPr>
            <w:color w:val="0000ee"/>
            <w:u w:val="single"/>
            <w:rtl w:val="0"/>
          </w:rPr>
          <w:t xml:space="preserve">https://www.federalregister.gov/documents/2025/01/31/2025-01982/combined-notice-of-filings-2</w:t>
        </w:r>
      </w:hyperlink>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23. PSE | Rate News &amp; Filings - Puget Sound Energy, accessed March 14, 2025, </w:t>
      </w:r>
      <w:hyperlink r:id="rId28">
        <w:r w:rsidDel="00000000" w:rsidR="00000000" w:rsidRPr="00000000">
          <w:rPr>
            <w:color w:val="0000ee"/>
            <w:u w:val="single"/>
            <w:rtl w:val="0"/>
          </w:rPr>
          <w:t xml:space="preserve">https://www.pse.com/en/pages/rates/news-and-filings</w:t>
        </w:r>
      </w:hyperlink>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24. Pending UTC Filings - PSE, accessed March 14, 2025, </w:t>
      </w:r>
      <w:hyperlink r:id="rId29">
        <w:r w:rsidDel="00000000" w:rsidR="00000000" w:rsidRPr="00000000">
          <w:rPr>
            <w:color w:val="0000ee"/>
            <w:u w:val="single"/>
            <w:rtl w:val="0"/>
          </w:rPr>
          <w:t xml:space="preserve">https://www.pse.com/en/pages/rates/pending-utc-filings</w:t>
        </w:r>
      </w:hyperlink>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25. Puget Sound Energy GRC, Docket UE-220066, UG-220067, UG-210918 - Washington Utilities and Transportation Commission, accessed March 14, 2025, </w:t>
      </w:r>
      <w:hyperlink r:id="rId30">
        <w:r w:rsidDel="00000000" w:rsidR="00000000" w:rsidRPr="00000000">
          <w:rPr>
            <w:color w:val="0000ee"/>
            <w:u w:val="single"/>
            <w:rtl w:val="0"/>
          </w:rPr>
          <w:t xml:space="preserve">https://www.utc.wa.gov/220066</w:t>
        </w:r>
      </w:hyperlink>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26. UTC Case Docket Document Sets | UTC - Washington Utilities and Transportation Commission, accessed March 14, 2025, </w:t>
      </w:r>
      <w:hyperlink r:id="rId31">
        <w:r w:rsidDel="00000000" w:rsidR="00000000" w:rsidRPr="00000000">
          <w:rPr>
            <w:color w:val="0000ee"/>
            <w:u w:val="single"/>
            <w:rtl w:val="0"/>
          </w:rPr>
          <w:t xml:space="preserve">https://www.utc.wa.gov/casedocket/2021/210822/docsets</w:t>
        </w:r>
      </w:hyperlink>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27. Puget Sound Energy Inc. - Ratings Actions | S&amp;P Global Ratings, accessed March 14, 2025, </w:t>
      </w:r>
      <w:hyperlink r:id="rId32">
        <w:r w:rsidDel="00000000" w:rsidR="00000000" w:rsidRPr="00000000">
          <w:rPr>
            <w:color w:val="0000ee"/>
            <w:u w:val="single"/>
            <w:rtl w:val="0"/>
          </w:rPr>
          <w:t xml:space="preserve">https://disclosure.spglobal.com/ratings/en/regulatory/instrument-details/sectorCode/UTIL/entityId/103941/issueId/457675</w:t>
        </w:r>
      </w:hyperlink>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28. PSE | Welcome to Puget Sound Energy, accessed March 14, 2025, </w:t>
      </w:r>
      <w:hyperlink r:id="rId33">
        <w:r w:rsidDel="00000000" w:rsidR="00000000" w:rsidRPr="00000000">
          <w:rPr>
            <w:color w:val="0000ee"/>
            <w:u w:val="single"/>
            <w:rtl w:val="0"/>
          </w:rPr>
          <w:t xml:space="preserve">https://www.pse.com/</w:t>
        </w:r>
      </w:hyperlink>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29. PSE | Alerts and advisories - Puget Sound Energy, accessed March 14, 2025, </w:t>
      </w:r>
      <w:hyperlink r:id="rId34">
        <w:r w:rsidDel="00000000" w:rsidR="00000000" w:rsidRPr="00000000">
          <w:rPr>
            <w:color w:val="0000ee"/>
            <w:u w:val="single"/>
            <w:rtl w:val="0"/>
          </w:rPr>
          <w:t xml:space="preserve">https://www.pse.com/en/outage/alerts-and-advisories</w:t>
        </w:r>
      </w:hyperlink>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30. Home Electricity Safety Tips from PSE, accessed March 14, 2025, </w:t>
      </w:r>
      <w:hyperlink r:id="rId35">
        <w:r w:rsidDel="00000000" w:rsidR="00000000" w:rsidRPr="00000000">
          <w:rPr>
            <w:color w:val="0000ee"/>
            <w:u w:val="single"/>
            <w:rtl w:val="0"/>
          </w:rPr>
          <w:t xml:space="preserve">https://www.pse.com/en/pages/electric-safety-tips</w:t>
        </w:r>
      </w:hyperlink>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31. PSE | Puget Sound Energy | Information for Emergency Responders, accessed March 14, 2025, </w:t>
      </w:r>
      <w:hyperlink r:id="rId36">
        <w:r w:rsidDel="00000000" w:rsidR="00000000" w:rsidRPr="00000000">
          <w:rPr>
            <w:color w:val="0000ee"/>
            <w:u w:val="single"/>
            <w:rtl w:val="0"/>
          </w:rPr>
          <w:t xml:space="preserve">https://www.pse.com/en/pages/emergency-operations</w:t>
        </w:r>
      </w:hyperlink>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32. Our Culture - PSE | Puget Sound Energy, accessed March 14, 2025, </w:t>
      </w:r>
      <w:hyperlink r:id="rId37">
        <w:r w:rsidDel="00000000" w:rsidR="00000000" w:rsidRPr="00000000">
          <w:rPr>
            <w:color w:val="0000ee"/>
            <w:u w:val="single"/>
            <w:rtl w:val="0"/>
          </w:rPr>
          <w:t xml:space="preserve">https://jobs.pse.com/content/Our-Culture/?locale=en_US</w:t>
        </w:r>
      </w:hyperlink>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33. Public Safety Power Shutoff (PSPS) - Puget Sound Energy, accessed March 14, 2025, </w:t>
      </w:r>
      <w:hyperlink r:id="rId38">
        <w:r w:rsidDel="00000000" w:rsidR="00000000" w:rsidRPr="00000000">
          <w:rPr>
            <w:color w:val="0000ee"/>
            <w:u w:val="single"/>
            <w:rtl w:val="0"/>
          </w:rPr>
          <w:t xml:space="preserve">https://www.pse.com/en/pages/Wildfire-preparedness/Public-Safety-Power-Shutoff</w:t>
        </w:r>
      </w:hyperlink>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34. Puget Sound Energy: Public Safety Power Shut Off - Olympia School District, accessed March 14, 2025, </w:t>
      </w:r>
      <w:hyperlink r:id="rId39">
        <w:r w:rsidDel="00000000" w:rsidR="00000000" w:rsidRPr="00000000">
          <w:rPr>
            <w:color w:val="0000ee"/>
            <w:u w:val="single"/>
            <w:rtl w:val="0"/>
          </w:rPr>
          <w:t xml:space="preserve">https://osd.wednet.edu/news/district_news_archive__2024-25_/puget_sound_energy__public_safety_power_shut_off</w:t>
        </w:r>
      </w:hyperlink>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35. PSE | Wildfire preparedness - Puget Sound Energy, accessed March 14, 2025, </w:t>
      </w:r>
      <w:hyperlink r:id="rId40">
        <w:r w:rsidDel="00000000" w:rsidR="00000000" w:rsidRPr="00000000">
          <w:rPr>
            <w:color w:val="0000ee"/>
            <w:u w:val="single"/>
            <w:rtl w:val="0"/>
          </w:rPr>
          <w:t xml:space="preserve">https://www.pse.com/en/pages/Wildfire-preparedness</w:t>
        </w:r>
      </w:hyperlink>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36. Washington Utilities and Transportation Commission Issues Puget Sound Energy Risk-Sharing Order for Natural Gas Climate Commitment Act: Impact and Implications, accessed March 14, 2025, </w:t>
      </w:r>
      <w:hyperlink r:id="rId41">
        <w:r w:rsidDel="00000000" w:rsidR="00000000" w:rsidRPr="00000000">
          <w:rPr>
            <w:color w:val="0000ee"/>
            <w:u w:val="single"/>
            <w:rtl w:val="0"/>
          </w:rPr>
          <w:t xml:space="preserve">https://nwenergy.org/news/washington-utilities-and-transportation-commission-issues-puget-sound-energy-risk-sharing-order-for-natural-gas-climate-commitment-act-impact-and-implications/</w:t>
        </w:r>
      </w:hyperlink>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37. PSE Clean Energy Planning News, accessed March 14, 2025, </w:t>
      </w:r>
      <w:hyperlink r:id="rId42">
        <w:r w:rsidDel="00000000" w:rsidR="00000000" w:rsidRPr="00000000">
          <w:rPr>
            <w:color w:val="0000ee"/>
            <w:u w:val="single"/>
            <w:rtl w:val="0"/>
          </w:rPr>
          <w:t xml:space="preserve">https://www.cleanenergyplan.pse.com/updates</w:t>
        </w:r>
      </w:hyperlink>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38. PSE | Press release - Puget Sound Energy, accessed March 14, 2025, </w:t>
      </w:r>
      <w:hyperlink r:id="rId43">
        <w:r w:rsidDel="00000000" w:rsidR="00000000" w:rsidRPr="00000000">
          <w:rPr>
            <w:color w:val="0000ee"/>
            <w:u w:val="single"/>
            <w:rtl w:val="0"/>
          </w:rPr>
          <w:t xml:space="preserve">https://www.pse.com/en/press-release-featured-articles</w:t>
        </w:r>
      </w:hyperlink>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39. Puget Sound Energy adds two new clean energy projects in Washington - PSE, accessed March 14, 2025, </w:t>
      </w:r>
      <w:hyperlink r:id="rId44">
        <w:r w:rsidDel="00000000" w:rsidR="00000000" w:rsidRPr="00000000">
          <w:rPr>
            <w:color w:val="0000ee"/>
            <w:u w:val="single"/>
            <w:rtl w:val="0"/>
          </w:rPr>
          <w:t xml:space="preserve">https://www.pse.com/en/press-release/details/puget-sound-energy-adds-two-new-clean-energy-projects-in-washington</w:t>
        </w:r>
      </w:hyperlink>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40. A Puget Sound Energy security flaw exposed 1.1 million customers - Alyx Wijers, accessed March 14, 2025, </w:t>
      </w:r>
      <w:hyperlink r:id="rId45">
        <w:r w:rsidDel="00000000" w:rsidR="00000000" w:rsidRPr="00000000">
          <w:rPr>
            <w:color w:val="0000ee"/>
            <w:u w:val="single"/>
            <w:rtl w:val="0"/>
          </w:rPr>
          <w:t xml:space="preserve">https://alyx.sh/posts/pse-data-leak-nov2024/</w:t>
        </w:r>
      </w:hyperlink>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41. String of electrical grid attacks in Pacific Northwest is unsolved - OPB, accessed March 14, 2025, </w:t>
      </w:r>
      <w:hyperlink r:id="rId46">
        <w:r w:rsidDel="00000000" w:rsidR="00000000" w:rsidRPr="00000000">
          <w:rPr>
            <w:color w:val="0000ee"/>
            <w:u w:val="single"/>
            <w:rtl w:val="0"/>
          </w:rPr>
          <w:t xml:space="preserve">https://www.opb.org/article/2022/12/08/string-of-electrical-grid-attacks-in-pacific-northwest-are-unsolved/</w:t>
        </w:r>
      </w:hyperlink>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42. Puget Sound Energy 2021 Critical Infrastructure Security Annual Report - | WA.gov, accessed March 14, 2025, </w:t>
      </w:r>
      <w:hyperlink r:id="rId47">
        <w:r w:rsidDel="00000000" w:rsidR="00000000" w:rsidRPr="00000000">
          <w:rPr>
            <w:color w:val="0000ee"/>
            <w:u w:val="single"/>
            <w:rtl w:val="0"/>
          </w:rPr>
          <w:t xml:space="preserve">https://apiproxy.utc.wa.gov/cases/GetDocument?docID=2535&amp;year=2007&amp;docketNumber=072300</w:t>
        </w:r>
      </w:hyperlink>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43. Our Businesses &amp; Services | NCC Group PLC, accessed March 14, 2025, </w:t>
      </w:r>
      <w:hyperlink r:id="rId48">
        <w:r w:rsidDel="00000000" w:rsidR="00000000" w:rsidRPr="00000000">
          <w:rPr>
            <w:color w:val="0000ee"/>
            <w:u w:val="single"/>
            <w:rtl w:val="0"/>
          </w:rPr>
          <w:t xml:space="preserve">https://www.nccgroupplc.com/our-businesses-services/</w:t>
        </w:r>
      </w:hyperlink>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44. NCC Group | Leading Cyber Security &amp; Managed Services, accessed March 14, 2025, </w:t>
      </w:r>
      <w:hyperlink r:id="rId49">
        <w:r w:rsidDel="00000000" w:rsidR="00000000" w:rsidRPr="00000000">
          <w:rPr>
            <w:color w:val="0000ee"/>
            <w:u w:val="single"/>
            <w:rtl w:val="0"/>
          </w:rPr>
          <w:t xml:space="preserve">https://www.nccgroup.com/</w:t>
        </w:r>
      </w:hyperlink>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45. NCC Group, accessed March 14, 2025, </w:t>
      </w:r>
      <w:hyperlink r:id="rId50">
        <w:r w:rsidDel="00000000" w:rsidR="00000000" w:rsidRPr="00000000">
          <w:rPr>
            <w:color w:val="0000ee"/>
            <w:u w:val="single"/>
            <w:rtl w:val="0"/>
          </w:rPr>
          <w:t xml:space="preserve">https://www.nccgroupplc.com/</w:t>
        </w:r>
      </w:hyperlink>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46. Facility Due Diligence &amp; OT Risk Assessment Services | NCC Group, accessed March 14, 2025, </w:t>
      </w:r>
      <w:hyperlink r:id="rId51">
        <w:r w:rsidDel="00000000" w:rsidR="00000000" w:rsidRPr="00000000">
          <w:rPr>
            <w:color w:val="0000ee"/>
            <w:u w:val="single"/>
            <w:rtl w:val="0"/>
          </w:rPr>
          <w:t xml:space="preserve">https://www.nccgroup.com/us/consulting-implementation/operational-technology/facility-due-diligence/</w:t>
        </w:r>
      </w:hyperlink>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47. Safety First! Secure OT To Protect Your People &amp; Productivity | NCC ..., accessed March 14, 2025, </w:t>
      </w:r>
      <w:hyperlink r:id="rId52">
        <w:r w:rsidDel="00000000" w:rsidR="00000000" w:rsidRPr="00000000">
          <w:rPr>
            <w:color w:val="0000ee"/>
            <w:u w:val="single"/>
            <w:rtl w:val="0"/>
          </w:rPr>
          <w:t xml:space="preserve">https://www.nccgroup.com/us/securing-ot-against-cyber-attacks-to-protect-your-people-and-productivity/</w:t>
        </w:r>
      </w:hyperlink>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48. Cyber Security for Operational Technology (OT) | NCC Group, accessed March 14, 2025, </w:t>
      </w:r>
      <w:hyperlink r:id="rId53">
        <w:r w:rsidDel="00000000" w:rsidR="00000000" w:rsidRPr="00000000">
          <w:rPr>
            <w:color w:val="0000ee"/>
            <w:u w:val="single"/>
            <w:rtl w:val="0"/>
          </w:rPr>
          <w:t xml:space="preserve">https://www.nccgroup.com/us/consulting-implementation/operational-technology/</w:t>
        </w:r>
      </w:hyperlink>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49. Achieving Convergence: Optimizing Operations with 5 Critical Controls for OT and ICS Security - NCC Group, accessed March 14, 2025, </w:t>
      </w:r>
      <w:hyperlink r:id="rId54">
        <w:r w:rsidDel="00000000" w:rsidR="00000000" w:rsidRPr="00000000">
          <w:rPr>
            <w:color w:val="0000ee"/>
            <w:u w:val="single"/>
            <w:rtl w:val="0"/>
          </w:rPr>
          <w:t xml:space="preserve">https://www.nccgroup.com/us/achieving-convergence-optimizing-operations-with-5-critical-controls-for-ot-and-ics-security/</w:t>
        </w:r>
      </w:hyperlink>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50. Operational Technology (OT) Cyber Security Assessment - Digital Marketplace, accessed March 14, 2025, </w:t>
      </w:r>
      <w:hyperlink r:id="rId55">
        <w:r w:rsidDel="00000000" w:rsidR="00000000" w:rsidRPr="00000000">
          <w:rPr>
            <w:color w:val="0000ee"/>
            <w:u w:val="single"/>
            <w:rtl w:val="0"/>
          </w:rPr>
          <w:t xml:space="preserve">https://www.applytosupply.digitalmarketplace.service.gov.uk/g-cloud/services/803971587002334</w:t>
        </w:r>
      </w:hyperlink>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51. Cyber Security Threat Intelligence | NCC Group, accessed March 14, 2025, </w:t>
      </w:r>
      <w:hyperlink r:id="rId56">
        <w:r w:rsidDel="00000000" w:rsidR="00000000" w:rsidRPr="00000000">
          <w:rPr>
            <w:color w:val="0000ee"/>
            <w:u w:val="single"/>
            <w:rtl w:val="0"/>
          </w:rPr>
          <w:t xml:space="preserve">https://www.nccgroup.com/us/threat-intelligence/</w:t>
        </w:r>
      </w:hyperlink>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52. Cyber Threat Intelligence: An Essential Business Solution | NCC Group, accessed March 14, 2025, </w:t>
      </w:r>
      <w:hyperlink r:id="rId57">
        <w:r w:rsidDel="00000000" w:rsidR="00000000" w:rsidRPr="00000000">
          <w:rPr>
            <w:color w:val="0000ee"/>
            <w:u w:val="single"/>
            <w:rtl w:val="0"/>
          </w:rPr>
          <w:t xml:space="preserve">https://www.nccgroup.com/us/cyber-threat-intelligence-the-essential-solution-shaping-your-business-future/</w:t>
        </w:r>
      </w:hyperlink>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53. NCC Group Monthly Threat Pulse – Review of January 2025, accessed March 14, 2025, </w:t>
      </w:r>
      <w:hyperlink r:id="rId58">
        <w:r w:rsidDel="00000000" w:rsidR="00000000" w:rsidRPr="00000000">
          <w:rPr>
            <w:color w:val="0000ee"/>
            <w:u w:val="single"/>
            <w:rtl w:val="0"/>
          </w:rPr>
          <w:t xml:space="preserve">https://www.nccgroup.com/us/newsroom/ncc-group-monthly-threat-pulse-review-of-january-2025/</w:t>
        </w:r>
      </w:hyperlink>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54. NCC Group Releases Annual Cyber Threat Monitor Report 2024, accessed March 14, 2025, </w:t>
      </w:r>
      <w:hyperlink r:id="rId59">
        <w:r w:rsidDel="00000000" w:rsidR="00000000" w:rsidRPr="00000000">
          <w:rPr>
            <w:color w:val="0000ee"/>
            <w:u w:val="single"/>
            <w:rtl w:val="0"/>
          </w:rPr>
          <w:t xml:space="preserve">https://www.nccgroup.com/uk/newsroom/ncc-group-releases-annual-cyber-threat-monitor-report-2024/</w:t>
        </w:r>
      </w:hyperlink>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55. Cyber Threat Monitor Report 2024 - NCC Group, accessed March 14, 2025, </w:t>
      </w:r>
      <w:hyperlink r:id="rId60">
        <w:r w:rsidDel="00000000" w:rsidR="00000000" w:rsidRPr="00000000">
          <w:rPr>
            <w:color w:val="0000ee"/>
            <w:u w:val="single"/>
            <w:rtl w:val="0"/>
          </w:rPr>
          <w:t xml:space="preserve">https://www.nccgroup.com/us/cyber-threat-monitor-report-2024/</w:t>
        </w:r>
      </w:hyperlink>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56. NCC Group Monthly Threat Pulse – Review of December 2024, accessed March 14, 2025, </w:t>
      </w:r>
      <w:hyperlink r:id="rId61">
        <w:r w:rsidDel="00000000" w:rsidR="00000000" w:rsidRPr="00000000">
          <w:rPr>
            <w:color w:val="0000ee"/>
            <w:u w:val="single"/>
            <w:rtl w:val="0"/>
          </w:rPr>
          <w:t xml:space="preserve">https://www.nccgroup.com/us/newsroom/ncc-group-monthly-threat-pulse-review-of-december-2024/</w:t>
        </w:r>
      </w:hyperlink>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57. NCC Group Monthly Threat Pulse – Review of November 2024, accessed March 14, 2025, </w:t>
      </w:r>
      <w:hyperlink r:id="rId62">
        <w:r w:rsidDel="00000000" w:rsidR="00000000" w:rsidRPr="00000000">
          <w:rPr>
            <w:color w:val="0000ee"/>
            <w:u w:val="single"/>
            <w:rtl w:val="0"/>
          </w:rPr>
          <w:t xml:space="preserve">https://www.nccgroup.com/us/newsroom/ncc-group-monthly-threat-pulse-review-of-november-2024/</w:t>
        </w:r>
      </w:hyperlink>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58. Energy &amp; Utilities Services | NCC Group, accessed March 14, 2025, </w:t>
      </w:r>
      <w:hyperlink r:id="rId63">
        <w:r w:rsidDel="00000000" w:rsidR="00000000" w:rsidRPr="00000000">
          <w:rPr>
            <w:color w:val="0000ee"/>
            <w:u w:val="single"/>
            <w:rtl w:val="0"/>
          </w:rPr>
          <w:t xml:space="preserve">https://www.nccgroup.com/au/energy-utilities-services/</w:t>
        </w:r>
      </w:hyperlink>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59. Leading cyber resilience and data protection standards | NCC Group PLC, accessed March 14, 2025, </w:t>
      </w:r>
      <w:hyperlink r:id="rId64">
        <w:r w:rsidDel="00000000" w:rsidR="00000000" w:rsidRPr="00000000">
          <w:rPr>
            <w:color w:val="0000ee"/>
            <w:u w:val="single"/>
            <w:rtl w:val="0"/>
          </w:rPr>
          <w:t xml:space="preserve">https://www.nccgroupplc.com/sustainability/responsible-business/leading-cyber-resilience-and-data-protection-standards/</w:t>
        </w:r>
      </w:hyperlink>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60. Incident Response - NCC Group, accessed March 14, 2025, </w:t>
      </w:r>
      <w:hyperlink r:id="rId65">
        <w:r w:rsidDel="00000000" w:rsidR="00000000" w:rsidRPr="00000000">
          <w:rPr>
            <w:color w:val="0000ee"/>
            <w:u w:val="single"/>
            <w:rtl w:val="0"/>
          </w:rPr>
          <w:t xml:space="preserve">https://www.nccgroup.com/uk/incident-response/</w:t>
        </w:r>
      </w:hyperlink>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61. Incident Response Recovery - NCC Group, accessed March 14, 2025, </w:t>
      </w:r>
      <w:hyperlink r:id="rId66">
        <w:r w:rsidDel="00000000" w:rsidR="00000000" w:rsidRPr="00000000">
          <w:rPr>
            <w:color w:val="0000ee"/>
            <w:u w:val="single"/>
            <w:rtl w:val="0"/>
          </w:rPr>
          <w:t xml:space="preserve">https://www.nccgroup.com/us/incident-response/incident-response-recovery/</w:t>
        </w:r>
      </w:hyperlink>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62. Strengthening Your Business Resilience with Attack Simulation - NCC Group, accessed March 14, 2025, </w:t>
      </w:r>
      <w:hyperlink r:id="rId67">
        <w:r w:rsidDel="00000000" w:rsidR="00000000" w:rsidRPr="00000000">
          <w:rPr>
            <w:color w:val="0000ee"/>
            <w:u w:val="single"/>
            <w:rtl w:val="0"/>
          </w:rPr>
          <w:t xml:space="preserve">https://www.nccgroup.com/us/strengthen-your-business-continuity-and-resilience-with-cyber-attack-simulation/</w:t>
        </w:r>
      </w:hyperlink>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63. Enhance Cyber &amp; Software Resilience | Challenge | Fox IT, accessed March 14, 2025, </w:t>
      </w:r>
      <w:hyperlink r:id="rId68">
        <w:r w:rsidDel="00000000" w:rsidR="00000000" w:rsidRPr="00000000">
          <w:rPr>
            <w:color w:val="0000ee"/>
            <w:u w:val="single"/>
            <w:rtl w:val="0"/>
          </w:rPr>
          <w:t xml:space="preserve">https://www.nccgroup.com/us/how-do-you-improve-your-cyber-resilience/</w:t>
        </w:r>
      </w:hyperlink>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64. Strategy, Risk &amp; Compliance | NCC Group, accessed March 14, 2025, </w:t>
      </w:r>
      <w:hyperlink r:id="rId69">
        <w:r w:rsidDel="00000000" w:rsidR="00000000" w:rsidRPr="00000000">
          <w:rPr>
            <w:color w:val="0000ee"/>
            <w:u w:val="single"/>
            <w:rtl w:val="0"/>
          </w:rPr>
          <w:t xml:space="preserve">https://www.nccgroup.com/sg/consulting-implementation/strategy-risk-compliance/</w:t>
        </w:r>
      </w:hyperlink>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65. Compliance &amp; Privacy | NCC Group, accessed March 14, 2025, </w:t>
      </w:r>
      <w:hyperlink r:id="rId70">
        <w:r w:rsidDel="00000000" w:rsidR="00000000" w:rsidRPr="00000000">
          <w:rPr>
            <w:color w:val="0000ee"/>
            <w:u w:val="single"/>
            <w:rtl w:val="0"/>
          </w:rPr>
          <w:t xml:space="preserve">https://www.nccgroup.com/au/consulting-implementation/strategy-risk-compliance/compliance-privacy/</w:t>
        </w:r>
      </w:hyperlink>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66. How to Comply w/ Relevant Regulations | Challenge - NCC Group | Leading Cyber Security &amp; Managed Services, accessed March 14, 2025, </w:t>
      </w:r>
      <w:hyperlink r:id="rId71">
        <w:r w:rsidDel="00000000" w:rsidR="00000000" w:rsidRPr="00000000">
          <w:rPr>
            <w:color w:val="0000ee"/>
            <w:u w:val="single"/>
            <w:rtl w:val="0"/>
          </w:rPr>
          <w:t xml:space="preserve">https://www.nccgroup.com/us/how-do-you-comply-with-regulations/</w:t>
        </w:r>
      </w:hyperlink>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67. Governance and Standards | NCC Group PLC, accessed March 14, 2025, </w:t>
      </w:r>
      <w:hyperlink r:id="rId72">
        <w:r w:rsidDel="00000000" w:rsidR="00000000" w:rsidRPr="00000000">
          <w:rPr>
            <w:color w:val="0000ee"/>
            <w:u w:val="single"/>
            <w:rtl w:val="0"/>
          </w:rPr>
          <w:t xml:space="preserve">https://www.nccgroupplc.com/sustainability/responsible-business/governance-and-standards/</w:t>
        </w:r>
      </w:hyperlink>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68. SECURITY INFORMED SAFETY WHY ITS EASY, WHY ITS HARD, accessed March 14, 2025, </w:t>
      </w:r>
      <w:hyperlink r:id="rId73">
        <w:r w:rsidDel="00000000" w:rsidR="00000000" w:rsidRPr="00000000">
          <w:rPr>
            <w:color w:val="0000ee"/>
            <w:u w:val="single"/>
            <w:rtl w:val="0"/>
          </w:rPr>
          <w:t xml:space="preserve">https://cyber.southampton.ac.uk/sites/cyber.southampton.ac.uk/files/bloomfield_ncsc_workshop2019v01d.pdf</w:t>
        </w:r>
      </w:hyperlink>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69. Adelard, accessed March 14, 2025, </w:t>
      </w:r>
      <w:hyperlink r:id="rId74">
        <w:r w:rsidDel="00000000" w:rsidR="00000000" w:rsidRPr="00000000">
          <w:rPr>
            <w:color w:val="0000ee"/>
            <w:u w:val="single"/>
            <w:rtl w:val="0"/>
          </w:rPr>
          <w:t xml:space="preserve">https://www.adelard.com/</w:t>
        </w:r>
      </w:hyperlink>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70. Acquisition of Adelard LLP - NCC Group, accessed March 14, 2025, </w:t>
      </w:r>
      <w:hyperlink r:id="rId75">
        <w:r w:rsidDel="00000000" w:rsidR="00000000" w:rsidRPr="00000000">
          <w:rPr>
            <w:color w:val="0000ee"/>
            <w:u w:val="single"/>
            <w:rtl w:val="0"/>
          </w:rPr>
          <w:t xml:space="preserve">https://www.nccgroup.com/uk/adelard/</w:t>
        </w:r>
      </w:hyperlink>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71. Downloadable Resources - CAE FRAMEWORK, accessed March 14, 2025, </w:t>
      </w:r>
      <w:hyperlink r:id="rId76">
        <w:r w:rsidDel="00000000" w:rsidR="00000000" w:rsidRPr="00000000">
          <w:rPr>
            <w:color w:val="0000ee"/>
            <w:u w:val="single"/>
            <w:rtl w:val="0"/>
          </w:rPr>
          <w:t xml:space="preserve">https://claimsargumentsevidence.org/resources/downloadable-resources/</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72. (PDF) Safety and Assurance Cases: Past, Present and Possible Future – an Adelard Perspective - ResearchGate, accessed March 14, 2025, </w:t>
      </w:r>
      <w:hyperlink r:id="rId77">
        <w:r w:rsidDel="00000000" w:rsidR="00000000" w:rsidRPr="00000000">
          <w:rPr>
            <w:color w:val="0000ee"/>
            <w:u w:val="single"/>
            <w:rtl w:val="0"/>
          </w:rPr>
          <w:t xml:space="preserve">https://www.researchgate.net/publication/225907154_Safety_and_Assurance_Cases_Past_Present_and_Possible_Future_-_an_Adelard_Perspective</w:t>
        </w:r>
      </w:hyperlink>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73. Assurance case for safety and security implementation: a survey of applications - SciSpace, accessed March 14, 2025, </w:t>
      </w:r>
      <w:hyperlink r:id="rId78">
        <w:r w:rsidDel="00000000" w:rsidR="00000000" w:rsidRPr="00000000">
          <w:rPr>
            <w:color w:val="0000ee"/>
            <w:u w:val="single"/>
            <w:rtl w:val="0"/>
          </w:rPr>
          <w:t xml:space="preserve">https://scispace.com/pdf/assurance-case-for-safety-and-security-implementation-a-4jue8yz60x.pdf</w:t>
        </w:r>
      </w:hyperlink>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74. Capabilities | Adelard, accessed March 14, 2025, </w:t>
      </w:r>
      <w:hyperlink r:id="rId79">
        <w:r w:rsidDel="00000000" w:rsidR="00000000" w:rsidRPr="00000000">
          <w:rPr>
            <w:color w:val="0000ee"/>
            <w:u w:val="single"/>
            <w:rtl w:val="0"/>
          </w:rPr>
          <w:t xml:space="preserve">https://www.adelard.com/capabilities/</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75. ASCAD Manual | Adelard, accessed March 14, 2025, </w:t>
      </w:r>
      <w:hyperlink r:id="rId80">
        <w:r w:rsidDel="00000000" w:rsidR="00000000" w:rsidRPr="00000000">
          <w:rPr>
            <w:color w:val="0000ee"/>
            <w:u w:val="single"/>
            <w:rtl w:val="0"/>
          </w:rPr>
          <w:t xml:space="preserve">https://www.adelard.com/resources/ascad-manual/</w:t>
        </w:r>
      </w:hyperlink>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76. ELECTRONIC SAFETY CASES - Nuclear Innovation Programme, accessed March 14, 2025, </w:t>
      </w:r>
      <w:hyperlink r:id="rId81">
        <w:r w:rsidDel="00000000" w:rsidR="00000000" w:rsidRPr="00000000">
          <w:rPr>
            <w:color w:val="0000ee"/>
            <w:u w:val="single"/>
            <w:rtl w:val="0"/>
          </w:rPr>
          <w:t xml:space="preserve">https://www.innovationfornuclear.co.uk/toolkit/toolkit-exports/Safety%20Case%20Toolkit%20-%20Electronic%20Safety%20Cases.pdf</w:t>
        </w:r>
      </w:hyperlink>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77. ASCE | Adelard, accessed March 14, 2025, </w:t>
      </w:r>
      <w:hyperlink r:id="rId82">
        <w:r w:rsidDel="00000000" w:rsidR="00000000" w:rsidRPr="00000000">
          <w:rPr>
            <w:color w:val="0000ee"/>
            <w:u w:val="single"/>
            <w:rtl w:val="0"/>
          </w:rPr>
          <w:t xml:space="preserve">https://www.adelard.com/asce/</w:t>
        </w:r>
      </w:hyperlink>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78. Safety and assurance cases | Adelard, accessed March 14, 2025, </w:t>
      </w:r>
      <w:hyperlink r:id="rId83">
        <w:r w:rsidDel="00000000" w:rsidR="00000000" w:rsidRPr="00000000">
          <w:rPr>
            <w:color w:val="0000ee"/>
            <w:u w:val="single"/>
            <w:rtl w:val="0"/>
          </w:rPr>
          <w:t xml:space="preserve">https://www.adelard.com/capabilities/safety-and-assurance-cases/</w:t>
        </w:r>
      </w:hyperlink>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79. Sectors | Adelard, accessed March 14, 2025, </w:t>
      </w:r>
      <w:hyperlink r:id="rId84">
        <w:r w:rsidDel="00000000" w:rsidR="00000000" w:rsidRPr="00000000">
          <w:rPr>
            <w:color w:val="0000ee"/>
            <w:u w:val="single"/>
            <w:rtl w:val="0"/>
          </w:rPr>
          <w:t xml:space="preserve">https://www.adelard.com/sectors/</w:t>
        </w:r>
      </w:hyperlink>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80. Adelard Safety Case Development Manual (ASCAD) - Unknown Author: 9780953377107, accessed March 14, 2025, </w:t>
      </w:r>
      <w:hyperlink r:id="rId85">
        <w:r w:rsidDel="00000000" w:rsidR="00000000" w:rsidRPr="00000000">
          <w:rPr>
            <w:color w:val="0000ee"/>
            <w:u w:val="single"/>
            <w:rtl w:val="0"/>
          </w:rPr>
          <w:t xml:space="preserve">https://www.abebooks.com/9780953377107/Adelard-Safety-Case-Development-Manual-0953377105/plp</w:t>
        </w:r>
      </w:hyperlink>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81. Research papers | Adelard, accessed March 14, 2025, </w:t>
      </w:r>
      <w:hyperlink r:id="rId86">
        <w:r w:rsidDel="00000000" w:rsidR="00000000" w:rsidRPr="00000000">
          <w:rPr>
            <w:color w:val="0000ee"/>
            <w:u w:val="single"/>
            <w:rtl w:val="0"/>
          </w:rPr>
          <w:t xml:space="preserve">https://www.adelard.com/resources/research-papers/</w:t>
        </w:r>
      </w:hyperlink>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82. Estimating Residual Faults from Code Coverage - Adelard, accessed March 14, 2025, </w:t>
      </w:r>
      <w:hyperlink r:id="rId87">
        <w:r w:rsidDel="00000000" w:rsidR="00000000" w:rsidRPr="00000000">
          <w:rPr>
            <w:color w:val="0000ee"/>
            <w:u w:val="single"/>
            <w:rtl w:val="0"/>
          </w:rPr>
          <w:t xml:space="preserve">https://www.adelard.com/media/vt4li5um/scomp02_faults_vs_coverage10.pdf</w:t>
        </w:r>
      </w:hyperlink>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83. Reliability Engineering in Energy Systems, accessed March 14, 2025, </w:t>
      </w:r>
      <w:hyperlink r:id="rId88">
        <w:r w:rsidDel="00000000" w:rsidR="00000000" w:rsidRPr="00000000">
          <w:rPr>
            <w:color w:val="0000ee"/>
            <w:u w:val="single"/>
            <w:rtl w:val="0"/>
          </w:rPr>
          <w:t xml:space="preserve">https://www.discoverengineering.org/reliability-engineering-in-energy-systems/</w:t>
        </w:r>
      </w:hyperlink>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84. Security-informed safety | Adelard, accessed March 14, 2025, </w:t>
      </w:r>
      <w:hyperlink r:id="rId89">
        <w:r w:rsidDel="00000000" w:rsidR="00000000" w:rsidRPr="00000000">
          <w:rPr>
            <w:color w:val="0000ee"/>
            <w:u w:val="single"/>
            <w:rtl w:val="0"/>
          </w:rPr>
          <w:t xml:space="preserve">https://www.adelard.com/capabilities/security/security-informed-safety/</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www.pse.com/en/pages/Wildfire-preparedness" TargetMode="External"/><Relationship Id="rId84" Type="http://schemas.openxmlformats.org/officeDocument/2006/relationships/hyperlink" Target="https://www.adelard.com/sectors/" TargetMode="External"/><Relationship Id="rId83" Type="http://schemas.openxmlformats.org/officeDocument/2006/relationships/hyperlink" Target="https://www.adelard.com/capabilities/safety-and-assurance-cases/" TargetMode="External"/><Relationship Id="rId42" Type="http://schemas.openxmlformats.org/officeDocument/2006/relationships/hyperlink" Target="https://www.cleanenergyplan.pse.com/updates" TargetMode="External"/><Relationship Id="rId86" Type="http://schemas.openxmlformats.org/officeDocument/2006/relationships/hyperlink" Target="https://www.adelard.com/resources/research-papers/" TargetMode="External"/><Relationship Id="rId41" Type="http://schemas.openxmlformats.org/officeDocument/2006/relationships/hyperlink" Target="https://nwenergy.org/news/washington-utilities-and-transportation-commission-issues-puget-sound-energy-risk-sharing-order-for-natural-gas-climate-commitment-act-impact-and-implications/" TargetMode="External"/><Relationship Id="rId85" Type="http://schemas.openxmlformats.org/officeDocument/2006/relationships/hyperlink" Target="https://www.abebooks.com/9780953377107/Adelard-Safety-Case-Development-Manual-0953377105/plp" TargetMode="External"/><Relationship Id="rId44" Type="http://schemas.openxmlformats.org/officeDocument/2006/relationships/hyperlink" Target="https://www.pse.com/en/press-release/details/puget-sound-energy-adds-two-new-clean-energy-projects-in-washington" TargetMode="External"/><Relationship Id="rId88" Type="http://schemas.openxmlformats.org/officeDocument/2006/relationships/hyperlink" Target="https://www.discoverengineering.org/reliability-engineering-in-energy-systems/" TargetMode="External"/><Relationship Id="rId43" Type="http://schemas.openxmlformats.org/officeDocument/2006/relationships/hyperlink" Target="https://www.pse.com/en/press-release-featured-articles" TargetMode="External"/><Relationship Id="rId87" Type="http://schemas.openxmlformats.org/officeDocument/2006/relationships/hyperlink" Target="https://www.adelard.com/media/vt4li5um/scomp02_faults_vs_coverage10.pdf" TargetMode="External"/><Relationship Id="rId46" Type="http://schemas.openxmlformats.org/officeDocument/2006/relationships/hyperlink" Target="https://www.opb.org/article/2022/12/08/string-of-electrical-grid-attacks-in-pacific-northwest-are-unsolved/" TargetMode="External"/><Relationship Id="rId45" Type="http://schemas.openxmlformats.org/officeDocument/2006/relationships/hyperlink" Target="https://alyx.sh/posts/pse-data-leak-nov2024/" TargetMode="External"/><Relationship Id="rId89" Type="http://schemas.openxmlformats.org/officeDocument/2006/relationships/hyperlink" Target="https://www.adelard.com/capabilities/security/security-informed-safety/" TargetMode="External"/><Relationship Id="rId80" Type="http://schemas.openxmlformats.org/officeDocument/2006/relationships/hyperlink" Target="https://www.adelard.com/resources/ascad-manual/" TargetMode="External"/><Relationship Id="rId82" Type="http://schemas.openxmlformats.org/officeDocument/2006/relationships/hyperlink" Target="https://www.adelard.com/asce/" TargetMode="External"/><Relationship Id="rId81" Type="http://schemas.openxmlformats.org/officeDocument/2006/relationships/hyperlink" Target="https://www.innovationfornuclear.co.uk/toolkit/toolkit-exports/Safety%20Case%20Toolkit%20-%20Electronic%20Safety%20Cases.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se.com/-/media/PDFs/1213_ServiceAreaMap_web.pdf" TargetMode="External"/><Relationship Id="rId48" Type="http://schemas.openxmlformats.org/officeDocument/2006/relationships/hyperlink" Target="https://www.nccgroupplc.com/our-businesses-services/" TargetMode="External"/><Relationship Id="rId47" Type="http://schemas.openxmlformats.org/officeDocument/2006/relationships/hyperlink" Target="https://apiproxy.utc.wa.gov/cases/GetDocument?docID=2535&amp;year=2007&amp;docketNumber=072300" TargetMode="External"/><Relationship Id="rId49" Type="http://schemas.openxmlformats.org/officeDocument/2006/relationships/hyperlink" Target="https://www.nccgroup.com/" TargetMode="External"/><Relationship Id="rId5" Type="http://schemas.openxmlformats.org/officeDocument/2006/relationships/styles" Target="styles.xml"/><Relationship Id="rId6" Type="http://schemas.openxmlformats.org/officeDocument/2006/relationships/hyperlink" Target="https://www.pse.com/en/Customer-Service/pse-locations-2" TargetMode="External"/><Relationship Id="rId7" Type="http://schemas.openxmlformats.org/officeDocument/2006/relationships/hyperlink" Target="https://en.wikipedia.org/wiki/Puget_Sound_Energy" TargetMode="External"/><Relationship Id="rId8" Type="http://schemas.openxmlformats.org/officeDocument/2006/relationships/hyperlink" Target="https://www.pse.com/en/about-us" TargetMode="External"/><Relationship Id="rId73" Type="http://schemas.openxmlformats.org/officeDocument/2006/relationships/hyperlink" Target="https://cyber.southampton.ac.uk/sites/cyber.southampton.ac.uk/files/bloomfield_ncsc_workshop2019v01d.pdf" TargetMode="External"/><Relationship Id="rId72" Type="http://schemas.openxmlformats.org/officeDocument/2006/relationships/hyperlink" Target="https://www.nccgroupplc.com/sustainability/responsible-business/governance-and-standards/" TargetMode="External"/><Relationship Id="rId31" Type="http://schemas.openxmlformats.org/officeDocument/2006/relationships/hyperlink" Target="https://www.utc.wa.gov/casedocket/2021/210822/docsets" TargetMode="External"/><Relationship Id="rId75" Type="http://schemas.openxmlformats.org/officeDocument/2006/relationships/hyperlink" Target="https://www.nccgroup.com/uk/adelard/" TargetMode="External"/><Relationship Id="rId30" Type="http://schemas.openxmlformats.org/officeDocument/2006/relationships/hyperlink" Target="https://www.utc.wa.gov/220066" TargetMode="External"/><Relationship Id="rId74" Type="http://schemas.openxmlformats.org/officeDocument/2006/relationships/hyperlink" Target="https://www.adelard.com/" TargetMode="External"/><Relationship Id="rId33" Type="http://schemas.openxmlformats.org/officeDocument/2006/relationships/hyperlink" Target="https://www.pse.com/" TargetMode="External"/><Relationship Id="rId77" Type="http://schemas.openxmlformats.org/officeDocument/2006/relationships/hyperlink" Target="https://www.researchgate.net/publication/225907154_Safety_and_Assurance_Cases_Past_Present_and_Possible_Future_-_an_Adelard_Perspective" TargetMode="External"/><Relationship Id="rId32" Type="http://schemas.openxmlformats.org/officeDocument/2006/relationships/hyperlink" Target="https://disclosure.spglobal.com/ratings/en/regulatory/instrument-details/sectorCode/UTIL/entityId/103941/issueId/457675" TargetMode="External"/><Relationship Id="rId76" Type="http://schemas.openxmlformats.org/officeDocument/2006/relationships/hyperlink" Target="https://claimsargumentsevidence.org/resources/downloadable-resources/" TargetMode="External"/><Relationship Id="rId35" Type="http://schemas.openxmlformats.org/officeDocument/2006/relationships/hyperlink" Target="https://www.pse.com/en/pages/electric-safety-tips" TargetMode="External"/><Relationship Id="rId79" Type="http://schemas.openxmlformats.org/officeDocument/2006/relationships/hyperlink" Target="https://www.adelard.com/capabilities/" TargetMode="External"/><Relationship Id="rId34" Type="http://schemas.openxmlformats.org/officeDocument/2006/relationships/hyperlink" Target="https://www.pse.com/en/outage/alerts-and-advisories" TargetMode="External"/><Relationship Id="rId78" Type="http://schemas.openxmlformats.org/officeDocument/2006/relationships/hyperlink" Target="https://scispace.com/pdf/assurance-case-for-safety-and-security-implementation-a-4jue8yz60x.pdf" TargetMode="External"/><Relationship Id="rId71" Type="http://schemas.openxmlformats.org/officeDocument/2006/relationships/hyperlink" Target="https://www.nccgroup.com/us/how-do-you-comply-with-regulations/" TargetMode="External"/><Relationship Id="rId70" Type="http://schemas.openxmlformats.org/officeDocument/2006/relationships/hyperlink" Target="https://www.nccgroup.com/au/consulting-implementation/strategy-risk-compliance/compliance-privacy/" TargetMode="External"/><Relationship Id="rId37" Type="http://schemas.openxmlformats.org/officeDocument/2006/relationships/hyperlink" Target="https://jobs.pse.com/content/Our-Culture/?locale=en_US" TargetMode="External"/><Relationship Id="rId36" Type="http://schemas.openxmlformats.org/officeDocument/2006/relationships/hyperlink" Target="https://www.pse.com/en/pages/emergency-operations" TargetMode="External"/><Relationship Id="rId39" Type="http://schemas.openxmlformats.org/officeDocument/2006/relationships/hyperlink" Target="https://osd.wednet.edu/news/district_news_archive__2024-25_/puget_sound_energy__public_safety_power_shut_off" TargetMode="External"/><Relationship Id="rId38" Type="http://schemas.openxmlformats.org/officeDocument/2006/relationships/hyperlink" Target="https://www.pse.com/en/pages/Wildfire-preparedness/Public-Safety-Power-Shutoff" TargetMode="External"/><Relationship Id="rId62" Type="http://schemas.openxmlformats.org/officeDocument/2006/relationships/hyperlink" Target="https://www.nccgroup.com/us/newsroom/ncc-group-monthly-threat-pulse-review-of-november-2024/" TargetMode="External"/><Relationship Id="rId61" Type="http://schemas.openxmlformats.org/officeDocument/2006/relationships/hyperlink" Target="https://www.nccgroup.com/us/newsroom/ncc-group-monthly-threat-pulse-review-of-december-2024/" TargetMode="External"/><Relationship Id="rId20" Type="http://schemas.openxmlformats.org/officeDocument/2006/relationships/hyperlink" Target="https://www.pse.com/en/press-release" TargetMode="External"/><Relationship Id="rId64" Type="http://schemas.openxmlformats.org/officeDocument/2006/relationships/hyperlink" Target="https://www.nccgroupplc.com/sustainability/responsible-business/leading-cyber-resilience-and-data-protection-standards/" TargetMode="External"/><Relationship Id="rId63" Type="http://schemas.openxmlformats.org/officeDocument/2006/relationships/hyperlink" Target="https://www.nccgroup.com/au/energy-utilities-services/" TargetMode="External"/><Relationship Id="rId22" Type="http://schemas.openxmlformats.org/officeDocument/2006/relationships/hyperlink" Target="https://www.pse.com/en/pages/pse-projects/mercer-island-electric-upgrade-project" TargetMode="External"/><Relationship Id="rId66" Type="http://schemas.openxmlformats.org/officeDocument/2006/relationships/hyperlink" Target="https://www.nccgroup.com/us/incident-response/incident-response-recovery/" TargetMode="External"/><Relationship Id="rId21" Type="http://schemas.openxmlformats.org/officeDocument/2006/relationships/hyperlink" Target="https://www.pse.com/en/pages/pse-projects/energize-eastside-transmission-line-project" TargetMode="External"/><Relationship Id="rId65" Type="http://schemas.openxmlformats.org/officeDocument/2006/relationships/hyperlink" Target="https://www.nccgroup.com/uk/incident-response/" TargetMode="External"/><Relationship Id="rId24" Type="http://schemas.openxmlformats.org/officeDocument/2006/relationships/hyperlink" Target="https://www.king5.com/article/news/local/infrastructure/puget-sound-energy-upgrades-electrical-grid-in-vulnerable-community/281-873d494b-720e-40dc-9dd2-bd8f98dd8c3e" TargetMode="External"/><Relationship Id="rId68" Type="http://schemas.openxmlformats.org/officeDocument/2006/relationships/hyperlink" Target="https://www.nccgroup.com/us/how-do-you-improve-your-cyber-resilience/" TargetMode="External"/><Relationship Id="rId23" Type="http://schemas.openxmlformats.org/officeDocument/2006/relationships/hyperlink" Target="https://www.pse.com/en/pages/grid-modernization/grid-modernization-initiatives" TargetMode="External"/><Relationship Id="rId67" Type="http://schemas.openxmlformats.org/officeDocument/2006/relationships/hyperlink" Target="https://www.nccgroup.com/us/strengthen-your-business-continuity-and-resilience-with-cyber-attack-simulation/" TargetMode="External"/><Relationship Id="rId60" Type="http://schemas.openxmlformats.org/officeDocument/2006/relationships/hyperlink" Target="https://www.nccgroup.com/us/cyber-threat-monitor-report-2024/" TargetMode="External"/><Relationship Id="rId26" Type="http://schemas.openxmlformats.org/officeDocument/2006/relationships/hyperlink" Target="https://www.seattletimes.com/seattle-news/climate-lab/pse-electric-gas-rate-hikes-approved/" TargetMode="External"/><Relationship Id="rId25" Type="http://schemas.openxmlformats.org/officeDocument/2006/relationships/hyperlink" Target="https://www.utc.wa.gov/news/2025/state-regulators-approve-new-rates-pse" TargetMode="External"/><Relationship Id="rId69" Type="http://schemas.openxmlformats.org/officeDocument/2006/relationships/hyperlink" Target="https://www.nccgroup.com/sg/consulting-implementation/strategy-risk-compliance/" TargetMode="External"/><Relationship Id="rId28" Type="http://schemas.openxmlformats.org/officeDocument/2006/relationships/hyperlink" Target="https://www.pse.com/en/pages/rates/news-and-filings" TargetMode="External"/><Relationship Id="rId27" Type="http://schemas.openxmlformats.org/officeDocument/2006/relationships/hyperlink" Target="https://www.federalregister.gov/documents/2025/01/31/2025-01982/combined-notice-of-filings-2" TargetMode="External"/><Relationship Id="rId29" Type="http://schemas.openxmlformats.org/officeDocument/2006/relationships/hyperlink" Target="https://www.pse.com/en/pages/rates/pending-utc-filings" TargetMode="External"/><Relationship Id="rId51" Type="http://schemas.openxmlformats.org/officeDocument/2006/relationships/hyperlink" Target="https://www.nccgroup.com/us/consulting-implementation/operational-technology/facility-due-diligence/" TargetMode="External"/><Relationship Id="rId50" Type="http://schemas.openxmlformats.org/officeDocument/2006/relationships/hyperlink" Target="https://www.nccgroupplc.com/" TargetMode="External"/><Relationship Id="rId53" Type="http://schemas.openxmlformats.org/officeDocument/2006/relationships/hyperlink" Target="https://www.nccgroup.com/us/consulting-implementation/operational-technology/" TargetMode="External"/><Relationship Id="rId52" Type="http://schemas.openxmlformats.org/officeDocument/2006/relationships/hyperlink" Target="https://www.nccgroup.com/us/securing-ot-against-cyber-attacks-to-protect-your-people-and-productivity/" TargetMode="External"/><Relationship Id="rId11" Type="http://schemas.openxmlformats.org/officeDocument/2006/relationships/hyperlink" Target="https://www.pse.com/-/media/PDFs/Sustainability/2024_PSERY23_ESGReport.pdf?rev=6770cadf927f40099e63da7e921349e5&amp;sc_lang=en&amp;modified=20250124180051&amp;hash=8B122E839F7658F0F7492CF416FB9346" TargetMode="External"/><Relationship Id="rId55" Type="http://schemas.openxmlformats.org/officeDocument/2006/relationships/hyperlink" Target="https://www.applytosupply.digitalmarketplace.service.gov.uk/g-cloud/services/803971587002334" TargetMode="External"/><Relationship Id="rId10" Type="http://schemas.openxmlformats.org/officeDocument/2006/relationships/hyperlink" Target="https://www.pse.com/en/green-options/Clean-Energy-Basics" TargetMode="External"/><Relationship Id="rId54" Type="http://schemas.openxmlformats.org/officeDocument/2006/relationships/hyperlink" Target="https://www.nccgroup.com/us/achieving-convergence-optimizing-operations-with-5-critical-controls-for-ot-and-ics-security/" TargetMode="External"/><Relationship Id="rId13" Type="http://schemas.openxmlformats.org/officeDocument/2006/relationships/hyperlink" Target="https://www.cleanenergyplan.pse.com/" TargetMode="External"/><Relationship Id="rId57" Type="http://schemas.openxmlformats.org/officeDocument/2006/relationships/hyperlink" Target="https://www.nccgroup.com/us/cyber-threat-intelligence-the-essential-solution-shaping-your-business-future/" TargetMode="External"/><Relationship Id="rId12" Type="http://schemas.openxmlformats.org/officeDocument/2006/relationships/hyperlink" Target="https://www.pse.com/en/pages/together" TargetMode="External"/><Relationship Id="rId56" Type="http://schemas.openxmlformats.org/officeDocument/2006/relationships/hyperlink" Target="https://www.nccgroup.com/us/threat-intelligence/" TargetMode="External"/><Relationship Id="rId15" Type="http://schemas.openxmlformats.org/officeDocument/2006/relationships/hyperlink" Target="https://www.pse.com/en/about-us/energy-equity" TargetMode="External"/><Relationship Id="rId59" Type="http://schemas.openxmlformats.org/officeDocument/2006/relationships/hyperlink" Target="https://www.nccgroup.com/uk/newsroom/ncc-group-releases-annual-cyber-threat-monitor-report-2024/" TargetMode="External"/><Relationship Id="rId14" Type="http://schemas.openxmlformats.org/officeDocument/2006/relationships/hyperlink" Target="https://www.pse.com/en/pages/grid-modernization" TargetMode="External"/><Relationship Id="rId58" Type="http://schemas.openxmlformats.org/officeDocument/2006/relationships/hyperlink" Target="https://www.nccgroup.com/us/newsroom/ncc-group-monthly-threat-pulse-review-of-january-2025/" TargetMode="External"/><Relationship Id="rId17" Type="http://schemas.openxmlformats.org/officeDocument/2006/relationships/hyperlink" Target="https://www.rtoinsider.com/97481-pse-modern-hydrogen-partnership/" TargetMode="External"/><Relationship Id="rId16" Type="http://schemas.openxmlformats.org/officeDocument/2006/relationships/hyperlink" Target="https://www.pse.com/en/press-release/details/PSE-and-Modern-Hydrogen-forge-decarbonization-path-with-hydrogen-technology" TargetMode="External"/><Relationship Id="rId19" Type="http://schemas.openxmlformats.org/officeDocument/2006/relationships/hyperlink" Target="https://www.pse.com/en/press-release/details/Puget-Sound-Energy-partners-with-Brookfield-Renewable-to-boost-clean-energy-supply" TargetMode="External"/><Relationship Id="rId18" Type="http://schemas.openxmlformats.org/officeDocument/2006/relationships/hyperlink" Target="https://www.globenewswire.com/news-release/2025/01/29/3017253/0/en/Puget-Sound-Energy-and-Modern-Hydrogen-forge-decarbonization-path-with-innovative-hydrogen-technolog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