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i w:val="0"/>
          <w:sz w:val="48"/>
          <w:szCs w:val="48"/>
        </w:rPr>
      </w:pPr>
      <w:r w:rsidDel="00000000" w:rsidR="00000000" w:rsidRPr="00000000">
        <w:rPr>
          <w:b w:val="1"/>
          <w:i w:val="0"/>
          <w:sz w:val="48"/>
          <w:szCs w:val="48"/>
          <w:rtl w:val="0"/>
        </w:rPr>
        <w:t xml:space="preserve">Operational Technology (OT) Security Market 2025-2030: A Concise SEO-Focused Overview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Author:</w:t>
      </w:r>
      <w:r w:rsidDel="00000000" w:rsidR="00000000" w:rsidRPr="00000000">
        <w:rPr>
          <w:rtl w:val="0"/>
        </w:rPr>
        <w:t xml:space="preserve"> Jim Mckeney </w:t>
      </w:r>
      <w:r w:rsidDel="00000000" w:rsidR="00000000" w:rsidRPr="00000000">
        <w:rPr>
          <w:b w:val="1"/>
          <w:rtl w:val="0"/>
        </w:rPr>
        <w:t xml:space="preserve">Date:</w:t>
      </w:r>
      <w:r w:rsidDel="00000000" w:rsidR="00000000" w:rsidRPr="00000000">
        <w:rPr>
          <w:rtl w:val="0"/>
        </w:rPr>
        <w:t xml:space="preserve"> March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Executive Summary: The OT Security Imperative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w:t>
      </w:r>
      <w:r w:rsidDel="00000000" w:rsidR="00000000" w:rsidRPr="00000000">
        <w:rPr>
          <w:b w:val="1"/>
          <w:rtl w:val="0"/>
        </w:rPr>
        <w:t xml:space="preserve">Operational Technology (OT) Security</w:t>
      </w:r>
      <w:r w:rsidDel="00000000" w:rsidR="00000000" w:rsidRPr="00000000">
        <w:rPr>
          <w:rtl w:val="0"/>
        </w:rPr>
        <w:t xml:space="preserve"> market is rapidly expanding, projected to grow significantly from 2025 to 2030. Market size estimates vary but consistently show strong growth, potentially reaching between USD 42.38 billion and USD 95.06 billion by 2030, with Compound Annual Growth Rates (CAGRs) ranging from 13.45% to over 25%. This surge highlights the critical need for robust </w:t>
      </w:r>
      <w:r w:rsidDel="00000000" w:rsidR="00000000" w:rsidRPr="00000000">
        <w:rPr>
          <w:b w:val="1"/>
          <w:rtl w:val="0"/>
        </w:rPr>
        <w:t xml:space="preserve">cybersecurity</w:t>
      </w:r>
      <w:r w:rsidDel="00000000" w:rsidR="00000000" w:rsidRPr="00000000">
        <w:rPr>
          <w:rtl w:val="0"/>
        </w:rPr>
        <w:t xml:space="preserve"> in industrial environments. Key drivers include the accelerating </w:t>
      </w:r>
      <w:r w:rsidDel="00000000" w:rsidR="00000000" w:rsidRPr="00000000">
        <w:rPr>
          <w:b w:val="1"/>
          <w:rtl w:val="0"/>
        </w:rPr>
        <w:t xml:space="preserve">IT/OT convergence</w:t>
      </w:r>
      <w:r w:rsidDel="00000000" w:rsidR="00000000" w:rsidRPr="00000000">
        <w:rPr>
          <w:rtl w:val="0"/>
        </w:rPr>
        <w:t xml:space="preserve">, the increasing sophistication of cyber threats targeting </w:t>
      </w:r>
      <w:r w:rsidDel="00000000" w:rsidR="00000000" w:rsidRPr="00000000">
        <w:rPr>
          <w:b w:val="1"/>
          <w:rtl w:val="0"/>
        </w:rPr>
        <w:t xml:space="preserve">critical infrastructure</w:t>
      </w:r>
      <w:r w:rsidDel="00000000" w:rsidR="00000000" w:rsidRPr="00000000">
        <w:rPr>
          <w:rtl w:val="0"/>
        </w:rPr>
        <w:t xml:space="preserve">, and stringent regulatory pressures. However, challenges like securing vulnerable </w:t>
      </w:r>
      <w:r w:rsidDel="00000000" w:rsidR="00000000" w:rsidRPr="00000000">
        <w:rPr>
          <w:b w:val="1"/>
          <w:rtl w:val="0"/>
        </w:rPr>
        <w:t xml:space="preserve">legacy systems</w:t>
      </w:r>
      <w:r w:rsidDel="00000000" w:rsidR="00000000" w:rsidRPr="00000000">
        <w:rPr>
          <w:rtl w:val="0"/>
        </w:rPr>
        <w:t xml:space="preserve"> , high implementation costs , and a persistent </w:t>
      </w:r>
      <w:r w:rsidDel="00000000" w:rsidR="00000000" w:rsidRPr="00000000">
        <w:rPr>
          <w:b w:val="1"/>
          <w:rtl w:val="0"/>
        </w:rPr>
        <w:t xml:space="preserve">skills gap</w:t>
      </w:r>
      <w:r w:rsidDel="00000000" w:rsidR="00000000" w:rsidRPr="00000000">
        <w:rPr>
          <w:rtl w:val="0"/>
        </w:rPr>
        <w:t xml:space="preserve"> hinder progress. Strategic priorities must include enhancing </w:t>
      </w:r>
      <w:r w:rsidDel="00000000" w:rsidR="00000000" w:rsidRPr="00000000">
        <w:rPr>
          <w:b w:val="1"/>
          <w:rtl w:val="0"/>
        </w:rPr>
        <w:t xml:space="preserve">OT visibility</w:t>
      </w:r>
      <w:r w:rsidDel="00000000" w:rsidR="00000000" w:rsidRPr="00000000">
        <w:rPr>
          <w:rtl w:val="0"/>
        </w:rPr>
        <w:t xml:space="preserve">, implementing network </w:t>
      </w:r>
      <w:r w:rsidDel="00000000" w:rsidR="00000000" w:rsidRPr="00000000">
        <w:rPr>
          <w:b w:val="1"/>
          <w:rtl w:val="0"/>
        </w:rPr>
        <w:t xml:space="preserve">segmentation</w:t>
      </w:r>
      <w:r w:rsidDel="00000000" w:rsidR="00000000" w:rsidRPr="00000000">
        <w:rPr>
          <w:rtl w:val="0"/>
        </w:rPr>
        <w:t xml:space="preserve">, leveraging </w:t>
      </w:r>
      <w:r w:rsidDel="00000000" w:rsidR="00000000" w:rsidRPr="00000000">
        <w:rPr>
          <w:b w:val="1"/>
          <w:rtl w:val="0"/>
        </w:rPr>
        <w:t xml:space="preserve">AI in cybersecurity</w:t>
      </w:r>
      <w:r w:rsidDel="00000000" w:rsidR="00000000" w:rsidRPr="00000000">
        <w:rPr>
          <w:rtl w:val="0"/>
        </w:rPr>
        <w:t xml:space="preserve"> for threat detection, adopting </w:t>
      </w:r>
      <w:r w:rsidDel="00000000" w:rsidR="00000000" w:rsidRPr="00000000">
        <w:rPr>
          <w:b w:val="1"/>
          <w:rtl w:val="0"/>
        </w:rPr>
        <w:t xml:space="preserve">Zero Trust</w:t>
      </w:r>
      <w:r w:rsidDel="00000000" w:rsidR="00000000" w:rsidRPr="00000000">
        <w:rPr>
          <w:rtl w:val="0"/>
        </w:rPr>
        <w:t xml:space="preserve"> principles, and fostering a unified security culture.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Why OT Security Matters: Risk, Reliability, and Convergence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Operational Technology (OT)</w:t>
      </w:r>
      <w:r w:rsidDel="00000000" w:rsidR="00000000" w:rsidRPr="00000000">
        <w:rPr>
          <w:rtl w:val="0"/>
        </w:rPr>
        <w:t xml:space="preserve"> refers to the hardware and software controlling physical industrial processes in sectors like energy, manufacturing, and transportation. </w:t>
      </w:r>
      <w:r w:rsidDel="00000000" w:rsidR="00000000" w:rsidRPr="00000000">
        <w:rPr>
          <w:b w:val="1"/>
          <w:rtl w:val="0"/>
        </w:rPr>
        <w:t xml:space="preserve">OT security</w:t>
      </w:r>
      <w:r w:rsidDel="00000000" w:rsidR="00000000" w:rsidRPr="00000000">
        <w:rPr>
          <w:rtl w:val="0"/>
        </w:rPr>
        <w:t xml:space="preserve"> safeguards these systems, protecting against physical damage, operational shutdowns, safety incidents, and disruption of essential services. Unlike IT security's focus on data confidentiality, OT prioritizes availability and safety. The convergence of IT and OT systems , driven by digital transformation and the </w:t>
      </w:r>
      <w:r w:rsidDel="00000000" w:rsidR="00000000" w:rsidRPr="00000000">
        <w:rPr>
          <w:b w:val="1"/>
          <w:rtl w:val="0"/>
        </w:rPr>
        <w:t xml:space="preserve">Industrial Internet of Things (IIoT)</w:t>
      </w:r>
      <w:r w:rsidDel="00000000" w:rsidR="00000000" w:rsidRPr="00000000">
        <w:rPr>
          <w:rtl w:val="0"/>
        </w:rPr>
        <w:t xml:space="preserve">, expands the attack surface, exposing previously isolated OT environments to IT-based threats like ransomware. This makes OT security a critical component of operational resilience, reliability, and risk management, demanding C-level attention, especially with regulations like Europe's </w:t>
      </w:r>
      <w:r w:rsidDel="00000000" w:rsidR="00000000" w:rsidRPr="00000000">
        <w:rPr>
          <w:b w:val="1"/>
          <w:rtl w:val="0"/>
        </w:rPr>
        <w:t xml:space="preserve">NIS2 Directive</w:t>
      </w:r>
      <w:r w:rsidDel="00000000" w:rsidR="00000000" w:rsidRPr="00000000">
        <w:rPr>
          <w:rtl w:val="0"/>
        </w:rPr>
        <w:t xml:space="preserve"> imposing strict compliance mandates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The Evolving Threat Landscape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 environments face escalating threats from various actors: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Ransomware:</w:t>
      </w:r>
      <w:r w:rsidDel="00000000" w:rsidR="00000000" w:rsidRPr="00000000">
        <w:rPr>
          <w:rtl w:val="0"/>
        </w:rPr>
        <w:t xml:space="preserve"> Increasingly targeting industrial sectors, causing operational halts and data theft. Manufacturing is a frequent victim.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State-Sponsored Actors:</w:t>
      </w:r>
      <w:r w:rsidDel="00000000" w:rsidR="00000000" w:rsidRPr="00000000">
        <w:rPr>
          <w:rtl w:val="0"/>
        </w:rPr>
        <w:t xml:space="preserve"> Nations like Russia, China, and Iran target </w:t>
      </w:r>
      <w:r w:rsidDel="00000000" w:rsidR="00000000" w:rsidRPr="00000000">
        <w:rPr>
          <w:b w:val="1"/>
          <w:rtl w:val="0"/>
        </w:rPr>
        <w:t xml:space="preserve">critical infrastructure</w:t>
      </w:r>
      <w:r w:rsidDel="00000000" w:rsidR="00000000" w:rsidRPr="00000000">
        <w:rPr>
          <w:rtl w:val="0"/>
        </w:rPr>
        <w:t xml:space="preserve"> for espionage, disruption, or pre-positioning attacks (e.g., Volt Typhoon)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Attacks:</w:t>
      </w:r>
      <w:r w:rsidDel="00000000" w:rsidR="00000000" w:rsidRPr="00000000">
        <w:rPr>
          <w:rtl w:val="0"/>
        </w:rPr>
        <w:t xml:space="preserve"> Exploiting vulnerabilities in third-party vendors to access target networks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Exploitation of Vulnerabilities:</w:t>
      </w:r>
      <w:r w:rsidDel="00000000" w:rsidR="00000000" w:rsidRPr="00000000">
        <w:rPr>
          <w:rtl w:val="0"/>
        </w:rPr>
        <w:t xml:space="preserve"> Targeting known flaws, especially in unpatched </w:t>
      </w:r>
      <w:r w:rsidDel="00000000" w:rsidR="00000000" w:rsidRPr="00000000">
        <w:rPr>
          <w:b w:val="1"/>
          <w:rtl w:val="0"/>
        </w:rPr>
        <w:t xml:space="preserve">legacy systems</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AI-Powered Threats:</w:t>
      </w:r>
      <w:r w:rsidDel="00000000" w:rsidR="00000000" w:rsidRPr="00000000">
        <w:rPr>
          <w:rtl w:val="0"/>
        </w:rPr>
        <w:t xml:space="preserve"> Automating attacks, enhancing social engineering (deepfakes), and creating adaptive malware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Market Dynamics: Growth Drivers and Challenges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OT Security market</w:t>
      </w:r>
      <w:r w:rsidDel="00000000" w:rsidR="00000000" w:rsidRPr="00000000">
        <w:rPr>
          <w:rtl w:val="0"/>
        </w:rPr>
        <w:t xml:space="preserve"> growth (CAGR 13%-25% ) is fueled by: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Drivers:</w:t>
      </w:r>
      <w:r w:rsidDel="00000000" w:rsidR="00000000" w:rsidRPr="00000000">
        <w:rPr>
          <w:rtl w:val="0"/>
        </w:rPr>
        <w:t xml:space="preserve"> </w:t>
      </w:r>
      <w:r w:rsidDel="00000000" w:rsidR="00000000" w:rsidRPr="00000000">
        <w:rPr>
          <w:b w:val="1"/>
          <w:rtl w:val="0"/>
        </w:rPr>
        <w:t xml:space="preserve">IT/OT convergence</w:t>
      </w:r>
      <w:r w:rsidDel="00000000" w:rsidR="00000000" w:rsidRPr="00000000">
        <w:rPr>
          <w:rtl w:val="0"/>
        </w:rPr>
        <w:t xml:space="preserve"> , rising cyber threats, regulatory mandates (</w:t>
      </w:r>
      <w:r w:rsidDel="00000000" w:rsidR="00000000" w:rsidRPr="00000000">
        <w:rPr>
          <w:b w:val="1"/>
          <w:rtl w:val="0"/>
        </w:rPr>
        <w:t xml:space="preserve">NIS2</w:t>
      </w:r>
      <w:r w:rsidDel="00000000" w:rsidR="00000000" w:rsidRPr="00000000">
        <w:rPr>
          <w:rtl w:val="0"/>
        </w:rPr>
        <w:t xml:space="preserve">, </w:t>
      </w:r>
      <w:r w:rsidDel="00000000" w:rsidR="00000000" w:rsidRPr="00000000">
        <w:rPr>
          <w:b w:val="1"/>
          <w:rtl w:val="0"/>
        </w:rPr>
        <w:t xml:space="preserve">CISA</w:t>
      </w:r>
      <w:r w:rsidDel="00000000" w:rsidR="00000000" w:rsidRPr="00000000">
        <w:rPr>
          <w:rtl w:val="0"/>
        </w:rPr>
        <w:t xml:space="preserve"> directives) , remote operations needs, and </w:t>
      </w:r>
      <w:r w:rsidDel="00000000" w:rsidR="00000000" w:rsidRPr="00000000">
        <w:rPr>
          <w:b w:val="1"/>
          <w:rtl w:val="0"/>
        </w:rPr>
        <w:t xml:space="preserve">IIoT</w:t>
      </w:r>
      <w:r w:rsidDel="00000000" w:rsidR="00000000" w:rsidRPr="00000000">
        <w:rPr>
          <w:rtl w:val="0"/>
        </w:rPr>
        <w:t xml:space="preserve"> proliferation.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Restraints:</w:t>
      </w:r>
      <w:r w:rsidDel="00000000" w:rsidR="00000000" w:rsidRPr="00000000">
        <w:rPr>
          <w:rtl w:val="0"/>
        </w:rPr>
        <w:t xml:space="preserve"> High implementation costs , complexity of securing </w:t>
      </w:r>
      <w:r w:rsidDel="00000000" w:rsidR="00000000" w:rsidRPr="00000000">
        <w:rPr>
          <w:b w:val="1"/>
          <w:rtl w:val="0"/>
        </w:rPr>
        <w:t xml:space="preserve">legacy systems</w:t>
      </w:r>
      <w:r w:rsidDel="00000000" w:rsidR="00000000" w:rsidRPr="00000000">
        <w:rPr>
          <w:rtl w:val="0"/>
        </w:rPr>
        <w:t xml:space="preserve"> , the </w:t>
      </w:r>
      <w:r w:rsidDel="00000000" w:rsidR="00000000" w:rsidRPr="00000000">
        <w:rPr>
          <w:b w:val="1"/>
          <w:rtl w:val="0"/>
        </w:rPr>
        <w:t xml:space="preserve">OT cybersecurity skills gap</w:t>
      </w:r>
      <w:r w:rsidDel="00000000" w:rsidR="00000000" w:rsidRPr="00000000">
        <w:rPr>
          <w:rtl w:val="0"/>
        </w:rPr>
        <w:t xml:space="preserve"> , cultural divides between IT and OT , and integration challenges.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Opportunities:</w:t>
      </w:r>
      <w:r w:rsidDel="00000000" w:rsidR="00000000" w:rsidRPr="00000000">
        <w:rPr>
          <w:rtl w:val="0"/>
        </w:rPr>
        <w:t xml:space="preserve"> </w:t>
      </w:r>
      <w:r w:rsidDel="00000000" w:rsidR="00000000" w:rsidRPr="00000000">
        <w:rPr>
          <w:b w:val="1"/>
          <w:rtl w:val="0"/>
        </w:rPr>
        <w:t xml:space="preserve">AI/ML</w:t>
      </w:r>
      <w:r w:rsidDel="00000000" w:rsidR="00000000" w:rsidRPr="00000000">
        <w:rPr>
          <w:rtl w:val="0"/>
        </w:rPr>
        <w:t xml:space="preserve"> for predictive security , integrated security platforms, cloud-based solutions , managed services (MSSP/SOCaaS) , and SME-focused offerings.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Key Market Segments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Component:</w:t>
      </w:r>
      <w:r w:rsidDel="00000000" w:rsidR="00000000" w:rsidRPr="00000000">
        <w:rPr>
          <w:rtl w:val="0"/>
        </w:rPr>
        <w:t xml:space="preserve"> Solutions (endpoint security, network security, SIEM, IAM) dominate market share (&gt;76%) , but Services (consulting, incident response, MSSP) show faster growth, driven by complexity and the </w:t>
      </w:r>
      <w:r w:rsidDel="00000000" w:rsidR="00000000" w:rsidRPr="00000000">
        <w:rPr>
          <w:b w:val="1"/>
          <w:rtl w:val="0"/>
        </w:rPr>
        <w:t xml:space="preserve">skills gap</w:t>
      </w:r>
      <w:r w:rsidDel="00000000" w:rsidR="00000000" w:rsidRPr="00000000">
        <w:rPr>
          <w:rtl w:val="0"/>
        </w:rPr>
        <w:t xml:space="preserve">. Integrated platforms are preferred.</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Deployment:</w:t>
      </w:r>
      <w:r w:rsidDel="00000000" w:rsidR="00000000" w:rsidRPr="00000000">
        <w:rPr>
          <w:rtl w:val="0"/>
        </w:rPr>
        <w:t xml:space="preserve"> On-premise holds the largest share (&gt;58%) due to control needs , but Cloud-based deployments are growing fastest, offering scalability and advanced analytics. Hybrid models are increasingly common.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Organization Size:</w:t>
      </w:r>
      <w:r w:rsidDel="00000000" w:rsidR="00000000" w:rsidRPr="00000000">
        <w:rPr>
          <w:rtl w:val="0"/>
        </w:rPr>
        <w:t xml:space="preserve"> Large enterprises dominate spending (&gt;72%) , but SMEs represent the fastest-growing segment, needing cost-effective, manageable solutions.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Industry Vertical:</w:t>
      </w:r>
      <w:r w:rsidDel="00000000" w:rsidR="00000000" w:rsidRPr="00000000">
        <w:rPr>
          <w:rtl w:val="0"/>
        </w:rPr>
        <w:t xml:space="preserve"> Energy &amp; Utilities and Oil &amp; Gas are major spenders due to criticality and regulation. Manufacturing shows significant growth driven by Industry 4.0 adoption. Transportation, Healthcare, and Water/Wastewater are also key sectors facing increasing threats and regulatory focus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Technology Frontiers in OT Security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 and Machine Learning (AI/ML):</w:t>
      </w:r>
      <w:r w:rsidDel="00000000" w:rsidR="00000000" w:rsidRPr="00000000">
        <w:rPr>
          <w:rtl w:val="0"/>
        </w:rPr>
        <w:t xml:space="preserve"> Enhancing </w:t>
      </w:r>
      <w:r w:rsidDel="00000000" w:rsidR="00000000" w:rsidRPr="00000000">
        <w:rPr>
          <w:b w:val="1"/>
          <w:rtl w:val="0"/>
        </w:rPr>
        <w:t xml:space="preserve">threat detection</w:t>
      </w:r>
      <w:r w:rsidDel="00000000" w:rsidR="00000000" w:rsidRPr="00000000">
        <w:rPr>
          <w:rtl w:val="0"/>
        </w:rPr>
        <w:t xml:space="preserve">, enabling behavioral analysis, and supporting predictive maintenance. Key for countering AI-driven attacks.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Zero Trust Architecture (ZTA):</w:t>
      </w:r>
      <w:r w:rsidDel="00000000" w:rsidR="00000000" w:rsidRPr="00000000">
        <w:rPr>
          <w:rtl w:val="0"/>
        </w:rPr>
        <w:t xml:space="preserve"> Shifting from perimeter defense to "never trust, always verify," focusing on identity, least privilege, and microsegmentation. Implementation in OT requires careful adaptation to prioritize safety and availability .</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Cloud, IIoT, and 5G:</w:t>
      </w:r>
      <w:r w:rsidDel="00000000" w:rsidR="00000000" w:rsidRPr="00000000">
        <w:rPr>
          <w:rtl w:val="0"/>
        </w:rPr>
        <w:t xml:space="preserve"> Enabling advanced capabilities but also expanding the attack surface, necessitating integrated security strategies focused on visibility and control.</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Digital Twins:</w:t>
      </w:r>
      <w:r w:rsidDel="00000000" w:rsidR="00000000" w:rsidRPr="00000000">
        <w:rPr>
          <w:rtl w:val="0"/>
        </w:rPr>
        <w:t xml:space="preserve"> Used for simulating attacks, testing controls, and identifying vulnerabilities without impacting live operations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Regional &amp; Regulatory Landscape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Americas:</w:t>
      </w:r>
      <w:r w:rsidDel="00000000" w:rsidR="00000000" w:rsidRPr="00000000">
        <w:rPr>
          <w:rtl w:val="0"/>
        </w:rPr>
        <w:t xml:space="preserve"> North America leads the market, driven by extensive critical infrastructure and proactive regulation (</w:t>
      </w:r>
      <w:r w:rsidDel="00000000" w:rsidR="00000000" w:rsidRPr="00000000">
        <w:rPr>
          <w:b w:val="1"/>
          <w:rtl w:val="0"/>
        </w:rPr>
        <w:t xml:space="preserve">CISA</w:t>
      </w:r>
      <w:r w:rsidDel="00000000" w:rsidR="00000000" w:rsidRPr="00000000">
        <w:rPr>
          <w:rtl w:val="0"/>
        </w:rPr>
        <w:t xml:space="preserve"> directives, NIST frameworks) . High threat activity from state actors and ransomware .</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EMEA:</w:t>
      </w:r>
      <w:r w:rsidDel="00000000" w:rsidR="00000000" w:rsidRPr="00000000">
        <w:rPr>
          <w:rtl w:val="0"/>
        </w:rPr>
        <w:t xml:space="preserve"> Europe focuses on regulatory harmonization (</w:t>
      </w:r>
      <w:r w:rsidDel="00000000" w:rsidR="00000000" w:rsidRPr="00000000">
        <w:rPr>
          <w:b w:val="1"/>
          <w:rtl w:val="0"/>
        </w:rPr>
        <w:t xml:space="preserve">NIS2 Directive</w:t>
      </w:r>
      <w:r w:rsidDel="00000000" w:rsidR="00000000" w:rsidRPr="00000000">
        <w:rPr>
          <w:rtl w:val="0"/>
        </w:rPr>
        <w:t xml:space="preserve">, ENISA guidance) impacting a wide range of sectors with stricter requirements for risk management and incident reporting . Implementation delays are a challenge . Middle East &amp; Africa show growing investment.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Asia-Pacific (APAC):</w:t>
      </w:r>
      <w:r w:rsidDel="00000000" w:rsidR="00000000" w:rsidRPr="00000000">
        <w:rPr>
          <w:rtl w:val="0"/>
        </w:rPr>
        <w:t xml:space="preserve"> Fastest-growing region due to rapid digitalization and </w:t>
      </w:r>
      <w:r w:rsidDel="00000000" w:rsidR="00000000" w:rsidRPr="00000000">
        <w:rPr>
          <w:b w:val="1"/>
          <w:rtl w:val="0"/>
        </w:rPr>
        <w:t xml:space="preserve">IIoT</w:t>
      </w:r>
      <w:r w:rsidDel="00000000" w:rsidR="00000000" w:rsidRPr="00000000">
        <w:rPr>
          <w:rtl w:val="0"/>
        </w:rPr>
        <w:t xml:space="preserve"> adoption . Features a fragmented regulatory landscape (e.g., Singapore's Masterplan, Australia's SOCI Act) . Faces diverse threats including regional actors and deepfakes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 Competitive Ecosystem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features IT security leaders (</w:t>
      </w:r>
      <w:r w:rsidDel="00000000" w:rsidR="00000000" w:rsidRPr="00000000">
        <w:rPr>
          <w:b w:val="1"/>
          <w:rtl w:val="0"/>
        </w:rPr>
        <w:t xml:space="preserve">Fortinet</w:t>
      </w:r>
      <w:r w:rsidDel="00000000" w:rsidR="00000000" w:rsidRPr="00000000">
        <w:rPr>
          <w:rtl w:val="0"/>
        </w:rPr>
        <w:t xml:space="preserve"> , Cisco, Palo Alto Networks), industrial giants (</w:t>
      </w:r>
      <w:r w:rsidDel="00000000" w:rsidR="00000000" w:rsidRPr="00000000">
        <w:rPr>
          <w:b w:val="1"/>
          <w:rtl w:val="0"/>
        </w:rPr>
        <w:t xml:space="preserve">Siemens</w:t>
      </w:r>
      <w:r w:rsidDel="00000000" w:rsidR="00000000" w:rsidRPr="00000000">
        <w:rPr>
          <w:rtl w:val="0"/>
        </w:rPr>
        <w:t xml:space="preserve"> , Honeywell ), OT specialists (</w:t>
      </w:r>
      <w:r w:rsidDel="00000000" w:rsidR="00000000" w:rsidRPr="00000000">
        <w:rPr>
          <w:b w:val="1"/>
          <w:rtl w:val="0"/>
        </w:rPr>
        <w:t xml:space="preserve">Dragos</w:t>
      </w:r>
      <w:r w:rsidDel="00000000" w:rsidR="00000000" w:rsidRPr="00000000">
        <w:rPr>
          <w:rtl w:val="0"/>
        </w:rPr>
        <w:t xml:space="preserve"> , </w:t>
      </w:r>
      <w:r w:rsidDel="00000000" w:rsidR="00000000" w:rsidRPr="00000000">
        <w:rPr>
          <w:b w:val="1"/>
          <w:rtl w:val="0"/>
        </w:rPr>
        <w:t xml:space="preserve">Nozomi Networks</w:t>
      </w:r>
      <w:r w:rsidDel="00000000" w:rsidR="00000000" w:rsidRPr="00000000">
        <w:rPr>
          <w:rtl w:val="0"/>
        </w:rPr>
        <w:t xml:space="preserve"> , </w:t>
      </w:r>
      <w:r w:rsidDel="00000000" w:rsidR="00000000" w:rsidRPr="00000000">
        <w:rPr>
          <w:b w:val="1"/>
          <w:rtl w:val="0"/>
        </w:rPr>
        <w:t xml:space="preserve">Claroty</w:t>
      </w:r>
      <w:r w:rsidDel="00000000" w:rsidR="00000000" w:rsidRPr="00000000">
        <w:rPr>
          <w:rtl w:val="0"/>
        </w:rPr>
        <w:t xml:space="preserve"> ), and service providers. Key trends include integrated security platforms, </w:t>
      </w:r>
      <w:r w:rsidDel="00000000" w:rsidR="00000000" w:rsidRPr="00000000">
        <w:rPr>
          <w:b w:val="1"/>
          <w:rtl w:val="0"/>
        </w:rPr>
        <w:t xml:space="preserve">AI/ML</w:t>
      </w:r>
      <w:r w:rsidDel="00000000" w:rsidR="00000000" w:rsidRPr="00000000">
        <w:rPr>
          <w:rtl w:val="0"/>
        </w:rPr>
        <w:t xml:space="preserve"> integration , OT-specific threat intelligence, and ecosystem partnerships for interoperability.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 Incident Response &amp; Recovery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w:t>
      </w:r>
      <w:r w:rsidDel="00000000" w:rsidR="00000000" w:rsidRPr="00000000">
        <w:rPr>
          <w:b w:val="1"/>
          <w:rtl w:val="0"/>
        </w:rPr>
        <w:t xml:space="preserve">OT incident response</w:t>
      </w:r>
      <w:r w:rsidDel="00000000" w:rsidR="00000000" w:rsidRPr="00000000">
        <w:rPr>
          <w:rtl w:val="0"/>
        </w:rPr>
        <w:t xml:space="preserve"> requires a dedicated plan prioritizing safety and operational continuity over IT's typical data focus . Best practices include preparation (planning, training, exercises), rapid identification, careful containment (leveraging segmentation), eradication, safe recovery (validated backups), and thorough lessons learned . Integrating OT-specific </w:t>
      </w:r>
      <w:r w:rsidDel="00000000" w:rsidR="00000000" w:rsidRPr="00000000">
        <w:rPr>
          <w:b w:val="1"/>
          <w:rtl w:val="0"/>
        </w:rPr>
        <w:t xml:space="preserve">threat intelligence</w:t>
      </w:r>
      <w:r w:rsidDel="00000000" w:rsidR="00000000" w:rsidRPr="00000000">
        <w:rPr>
          <w:rtl w:val="0"/>
        </w:rPr>
        <w:t xml:space="preserve"> and proactive threat hunting are crucial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 C-Level Recommendations for OT Security</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Foundational Security:</w:t>
      </w:r>
      <w:r w:rsidDel="00000000" w:rsidR="00000000" w:rsidRPr="00000000">
        <w:rPr>
          <w:rtl w:val="0"/>
        </w:rPr>
        <w:t xml:space="preserve"> Invest in </w:t>
      </w:r>
      <w:r w:rsidDel="00000000" w:rsidR="00000000" w:rsidRPr="00000000">
        <w:rPr>
          <w:b w:val="1"/>
          <w:rtl w:val="0"/>
        </w:rPr>
        <w:t xml:space="preserve">OT visibility</w:t>
      </w:r>
      <w:r w:rsidDel="00000000" w:rsidR="00000000" w:rsidRPr="00000000">
        <w:rPr>
          <w:rtl w:val="0"/>
        </w:rPr>
        <w:t xml:space="preserve"> (asset inventory, network monitoring), risk-based vulnerability management, and robust </w:t>
      </w:r>
      <w:r w:rsidDel="00000000" w:rsidR="00000000" w:rsidRPr="00000000">
        <w:rPr>
          <w:b w:val="1"/>
          <w:rtl w:val="0"/>
        </w:rPr>
        <w:t xml:space="preserve">segmentation</w:t>
      </w:r>
      <w:r w:rsidDel="00000000" w:rsidR="00000000" w:rsidRPr="00000000">
        <w:rPr>
          <w:rtl w:val="0"/>
        </w:rPr>
        <w:t xml:space="preserv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 Access:</w:t>
      </w:r>
      <w:r w:rsidDel="00000000" w:rsidR="00000000" w:rsidRPr="00000000">
        <w:rPr>
          <w:rtl w:val="0"/>
        </w:rPr>
        <w:t xml:space="preserve"> Implement strict controls for all remote access using </w:t>
      </w:r>
      <w:r w:rsidDel="00000000" w:rsidR="00000000" w:rsidRPr="00000000">
        <w:rPr>
          <w:b w:val="1"/>
          <w:rtl w:val="0"/>
        </w:rPr>
        <w:t xml:space="preserve">Zero Trust</w:t>
      </w:r>
      <w:r w:rsidDel="00000000" w:rsidR="00000000" w:rsidRPr="00000000">
        <w:rPr>
          <w:rtl w:val="0"/>
        </w:rPr>
        <w:t xml:space="preserve"> principles (MFA, least privilege).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Risk Management:</w:t>
      </w:r>
      <w:r w:rsidDel="00000000" w:rsidR="00000000" w:rsidRPr="00000000">
        <w:rPr>
          <w:rtl w:val="0"/>
        </w:rPr>
        <w:t xml:space="preserve"> Treat OT cyber risk as a core business risk, quantifying potential impacts.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Bridge IT/OT Divide:</w:t>
      </w:r>
      <w:r w:rsidDel="00000000" w:rsidR="00000000" w:rsidRPr="00000000">
        <w:rPr>
          <w:rtl w:val="0"/>
        </w:rPr>
        <w:t xml:space="preserve"> Mandate collaboration, invest in cross-training, and leverage external expertise to address the </w:t>
      </w:r>
      <w:r w:rsidDel="00000000" w:rsidR="00000000" w:rsidRPr="00000000">
        <w:rPr>
          <w:b w:val="1"/>
          <w:rtl w:val="0"/>
        </w:rPr>
        <w:t xml:space="preserve">skills gap</w:t>
      </w:r>
      <w:r w:rsidDel="00000000" w:rsidR="00000000" w:rsidRPr="00000000">
        <w:rPr>
          <w:rtl w:val="0"/>
        </w:rPr>
        <w:t xml:space="preserve">.</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Adopt Technology Strategically:</w:t>
      </w:r>
      <w:r w:rsidDel="00000000" w:rsidR="00000000" w:rsidRPr="00000000">
        <w:rPr>
          <w:rtl w:val="0"/>
        </w:rPr>
        <w:t xml:space="preserve"> Pursue </w:t>
      </w:r>
      <w:r w:rsidDel="00000000" w:rsidR="00000000" w:rsidRPr="00000000">
        <w:rPr>
          <w:b w:val="1"/>
          <w:rtl w:val="0"/>
        </w:rPr>
        <w:t xml:space="preserve">Zero Trust</w:t>
      </w:r>
      <w:r w:rsidDel="00000000" w:rsidR="00000000" w:rsidRPr="00000000">
        <w:rPr>
          <w:rtl w:val="0"/>
        </w:rPr>
        <w:t xml:space="preserve"> incrementally; evaluate </w:t>
      </w:r>
      <w:r w:rsidDel="00000000" w:rsidR="00000000" w:rsidRPr="00000000">
        <w:rPr>
          <w:b w:val="1"/>
          <w:rtl w:val="0"/>
        </w:rPr>
        <w:t xml:space="preserve">AI/ML</w:t>
      </w:r>
      <w:r w:rsidDel="00000000" w:rsidR="00000000" w:rsidRPr="00000000">
        <w:rPr>
          <w:rtl w:val="0"/>
        </w:rPr>
        <w:t xml:space="preserve"> solutions carefully; favor integrated platforms.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Ensure Compliance &amp; Culture:</w:t>
      </w:r>
      <w:r w:rsidDel="00000000" w:rsidR="00000000" w:rsidRPr="00000000">
        <w:rPr>
          <w:rtl w:val="0"/>
        </w:rPr>
        <w:t xml:space="preserve"> Stay vigilant on regulations (</w:t>
      </w:r>
      <w:r w:rsidDel="00000000" w:rsidR="00000000" w:rsidRPr="00000000">
        <w:rPr>
          <w:b w:val="1"/>
          <w:rtl w:val="0"/>
        </w:rPr>
        <w:t xml:space="preserve">NIS2</w:t>
      </w:r>
      <w:r w:rsidDel="00000000" w:rsidR="00000000" w:rsidRPr="00000000">
        <w:rPr>
          <w:rtl w:val="0"/>
        </w:rPr>
        <w:t xml:space="preserve">, </w:t>
      </w:r>
      <w:r w:rsidDel="00000000" w:rsidR="00000000" w:rsidRPr="00000000">
        <w:rPr>
          <w:b w:val="1"/>
          <w:rtl w:val="0"/>
        </w:rPr>
        <w:t xml:space="preserve">CISA</w:t>
      </w:r>
      <w:r w:rsidDel="00000000" w:rsidR="00000000" w:rsidRPr="00000000">
        <w:rPr>
          <w:rtl w:val="0"/>
        </w:rPr>
        <w:t xml:space="preserve">); foster a security-aware culture linking cybersecurity to safety and reliability.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11. Conclusion: Securing the Future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rtl w:val="0"/>
        </w:rPr>
        <w:t xml:space="preserve">Operational Technology (OT) Security</w:t>
      </w:r>
      <w:r w:rsidDel="00000000" w:rsidR="00000000" w:rsidRPr="00000000">
        <w:rPr>
          <w:rtl w:val="0"/>
        </w:rPr>
        <w:t xml:space="preserve"> market's rapid growth underscores its strategic importance. Addressing the convergence of IT and OT, managing legacy system risks , overcoming the skills gap , and navigating complex regulations are critical. Leaders must prioritize </w:t>
      </w:r>
      <w:r w:rsidDel="00000000" w:rsidR="00000000" w:rsidRPr="00000000">
        <w:rPr>
          <w:b w:val="1"/>
          <w:rtl w:val="0"/>
        </w:rPr>
        <w:t xml:space="preserve">OT visibility</w:t>
      </w:r>
      <w:r w:rsidDel="00000000" w:rsidR="00000000" w:rsidRPr="00000000">
        <w:rPr>
          <w:rtl w:val="0"/>
        </w:rPr>
        <w:t xml:space="preserve">, segmentation, </w:t>
      </w:r>
      <w:r w:rsidDel="00000000" w:rsidR="00000000" w:rsidRPr="00000000">
        <w:rPr>
          <w:b w:val="1"/>
          <w:rtl w:val="0"/>
        </w:rPr>
        <w:t xml:space="preserve">Zero Trust</w:t>
      </w:r>
      <w:r w:rsidDel="00000000" w:rsidR="00000000" w:rsidRPr="00000000">
        <w:rPr>
          <w:rtl w:val="0"/>
        </w:rPr>
        <w:t xml:space="preserve">, </w:t>
      </w:r>
      <w:r w:rsidDel="00000000" w:rsidR="00000000" w:rsidRPr="00000000">
        <w:rPr>
          <w:b w:val="1"/>
          <w:rtl w:val="0"/>
        </w:rPr>
        <w:t xml:space="preserve">AI-driven threat detection</w:t>
      </w:r>
      <w:r w:rsidDel="00000000" w:rsidR="00000000" w:rsidRPr="00000000">
        <w:rPr>
          <w:rtl w:val="0"/>
        </w:rPr>
        <w:t xml:space="preserve">, and fostering a collaborative security culture to ensure operational resilience and protect </w:t>
      </w:r>
      <w:r w:rsidDel="00000000" w:rsidR="00000000" w:rsidRPr="00000000">
        <w:rPr>
          <w:b w:val="1"/>
          <w:rtl w:val="0"/>
        </w:rPr>
        <w:t xml:space="preserve">critical infrastructure</w:t>
      </w:r>
      <w:r w:rsidDel="00000000" w:rsidR="00000000" w:rsidRPr="00000000">
        <w:rPr>
          <w:rtl w:val="0"/>
        </w:rPr>
        <w:t xml:space="preserve"> in an increasingly connected world.</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OT Security Market Share Analysis | 2025-2030 - NextMSC, https://www.nextmsc.com/report/ot-security-market-ic3206 2. Operational Technology Security Market Size Report, 2030, https://www.grandviewresearch.com/industry-analysis/operational-technology-security-market-report 3. Operational Technology (OT) Security Market ... - MarkNtel Advisors, https://www.marknteladvisors.com/research-library/operational-technology-security-market.html 4. OT Security: Your Guide to Protecting Critical Infrastructure, https://verveindustrial.com/resources/blog/the-ultimate-guide-to-understanding-ot-security/ 5. Operational Technology(OT) Cybersecurity Market Size, Trend 2033, https://www.businessresearchinsights.com/market-reports/operational-technology-ot-cybersecurity-market-122425 6. Bridging the Gap: The Challenges of IT and OT Convergence ..., https://mixmode.ai/blog/bridging-the-gap-the-challenges-of-it-and-ot-convergence/ 7. www.gartner.com, https://www.gartner.com/reviews/market/operational-technology-security#:~:text=What%20is%20Operational%20Technology%20Security,assets%2C%20processes%20and%20events%E2%80%9D. 8. Definition of Operational Technology (OT) - Gartner Information Technology Glossary, https://www.gartner.com/en/information-technology/glossary/operational-technology-ot 9. operational technology - Glossary | CSRC, https://csrc.nist.gov/glossary/term/operational_technology 10. IT-OT Convergence: Managing the Cybersecurity Risks, https://gca.isa.org/blog/it-ot-convergence-managing-the-cybersecurity-risks 11. What is IT/OT Convergence? Exploring Benefits, Challenges and Future Innovations, https://www.opswat.com/blog/what-is-it-ot-convergence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