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falyqrcd0y4" w:id="0"/>
      <w:bookmarkEnd w:id="0"/>
      <w:r w:rsidDel="00000000" w:rsidR="00000000" w:rsidRPr="00000000">
        <w:rPr>
          <w:b w:val="1"/>
          <w:rtl w:val="0"/>
        </w:rPr>
        <w:t xml:space="preserve">An Engineering Inventory of Modern Railroad Freight Equipment: Design, Integration, and System Dynamics</w:t>
      </w:r>
      <w:r w:rsidDel="00000000" w:rsidR="00000000" w:rsidRPr="00000000">
        <w:rPr>
          <w:rtl w:val="0"/>
        </w:rPr>
      </w:r>
    </w:p>
    <w:p w:rsidR="00000000" w:rsidDel="00000000" w:rsidP="00000000" w:rsidRDefault="00000000" w:rsidRPr="00000000" w14:paraId="00000002">
      <w:pPr>
        <w:pStyle w:val="Heading2"/>
        <w:rPr/>
      </w:pPr>
      <w:bookmarkStart w:colFirst="0" w:colLast="0" w:name="_g6aez7y57s5y" w:id="1"/>
      <w:bookmarkEnd w:id="1"/>
      <w:r w:rsidDel="00000000" w:rsidR="00000000" w:rsidRPr="00000000">
        <w:rPr>
          <w:b w:val="1"/>
          <w:rtl w:val="0"/>
        </w:rPr>
        <w:t xml:space="preserve">Part 1: The Freight Train as an Integrated System</w:t>
      </w:r>
      <w:r w:rsidDel="00000000" w:rsidR="00000000" w:rsidRPr="00000000">
        <w:rPr>
          <w:rtl w:val="0"/>
        </w:rPr>
      </w:r>
    </w:p>
    <w:p w:rsidR="00000000" w:rsidDel="00000000" w:rsidP="00000000" w:rsidRDefault="00000000" w:rsidRPr="00000000" w14:paraId="00000003">
      <w:pPr>
        <w:pStyle w:val="Heading3"/>
        <w:rPr/>
      </w:pPr>
      <w:bookmarkStart w:colFirst="0" w:colLast="0" w:name="_45ewy9ahs5rj" w:id="2"/>
      <w:bookmarkEnd w:id="2"/>
      <w:r w:rsidDel="00000000" w:rsidR="00000000" w:rsidRPr="00000000">
        <w:rPr>
          <w:b w:val="1"/>
          <w:rtl w:val="0"/>
        </w:rPr>
        <w:t xml:space="preserve">1.1 Introduction to the Train Consist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freight train is a complex, articulated vehicle consisting of one or more locomotives providing motive power and a series of unpowered railroad cars, or wagons, designed to carry cargo.1 This assembly, known as a "train consist," functions as a single, integrated system governed by fundamental principles of physics and engineering. Its operation is a dynamic interplay between the tractive effort generated by the locomotives, the resistive forces of friction and gravity, and the immense longitudinal in-train forces that propagate through the mechanical linkages connecting each vehicle. The equipment is a collection of highly specialized components, including structural elements, braking systems, and coupling equipment, all tailored for the heavy-duty operational demands of freight rail.2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operational lifecycle of a freight train is centered around classification yards. These are large rail hubs where incoming trains are received, disassembled car by car, and reassembled into new trains bound for different destinations.1 This modular process underscores a foundational principle of the North American rail network: universal interoperability. The success of this system hinges on a carefully managed balance between strict standardization at the interfaces between vehicles and intense, proprietary innovation within the vehicles themselves, particularly the locomotives. While the Association of American Railroads (AAR) mandates standards for critical systems like couplers and air brakes to ensure any car can operate in any train, the locomotives that pull these trains are the products of a competitive market dominated by a few manufacturers, each with its own proprietary designs and technologies.4 This strategic division allows the standardized, unpowered rolling stock to serve as a universal platform upon which the highly advanced, proprietary motive power units can operate, fostering both network-wide efficiency and technological advancement.</w:t>
      </w:r>
    </w:p>
    <w:p w:rsidR="00000000" w:rsidDel="00000000" w:rsidP="00000000" w:rsidRDefault="00000000" w:rsidRPr="00000000" w14:paraId="00000007">
      <w:pPr>
        <w:pStyle w:val="Heading3"/>
        <w:rPr/>
      </w:pPr>
      <w:bookmarkStart w:colFirst="0" w:colLast="0" w:name="_9rt8dgtlpttu" w:id="3"/>
      <w:bookmarkEnd w:id="3"/>
      <w:r w:rsidDel="00000000" w:rsidR="00000000" w:rsidRPr="00000000">
        <w:rPr>
          <w:b w:val="1"/>
          <w:rtl w:val="0"/>
        </w:rPr>
        <w:t xml:space="preserve">1.2 The Flow of Power and Control: A Tri-Layered Architecture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transformation of a simple line of vehicles into a controllable, functional train is achieved through three distinct yet deeply interconnected layers of technology that run the length of the consist. These layers—mechanical, pneumatic, and electronic—represent a tiered architecture for transmitting force, control signals, and critical operational data.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b w:val="1"/>
          <w:rtl w:val="0"/>
        </w:rPr>
        <w:t xml:space="preserve">The Mechanical Layer:</w:t>
      </w:r>
      <w:r w:rsidDel="00000000" w:rsidR="00000000" w:rsidRPr="00000000">
        <w:rPr>
          <w:rtl w:val="0"/>
        </w:rPr>
        <w:t xml:space="preserve"> This is the physical backbone of the train, established by the standardized AAR coupler system. The couplers and their associated draft gear assemblies are responsible for transmitting the immense longitudinal forces—tensile (draft) forces during acceleration and pulling, and compressive (buff) forces during braking and deceleration—along the train's centerline. The draft gear, a shock-absorbing mechanism housed within each car's underframe, is a critical component of this layer, designed to cushion these forces and manage the phenomenon known as "slack action".7</w:t>
      </w:r>
    </w:p>
    <w:p w:rsidR="00000000" w:rsidDel="00000000" w:rsidP="00000000" w:rsidRDefault="00000000" w:rsidRPr="00000000" w14:paraId="0000000B">
      <w:pPr>
        <w:numPr>
          <w:ilvl w:val="0"/>
          <w:numId w:val="2"/>
        </w:numPr>
        <w:ind w:left="720" w:hanging="360"/>
      </w:pPr>
      <w:r w:rsidDel="00000000" w:rsidR="00000000" w:rsidRPr="00000000">
        <w:rPr>
          <w:b w:val="1"/>
          <w:rtl w:val="0"/>
        </w:rPr>
        <w:t xml:space="preserve">The Pneumatic Layer:</w:t>
      </w:r>
      <w:r w:rsidDel="00000000" w:rsidR="00000000" w:rsidRPr="00000000">
        <w:rPr>
          <w:rtl w:val="0"/>
        </w:rPr>
        <w:t xml:space="preserve"> This layer constitutes the primary safety and speed control system of the train. A continuous pipe, known as the brake pipe, runs from the lead locomotive to the last car, connected between cars by flexible hoses. This pipe serves a dual purpose: it acts as the channel for transmitting control signals via changes in air pressure, and it is the conduit for charging the individual air reservoirs on each car that provide the power for brake applications.8 The system is ingeniously designed to be fail-safe; a loss of air pressure triggers a brake application.</w:t>
      </w:r>
    </w:p>
    <w:p w:rsidR="00000000" w:rsidDel="00000000" w:rsidP="00000000" w:rsidRDefault="00000000" w:rsidRPr="00000000" w14:paraId="0000000C">
      <w:pPr>
        <w:numPr>
          <w:ilvl w:val="0"/>
          <w:numId w:val="2"/>
        </w:numPr>
        <w:ind w:left="720" w:hanging="360"/>
      </w:pPr>
      <w:r w:rsidDel="00000000" w:rsidR="00000000" w:rsidRPr="00000000">
        <w:rPr>
          <w:b w:val="1"/>
          <w:rtl w:val="0"/>
        </w:rPr>
        <w:t xml:space="preserve">The Electronic Layer:</w:t>
      </w:r>
      <w:r w:rsidDel="00000000" w:rsidR="00000000" w:rsidRPr="00000000">
        <w:rPr>
          <w:rtl w:val="0"/>
        </w:rPr>
        <w:t xml:space="preserve"> A more recent addition, this layer provides a real-time data feedback loop for the locomotive engineer. It consists of a radio-telemetry link between a Head-of-Train (HOT) device in the locomotive cab and an End-of-Train (EOT) device mounted on the last car of the train.10 This layer transmits critical data, most importantly the brake pipe pressure at the rear of the train, confirming the integrity of the pneumatic system and the propagation of brake commands. Modern two-way systems also allow the engineer to send a command to the EOT to initiate an emergency brake application from the rear, a significant safety enhancement.10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These three layers are not independent but function in a symbiotic relationship. The electronic layer monitors the pneumatic layer, which in turn controls the mechanical energy of the train, which is managed by the mechanical coupling layer. A failure in one system is often detected and mitigated by another, creating a robust, multi-layered system of control and safety.</w:t>
      </w:r>
    </w:p>
    <w:p w:rsidR="00000000" w:rsidDel="00000000" w:rsidP="00000000" w:rsidRDefault="00000000" w:rsidRPr="00000000" w14:paraId="0000000F">
      <w:pPr>
        <w:pStyle w:val="Heading2"/>
        <w:rPr/>
      </w:pPr>
      <w:bookmarkStart w:colFirst="0" w:colLast="0" w:name="_2xvaq49r8n97" w:id="4"/>
      <w:bookmarkEnd w:id="4"/>
      <w:r w:rsidDel="00000000" w:rsidR="00000000" w:rsidRPr="00000000">
        <w:rPr>
          <w:b w:val="1"/>
          <w:rtl w:val="0"/>
        </w:rPr>
        <w:t xml:space="preserve">Part 2: Motive Power: The Diesel-Electric Locomotive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modern freight locomotive is the prime mover of the train, a self-contained mobile power plant designed for the singular purpose of generating immense tractive effort. While commonly referred to as a "diesel locomotive," this is a functional misnomer. The vehicle is, in fact, a diesel-electric hybrid, a critical distinction that explains its fundamental design and operational capabilities.12</w:t>
      </w:r>
    </w:p>
    <w:p w:rsidR="00000000" w:rsidDel="00000000" w:rsidP="00000000" w:rsidRDefault="00000000" w:rsidRPr="00000000" w14:paraId="00000011">
      <w:pPr>
        <w:pStyle w:val="Heading3"/>
        <w:rPr/>
      </w:pPr>
      <w:bookmarkStart w:colFirst="0" w:colLast="0" w:name="_ti3lqqylv1d6" w:id="5"/>
      <w:bookmarkEnd w:id="5"/>
      <w:r w:rsidDel="00000000" w:rsidR="00000000" w:rsidRPr="00000000">
        <w:rPr>
          <w:b w:val="1"/>
          <w:rtl w:val="0"/>
        </w:rPr>
        <w:t xml:space="preserve">2.1 Principles of Diesel-Electric Propulsion</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core engineering challenge in locomotive design is the need to deliver extremely high torque at low speeds to start a heavy train, and sustained high power at high speeds for efficient mainline operation. A large diesel engine, like those used in locomotives, operates efficiently only within a narrow band of rotational speeds and cannot provide the necessary torque characteristics across this full operational range.13 A direct mechanical transmission capable of handling such power would be impractically large and complex.15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diesel-electric design solves this problem by completely decoupling the prime mover from the wheels.15 The diesel engine's sole function is to generate electricity, which is then used to power electric traction motors that drive the axles. This architecture allows the diesel engine to operate at its most efficient speed (RPM) regardless of the train's velocity, while the electric motors, which can produce high torque from a standstill, provide the flexible and precise application of power needed to move the train. This energy conversion occurs in a multi-stage chain: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4"/>
        </w:numPr>
        <w:ind w:left="720" w:hanging="360"/>
      </w:pPr>
      <w:r w:rsidDel="00000000" w:rsidR="00000000" w:rsidRPr="00000000">
        <w:rPr>
          <w:b w:val="1"/>
          <w:rtl w:val="0"/>
        </w:rPr>
        <w:t xml:space="preserve">Chemical to Mechanical Energy:</w:t>
      </w:r>
      <w:r w:rsidDel="00000000" w:rsidR="00000000" w:rsidRPr="00000000">
        <w:rPr>
          <w:rtl w:val="0"/>
        </w:rPr>
        <w:t xml:space="preserve"> A large diesel engine combusts fuel to drive pistons, converting the chemical energy of the fuel into the mechanical energy of a rotating crankshaft.16</w:t>
      </w:r>
    </w:p>
    <w:p w:rsidR="00000000" w:rsidDel="00000000" w:rsidP="00000000" w:rsidRDefault="00000000" w:rsidRPr="00000000" w14:paraId="00000017">
      <w:pPr>
        <w:numPr>
          <w:ilvl w:val="0"/>
          <w:numId w:val="4"/>
        </w:numPr>
        <w:ind w:left="720" w:hanging="360"/>
      </w:pPr>
      <w:r w:rsidDel="00000000" w:rsidR="00000000" w:rsidRPr="00000000">
        <w:rPr>
          <w:b w:val="1"/>
          <w:rtl w:val="0"/>
        </w:rPr>
        <w:t xml:space="preserve">Mechanical to Electrical Energy:</w:t>
      </w:r>
      <w:r w:rsidDel="00000000" w:rsidR="00000000" w:rsidRPr="00000000">
        <w:rPr>
          <w:rtl w:val="0"/>
        </w:rPr>
        <w:t xml:space="preserve"> The engine's crankshaft is directly coupled to a main alternator (or a DC generator in older models). This device converts the mechanical rotation into high-voltage, high-current electrical power.16</w:t>
      </w:r>
    </w:p>
    <w:p w:rsidR="00000000" w:rsidDel="00000000" w:rsidP="00000000" w:rsidRDefault="00000000" w:rsidRPr="00000000" w14:paraId="00000018">
      <w:pPr>
        <w:numPr>
          <w:ilvl w:val="0"/>
          <w:numId w:val="4"/>
        </w:numPr>
        <w:ind w:left="720" w:hanging="360"/>
      </w:pPr>
      <w:r w:rsidDel="00000000" w:rsidR="00000000" w:rsidRPr="00000000">
        <w:rPr>
          <w:b w:val="1"/>
          <w:rtl w:val="0"/>
        </w:rPr>
        <w:t xml:space="preserve">Electrical Power Conditioning:</w:t>
      </w:r>
      <w:r w:rsidDel="00000000" w:rsidR="00000000" w:rsidRPr="00000000">
        <w:rPr>
          <w:rtl w:val="0"/>
        </w:rPr>
        <w:t xml:space="preserve"> The raw electrical output must be conditioned for the traction motors. In modern locomotives, the alternating current (AC) from the main alternator is first converted to direct current (DC) by a set of solid-state rectifiers. This DC power is then fed into traction inverters, which synthesize a new, variable-voltage, variable-frequency (VVVF) AC output.15</w:t>
      </w:r>
    </w:p>
    <w:p w:rsidR="00000000" w:rsidDel="00000000" w:rsidP="00000000" w:rsidRDefault="00000000" w:rsidRPr="00000000" w14:paraId="00000019">
      <w:pPr>
        <w:numPr>
          <w:ilvl w:val="0"/>
          <w:numId w:val="4"/>
        </w:numPr>
        <w:ind w:left="720" w:hanging="360"/>
      </w:pPr>
      <w:r w:rsidDel="00000000" w:rsidR="00000000" w:rsidRPr="00000000">
        <w:rPr>
          <w:b w:val="1"/>
          <w:rtl w:val="0"/>
        </w:rPr>
        <w:t xml:space="preserve">Electrical to Mechanical Energy (Traction):</w:t>
      </w:r>
      <w:r w:rsidDel="00000000" w:rsidR="00000000" w:rsidRPr="00000000">
        <w:rPr>
          <w:rtl w:val="0"/>
        </w:rPr>
        <w:t xml:space="preserve"> The precisely controlled AC power from the inverters is delivered to AC induction traction motors mounted on the locomotive's trucks. These motors convert the electrical energy back into mechanical torque, which is transmitted through a gear set to the axle, turning the wheels and propelling the locomotive.16</w:t>
      </w:r>
    </w:p>
    <w:p w:rsidR="00000000" w:rsidDel="00000000" w:rsidP="00000000" w:rsidRDefault="00000000" w:rsidRPr="00000000" w14:paraId="0000001A">
      <w:pPr>
        <w:pStyle w:val="Heading3"/>
        <w:rPr/>
      </w:pPr>
      <w:bookmarkStart w:colFirst="0" w:colLast="0" w:name="_39l2rnql3p95" w:id="6"/>
      <w:bookmarkEnd w:id="6"/>
      <w:r w:rsidDel="00000000" w:rsidR="00000000" w:rsidRPr="00000000">
        <w:rPr>
          <w:b w:val="1"/>
          <w:rtl w:val="0"/>
        </w:rPr>
        <w:t xml:space="preserve">2.2 Anatomy of a Modern Freight Locomotive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modern high-horsepower freight locomotive is a densely packed assembly of mechanical, electrical, and pneumatic systems, all designed for reliability and extreme duty cycles.</w:t>
      </w:r>
    </w:p>
    <w:p w:rsidR="00000000" w:rsidDel="00000000" w:rsidP="00000000" w:rsidRDefault="00000000" w:rsidRPr="00000000" w14:paraId="0000001C">
      <w:pPr>
        <w:pStyle w:val="Heading4"/>
        <w:rPr/>
      </w:pPr>
      <w:bookmarkStart w:colFirst="0" w:colLast="0" w:name="_m97w8jyqr9s8" w:id="7"/>
      <w:bookmarkEnd w:id="7"/>
      <w:r w:rsidDel="00000000" w:rsidR="00000000" w:rsidRPr="00000000">
        <w:rPr>
          <w:b w:val="1"/>
          <w:rtl w:val="0"/>
        </w:rPr>
        <w:t xml:space="preserve">2.2.1 The Prime Mover and Support Systems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heart of the locomotive is the prime mover, a medium-speed diesel engine of immense scale. A typical engine, such as the EMD 710 series, is a two-stroke, turbocharged V-type engine with 12 or 16 cylinders, capable of producing over 4,400 horsepower.4 These engines are characterized by very large cylinder displacements (e.g., 710 cubic inches or 11.6 liters per cylinder), a high compression ratio of 16:1, and a relatively low full speed of around 900 RPM.14</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engine is supported by several critical subsystems. The fuel system draws diesel from large tanks, often holding up to 5,500 gallons, integrated into the locomotive's underframe.14 A complex air intake system with large filters supplies the massive quantities of clean air required for combustion, while a robust cooling system, featuring large radiator banks and engine-driven fans, dissipates the enormous amount of waste heat generated during operation.17</w:t>
      </w:r>
    </w:p>
    <w:p w:rsidR="00000000" w:rsidDel="00000000" w:rsidP="00000000" w:rsidRDefault="00000000" w:rsidRPr="00000000" w14:paraId="00000020">
      <w:pPr>
        <w:pStyle w:val="Heading4"/>
        <w:rPr/>
      </w:pPr>
      <w:bookmarkStart w:colFirst="0" w:colLast="0" w:name="_nqjse27dink" w:id="8"/>
      <w:bookmarkEnd w:id="8"/>
      <w:r w:rsidDel="00000000" w:rsidR="00000000" w:rsidRPr="00000000">
        <w:rPr>
          <w:b w:val="1"/>
          <w:rtl w:val="0"/>
        </w:rPr>
        <w:t xml:space="preserve">2.2.2 Electrical Power Generation and Transmission</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Directly coupled to the prime mover's crankshaft is the main alternator, which generates the high-voltage AC power for traction.17 A smaller auxiliary generator (or alternator) is also driven by the prime mover. This unit produces low-voltage DC power (typically 74V) that serves multiple purposes: it charges the locomotive's large lead-acid batteries, powers all control electronics and lighting, and provides the "excitation" current for the main alternator's field windings, which is used to control the alternator's power output.14</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All high-voltage components, including rectifiers, inverters, and the massive electrical switches known as contactors, are housed in a dedicated high-voltage control cabinet. This cabinet is the nerve center of the power system, where a sophisticated computer control system manages the flow of thousands of amperes of current from the alternator to the traction motors.14</w:t>
      </w:r>
    </w:p>
    <w:p w:rsidR="00000000" w:rsidDel="00000000" w:rsidP="00000000" w:rsidRDefault="00000000" w:rsidRPr="00000000" w14:paraId="00000024">
      <w:pPr>
        <w:pStyle w:val="Heading4"/>
        <w:rPr/>
      </w:pPr>
      <w:bookmarkStart w:colFirst="0" w:colLast="0" w:name="_xmx1b3iibgxp" w:id="9"/>
      <w:bookmarkEnd w:id="9"/>
      <w:r w:rsidDel="00000000" w:rsidR="00000000" w:rsidRPr="00000000">
        <w:rPr>
          <w:b w:val="1"/>
          <w:rtl w:val="0"/>
        </w:rPr>
        <w:t xml:space="preserve">2.2.3 Traction and Control</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final stage of propulsion is the traction motor. While older locomotives used DC traction motors, the industry standard for new high-horsepower units is the three-phase AC induction motor.12 The shift to AC traction, enabled by the development of high-power solid-state inverters in the late 1980s, represented a revolutionary step in locomotive performance. AC motors lack the brushes and commutators of their DC counterparts, making them far more reliable, less maintenance-intensive, and immune to the destructive "flashover" events that can plague DC motors.15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More importantly, the speed and torque of an AC motor can be controlled with extreme precision by the locomotive's computer by varying the frequency and voltage of the supplied power. This precise control allows for highly effective adhesion management systems. The computer constantly monitors the rotational speed of each axle and can detect the instant a wheel begins to slip. It can then immediately reduce power to that specific motor to regain traction. This is often supplemented by an automatic sanding system, which uses compressed air to spray sand directly onto the rail head in front of the driving wheels, dramatically increasing the coefficient of friction.14 This superior ability to translate engine horsepower into useful tractive effort at the rail is the primary performance advantage of AC traction, allowing a modern AC locomotive to pull a heavier train than a DC locomotive of the same horsepower rating.</w:t>
      </w:r>
    </w:p>
    <w:p w:rsidR="00000000" w:rsidDel="00000000" w:rsidP="00000000" w:rsidRDefault="00000000" w:rsidRPr="00000000" w14:paraId="00000028">
      <w:pPr>
        <w:pStyle w:val="Heading4"/>
        <w:rPr/>
      </w:pPr>
      <w:bookmarkStart w:colFirst="0" w:colLast="0" w:name="_xbihtu8v658t" w:id="10"/>
      <w:bookmarkEnd w:id="10"/>
      <w:r w:rsidDel="00000000" w:rsidR="00000000" w:rsidRPr="00000000">
        <w:rPr>
          <w:b w:val="1"/>
          <w:rtl w:val="0"/>
        </w:rPr>
        <w:t xml:space="preserve">2.2.4 Braking Systems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Locomotives are equipped with multiple braking systems for safety and control.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3"/>
        </w:numPr>
        <w:ind w:left="720" w:hanging="360"/>
      </w:pPr>
      <w:r w:rsidDel="00000000" w:rsidR="00000000" w:rsidRPr="00000000">
        <w:rPr>
          <w:b w:val="1"/>
          <w:rtl w:val="0"/>
        </w:rPr>
        <w:t xml:space="preserve">Dynamic Braking:</w:t>
      </w:r>
      <w:r w:rsidDel="00000000" w:rsidR="00000000" w:rsidRPr="00000000">
        <w:rPr>
          <w:rtl w:val="0"/>
        </w:rPr>
        <w:t xml:space="preserve"> This is the primary method for controlling train speed on long downgrades. The locomotive's control system reconfigures the traction motors to act as electrical generators, with the train's own kinetic energy forcing the wheels to turn the motor armatures.16 This process of generating electricity creates a powerful retarding force that slows the train. The generated electricity, which can amount to megawatts of power, is shunted to large banks of stainless-steel resistor grids, typically located near the roof of the locomotive. Large fans blow air across these grids to dissipate the energy as vast amounts of heat.14 Dynamic braking is highly effective and significantly reduces wear on the mechanical brake shoes of the entire train.</w:t>
      </w:r>
    </w:p>
    <w:p w:rsidR="00000000" w:rsidDel="00000000" w:rsidP="00000000" w:rsidRDefault="00000000" w:rsidRPr="00000000" w14:paraId="0000002C">
      <w:pPr>
        <w:numPr>
          <w:ilvl w:val="0"/>
          <w:numId w:val="3"/>
        </w:numPr>
        <w:ind w:left="720" w:hanging="360"/>
      </w:pPr>
      <w:r w:rsidDel="00000000" w:rsidR="00000000" w:rsidRPr="00000000">
        <w:rPr>
          <w:b w:val="1"/>
          <w:rtl w:val="0"/>
        </w:rPr>
        <w:t xml:space="preserve">Air Brakes:</w:t>
      </w:r>
      <w:r w:rsidDel="00000000" w:rsidR="00000000" w:rsidRPr="00000000">
        <w:rPr>
          <w:rtl w:val="0"/>
        </w:rPr>
        <w:t xml:space="preserve"> The locomotive has two distinct air brake controls. The </w:t>
      </w:r>
      <w:r w:rsidDel="00000000" w:rsidR="00000000" w:rsidRPr="00000000">
        <w:rPr>
          <w:b w:val="1"/>
          <w:rtl w:val="0"/>
        </w:rPr>
        <w:t xml:space="preserve">automatic brake valve</w:t>
      </w:r>
      <w:r w:rsidDel="00000000" w:rsidR="00000000" w:rsidRPr="00000000">
        <w:rPr>
          <w:rtl w:val="0"/>
        </w:rPr>
        <w:t xml:space="preserve"> controls the brake pipe pressure for the entire train, applying and releasing the brakes on every car simultaneously (as detailed in Part 5).20 The</w:t>
        <w:br w:type="textWrapping"/>
      </w:r>
      <w:r w:rsidDel="00000000" w:rsidR="00000000" w:rsidRPr="00000000">
        <w:rPr>
          <w:b w:val="1"/>
          <w:rtl w:val="0"/>
        </w:rPr>
        <w:t xml:space="preserve">independent brake valve</w:t>
      </w:r>
      <w:r w:rsidDel="00000000" w:rsidR="00000000" w:rsidRPr="00000000">
        <w:rPr>
          <w:rtl w:val="0"/>
        </w:rPr>
        <w:t xml:space="preserve"> operates a separate, straight-air system that applies the brakes only on the locomotive (or locomotive consist) itself. This is used for precise control during switching movements and for securing the locomotive when stopped.9</w:t>
      </w:r>
    </w:p>
    <w:p w:rsidR="00000000" w:rsidDel="00000000" w:rsidP="00000000" w:rsidRDefault="00000000" w:rsidRPr="00000000" w14:paraId="0000002D">
      <w:pPr>
        <w:pStyle w:val="Heading3"/>
        <w:rPr/>
      </w:pPr>
      <w:bookmarkStart w:colFirst="0" w:colLast="0" w:name="_tfe4dhjjzopb" w:id="11"/>
      <w:bookmarkEnd w:id="11"/>
      <w:r w:rsidDel="00000000" w:rsidR="00000000" w:rsidRPr="00000000">
        <w:rPr>
          <w:b w:val="1"/>
          <w:rtl w:val="0"/>
        </w:rPr>
        <w:t xml:space="preserve">2.3 Operational Configurations and Classifications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Freight locomotives are broadly categorized by their power output and intended role. High-horsepower units, typically 4,000 HP and above (such as the GE ES44AC or EMD SD70ACe), are designated as "road" locomotives for long-haul mainline service.4 Smaller, lower-horsepower "switcher" or "shunting" locomotives (like the EMD SW1500) are used within rail yards to assemble and disassemble trains.4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 transformative operational technology is the use of </w:t>
      </w:r>
      <w:r w:rsidDel="00000000" w:rsidR="00000000" w:rsidRPr="00000000">
        <w:rPr>
          <w:b w:val="1"/>
          <w:rtl w:val="0"/>
        </w:rPr>
        <w:t xml:space="preserve">Distributed Power Units (DPU)</w:t>
      </w:r>
      <w:r w:rsidDel="00000000" w:rsidR="00000000" w:rsidRPr="00000000">
        <w:rPr>
          <w:rtl w:val="0"/>
        </w:rPr>
        <w:t xml:space="preserve">. This practice involves placing one or more remote-controlled locomotives mid-train or at the rear of the consist, which are operated in sync with the lead unit via a radio link.4 DPU offers several profound advantages: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3"/>
        </w:numPr>
        <w:ind w:left="720" w:hanging="360"/>
      </w:pPr>
      <w:r w:rsidDel="00000000" w:rsidR="00000000" w:rsidRPr="00000000">
        <w:rPr>
          <w:b w:val="1"/>
          <w:rtl w:val="0"/>
        </w:rPr>
        <w:t xml:space="preserve">Reduced In-Train Forces:</w:t>
      </w:r>
      <w:r w:rsidDel="00000000" w:rsidR="00000000" w:rsidRPr="00000000">
        <w:rPr>
          <w:rtl w:val="0"/>
        </w:rPr>
        <w:t xml:space="preserve"> It distributes the immense tractive and braking forces throughout the train rather than concentrating them at the head end. This significantly reduces the draft and buff forces on any single coupler, lessening the risk of a "pulled-apart" train on upgrades or a derailment from excessive buff forces on downgrades.</w:t>
      </w:r>
    </w:p>
    <w:p w:rsidR="00000000" w:rsidDel="00000000" w:rsidP="00000000" w:rsidRDefault="00000000" w:rsidRPr="00000000" w14:paraId="00000033">
      <w:pPr>
        <w:numPr>
          <w:ilvl w:val="0"/>
          <w:numId w:val="3"/>
        </w:numPr>
        <w:ind w:left="720" w:hanging="360"/>
      </w:pPr>
      <w:r w:rsidDel="00000000" w:rsidR="00000000" w:rsidRPr="00000000">
        <w:rPr>
          <w:b w:val="1"/>
          <w:rtl w:val="0"/>
        </w:rPr>
        <w:t xml:space="preserve">Improved Brake Response:</w:t>
      </w:r>
      <w:r w:rsidDel="00000000" w:rsidR="00000000" w:rsidRPr="00000000">
        <w:rPr>
          <w:rtl w:val="0"/>
        </w:rPr>
        <w:t xml:space="preserve"> The DPU can initiate brake pipe pressure changes from its position within the train. This greatly accelerates the propagation of the brake signal, leading to a more uniform and responsive brake application across the entire consist.</w:t>
      </w:r>
    </w:p>
    <w:p w:rsidR="00000000" w:rsidDel="00000000" w:rsidP="00000000" w:rsidRDefault="00000000" w:rsidRPr="00000000" w14:paraId="00000034">
      <w:pPr>
        <w:numPr>
          <w:ilvl w:val="0"/>
          <w:numId w:val="3"/>
        </w:numPr>
        <w:ind w:left="720" w:hanging="360"/>
      </w:pPr>
      <w:r w:rsidDel="00000000" w:rsidR="00000000" w:rsidRPr="00000000">
        <w:rPr>
          <w:b w:val="1"/>
          <w:rtl w:val="0"/>
        </w:rPr>
        <w:t xml:space="preserve">Increased Haulage Capacity:</w:t>
      </w:r>
      <w:r w:rsidDel="00000000" w:rsidR="00000000" w:rsidRPr="00000000">
        <w:rPr>
          <w:rtl w:val="0"/>
        </w:rPr>
        <w:t xml:space="preserve"> By overcoming the limitations imposed by coupler strength and brake response times, DPU allows for the operation of much longer and heavier trains, particularly over challenging terrain with steep grades.22</w:t>
      </w:r>
    </w:p>
    <w:p w:rsidR="00000000" w:rsidDel="00000000" w:rsidP="00000000" w:rsidRDefault="00000000" w:rsidRPr="00000000" w14:paraId="00000035">
      <w:pPr>
        <w:pStyle w:val="Heading2"/>
        <w:rPr/>
      </w:pPr>
      <w:bookmarkStart w:colFirst="0" w:colLast="0" w:name="_azpmeetyocmf" w:id="12"/>
      <w:bookmarkEnd w:id="12"/>
      <w:r w:rsidDel="00000000" w:rsidR="00000000" w:rsidRPr="00000000">
        <w:rPr>
          <w:b w:val="1"/>
          <w:rtl w:val="0"/>
        </w:rPr>
        <w:t xml:space="preserve">Part 3: Rolling Stock: A Catalogue of Freight Cars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unpowered, freight-carrying vehicles of a train are collectively known as rolling stock. While locomotives represent the pinnacle of complex, proprietary technology, freight cars are a testament to the power of specialized, standardized design. The evolution of the freight car fleet is a physical record of the evolution of the industrial and consumer economy; the shift from a few general-purpose car types to a wide array of highly specialized designs mirrors the economy's transition from bulk raw materials to just-in-time manufacturing and global containerized trade.</w:t>
      </w:r>
    </w:p>
    <w:p w:rsidR="00000000" w:rsidDel="00000000" w:rsidP="00000000" w:rsidRDefault="00000000" w:rsidRPr="00000000" w14:paraId="00000037">
      <w:pPr>
        <w:pStyle w:val="Heading3"/>
        <w:rPr/>
      </w:pPr>
      <w:bookmarkStart w:colFirst="0" w:colLast="0" w:name="_pfa0rnu9axs4" w:id="13"/>
      <w:bookmarkEnd w:id="13"/>
      <w:r w:rsidDel="00000000" w:rsidR="00000000" w:rsidRPr="00000000">
        <w:rPr>
          <w:b w:val="1"/>
          <w:rtl w:val="0"/>
        </w:rPr>
        <w:t xml:space="preserve">3.1 General Freight Car Architecture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Despite their varied appearances, all freight cars share a common underlying architecture. The primary structure is the </w:t>
      </w:r>
      <w:r w:rsidDel="00000000" w:rsidR="00000000" w:rsidRPr="00000000">
        <w:rPr>
          <w:b w:val="1"/>
          <w:rtl w:val="0"/>
        </w:rPr>
        <w:t xml:space="preserve">underframe</w:t>
      </w:r>
      <w:r w:rsidDel="00000000" w:rsidR="00000000" w:rsidRPr="00000000">
        <w:rPr>
          <w:rtl w:val="0"/>
        </w:rPr>
        <w:t xml:space="preserve">, a steel framework that provides longitudinal and transverse strength. The backbone of the underframe is the </w:t>
      </w:r>
      <w:r w:rsidDel="00000000" w:rsidR="00000000" w:rsidRPr="00000000">
        <w:rPr>
          <w:b w:val="1"/>
          <w:rtl w:val="0"/>
        </w:rPr>
        <w:t xml:space="preserve">center sill</w:t>
      </w:r>
      <w:r w:rsidDel="00000000" w:rsidR="00000000" w:rsidRPr="00000000">
        <w:rPr>
          <w:rtl w:val="0"/>
        </w:rPr>
        <w:t xml:space="preserve">, a heavy steel beam or pair of beams running the length of the car, which is designed to withstand all the draft and buff forces transmitted through the couplers.23 The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car body</w:t>
      </w:r>
      <w:r w:rsidDel="00000000" w:rsidR="00000000" w:rsidRPr="00000000">
        <w:rPr>
          <w:rtl w:val="0"/>
        </w:rPr>
        <w:t xml:space="preserve">, which is built upon the underframe, is the structure designed to contain the specific type of cargo.18 At each end of the car, the underframe is supported by 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truck assembly</w:t>
      </w:r>
      <w:r w:rsidDel="00000000" w:rsidR="00000000" w:rsidRPr="00000000">
        <w:rPr>
          <w:rtl w:val="0"/>
        </w:rPr>
        <w:t xml:space="preserve"> (or bogie), which houses the wheels and suspension. The car is connected to its neighbors by the </w:t>
      </w:r>
      <w:r w:rsidDel="00000000" w:rsidR="00000000" w:rsidRPr="00000000">
        <w:rPr>
          <w:b w:val="1"/>
          <w:rtl w:val="0"/>
        </w:rPr>
        <w:t xml:space="preserve">coupler and draft gear system</w:t>
      </w:r>
      <w:r w:rsidDel="00000000" w:rsidR="00000000" w:rsidRPr="00000000">
        <w:rPr>
          <w:rtl w:val="0"/>
        </w:rPr>
        <w:t xml:space="preserve">. Finally, all cars are equipped with safety appliances such as ladders, grab irons, and hand brakes.3</w:t>
      </w:r>
    </w:p>
    <w:p w:rsidR="00000000" w:rsidDel="00000000" w:rsidP="00000000" w:rsidRDefault="00000000" w:rsidRPr="00000000" w14:paraId="0000003D">
      <w:pPr>
        <w:pStyle w:val="Heading3"/>
        <w:rPr/>
      </w:pPr>
      <w:bookmarkStart w:colFirst="0" w:colLast="0" w:name="_smttpd533jii" w:id="14"/>
      <w:bookmarkEnd w:id="14"/>
      <w:r w:rsidDel="00000000" w:rsidR="00000000" w:rsidRPr="00000000">
        <w:rPr>
          <w:b w:val="1"/>
          <w:rtl w:val="0"/>
        </w:rPr>
        <w:t xml:space="preserve">3.2 Typology and Design Specifics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design of a freight car is dictated entirely by the physical properties of the commodity it is intended to carry—its density, value, shape, and sensitivity to weather or temperature.</w:t>
      </w:r>
    </w:p>
    <w:p w:rsidR="00000000" w:rsidDel="00000000" w:rsidP="00000000" w:rsidRDefault="00000000" w:rsidRPr="00000000" w14:paraId="0000003F">
      <w:pPr>
        <w:pStyle w:val="Heading4"/>
        <w:rPr/>
      </w:pPr>
      <w:bookmarkStart w:colFirst="0" w:colLast="0" w:name="_rt7vnfct3ud0" w:id="15"/>
      <w:bookmarkEnd w:id="15"/>
      <w:r w:rsidDel="00000000" w:rsidR="00000000" w:rsidRPr="00000000">
        <w:rPr>
          <w:b w:val="1"/>
          <w:rtl w:val="0"/>
        </w:rPr>
        <w:t xml:space="preserve">3.2.1 Enclosed Cars (Protection from Elements)</w:t>
      </w:r>
      <w:r w:rsidDel="00000000" w:rsidR="00000000" w:rsidRPr="00000000">
        <w:rPr>
          <w:rtl w:val="0"/>
        </w:rPr>
      </w:r>
    </w:p>
    <w:p w:rsidR="00000000" w:rsidDel="00000000" w:rsidP="00000000" w:rsidRDefault="00000000" w:rsidRPr="00000000" w14:paraId="00000040">
      <w:pPr>
        <w:numPr>
          <w:ilvl w:val="0"/>
          <w:numId w:val="3"/>
        </w:numPr>
        <w:ind w:left="720" w:hanging="360"/>
      </w:pPr>
      <w:r w:rsidDel="00000000" w:rsidR="00000000" w:rsidRPr="00000000">
        <w:rPr>
          <w:b w:val="1"/>
          <w:rtl w:val="0"/>
        </w:rPr>
        <w:t xml:space="preserve">Boxcars:</w:t>
      </w:r>
      <w:r w:rsidDel="00000000" w:rsidR="00000000" w:rsidRPr="00000000">
        <w:rPr>
          <w:rtl w:val="0"/>
        </w:rPr>
        <w:t xml:space="preserve"> The classic, general-purpose freight car, designed as a fully enclosed rectangular box with sliding doors on the sides.24 They are ideal for transporting goods that must be protected from the elements and are typically loaded on pallets or in crates. Common commodities include paper products, packaged consumer goods, auto parts, and beverages.24 Modern boxcars often have cushioned draft gear or underframes to absorb shocks and protect fragile lading.26</w:t>
      </w:r>
    </w:p>
    <w:p w:rsidR="00000000" w:rsidDel="00000000" w:rsidP="00000000" w:rsidRDefault="00000000" w:rsidRPr="00000000" w14:paraId="00000041">
      <w:pPr>
        <w:numPr>
          <w:ilvl w:val="0"/>
          <w:numId w:val="3"/>
        </w:numPr>
        <w:ind w:left="720" w:hanging="360"/>
      </w:pPr>
      <w:r w:rsidDel="00000000" w:rsidR="00000000" w:rsidRPr="00000000">
        <w:rPr>
          <w:b w:val="1"/>
          <w:rtl w:val="0"/>
        </w:rPr>
        <w:t xml:space="preserve">Refrigerated Cars ("Reefers"):</w:t>
      </w:r>
      <w:r w:rsidDel="00000000" w:rsidR="00000000" w:rsidRPr="00000000">
        <w:rPr>
          <w:rtl w:val="0"/>
        </w:rPr>
        <w:t xml:space="preserve"> These are specialized, insulated boxcars equipped with a self-contained refrigeration unit.24 They are essential for the long-haul transport of perishable goods, maintaining a controlled temperature for products like fresh produce, frozen foods, meat, and dairy products.24</w:t>
      </w:r>
    </w:p>
    <w:p w:rsidR="00000000" w:rsidDel="00000000" w:rsidP="00000000" w:rsidRDefault="00000000" w:rsidRPr="00000000" w14:paraId="00000042">
      <w:pPr>
        <w:pStyle w:val="Heading4"/>
        <w:rPr/>
      </w:pPr>
      <w:bookmarkStart w:colFirst="0" w:colLast="0" w:name="_rt5rb2il0nv" w:id="16"/>
      <w:bookmarkEnd w:id="16"/>
      <w:r w:rsidDel="00000000" w:rsidR="00000000" w:rsidRPr="00000000">
        <w:rPr>
          <w:b w:val="1"/>
          <w:rtl w:val="0"/>
        </w:rPr>
        <w:t xml:space="preserve">3.2.2 Open-Top Cars (For Dense, Weather-Resistant Bulk)</w:t>
      </w:r>
      <w:r w:rsidDel="00000000" w:rsidR="00000000" w:rsidRPr="00000000">
        <w:rPr>
          <w:rtl w:val="0"/>
        </w:rPr>
      </w:r>
    </w:p>
    <w:p w:rsidR="00000000" w:rsidDel="00000000" w:rsidP="00000000" w:rsidRDefault="00000000" w:rsidRPr="00000000" w14:paraId="00000043">
      <w:pPr>
        <w:numPr>
          <w:ilvl w:val="0"/>
          <w:numId w:val="3"/>
        </w:numPr>
        <w:ind w:left="720" w:hanging="360"/>
      </w:pPr>
      <w:r w:rsidDel="00000000" w:rsidR="00000000" w:rsidRPr="00000000">
        <w:rPr>
          <w:b w:val="1"/>
          <w:rtl w:val="0"/>
        </w:rPr>
        <w:t xml:space="preserve">Gondolas:</w:t>
      </w:r>
      <w:r w:rsidDel="00000000" w:rsidR="00000000" w:rsidRPr="00000000">
        <w:rPr>
          <w:rtl w:val="0"/>
        </w:rPr>
        <w:t xml:space="preserve"> A simple and robust design, the gondola is essentially an open-topped steel box with high, solid sides and no bottom unloading mechanism.24 They are designed for heavy, dense bulk commodities that are not affected by weather and must be loaded and unloaded from the top by crane, magnet, or by being inverted in a rotary car dumper. Typical loads include scrap metal, steel slabs, logs, rail, and construction debris.24</w:t>
      </w:r>
    </w:p>
    <w:p w:rsidR="00000000" w:rsidDel="00000000" w:rsidP="00000000" w:rsidRDefault="00000000" w:rsidRPr="00000000" w14:paraId="00000044">
      <w:pPr>
        <w:numPr>
          <w:ilvl w:val="0"/>
          <w:numId w:val="3"/>
        </w:numPr>
        <w:ind w:left="720" w:hanging="360"/>
      </w:pPr>
      <w:r w:rsidDel="00000000" w:rsidR="00000000" w:rsidRPr="00000000">
        <w:rPr>
          <w:b w:val="1"/>
          <w:rtl w:val="0"/>
        </w:rPr>
        <w:t xml:space="preserve">Open-Top Hoppers:</w:t>
      </w:r>
      <w:r w:rsidDel="00000000" w:rsidR="00000000" w:rsidRPr="00000000">
        <w:rPr>
          <w:rtl w:val="0"/>
        </w:rPr>
        <w:t xml:space="preserve"> These cars are also open-topped but are designed for rapid, gravity-assisted unloading. Their floors are sloped towards one or more sets of doors or "gates" at the bottom of the car.24 They are the primary vehicle for moving bulk materials like coal, petroleum coke, ore, sand, and gravel.24</w:t>
      </w:r>
    </w:p>
    <w:p w:rsidR="00000000" w:rsidDel="00000000" w:rsidP="00000000" w:rsidRDefault="00000000" w:rsidRPr="00000000" w14:paraId="00000045">
      <w:pPr>
        <w:pStyle w:val="Heading4"/>
        <w:rPr/>
      </w:pPr>
      <w:bookmarkStart w:colFirst="0" w:colLast="0" w:name="_pwe1o45zpz18" w:id="17"/>
      <w:bookmarkEnd w:id="17"/>
      <w:r w:rsidDel="00000000" w:rsidR="00000000" w:rsidRPr="00000000">
        <w:rPr>
          <w:b w:val="1"/>
          <w:rtl w:val="0"/>
        </w:rPr>
        <w:t xml:space="preserve">3.2.3 Covered Cars (For Weather-Sensitive Bulk)</w:t>
      </w:r>
      <w:r w:rsidDel="00000000" w:rsidR="00000000" w:rsidRPr="00000000">
        <w:rPr>
          <w:rtl w:val="0"/>
        </w:rPr>
      </w:r>
    </w:p>
    <w:p w:rsidR="00000000" w:rsidDel="00000000" w:rsidP="00000000" w:rsidRDefault="00000000" w:rsidRPr="00000000" w14:paraId="00000046">
      <w:pPr>
        <w:numPr>
          <w:ilvl w:val="0"/>
          <w:numId w:val="3"/>
        </w:numPr>
        <w:ind w:left="720" w:hanging="360"/>
      </w:pPr>
      <w:r w:rsidDel="00000000" w:rsidR="00000000" w:rsidRPr="00000000">
        <w:rPr>
          <w:b w:val="1"/>
          <w:rtl w:val="0"/>
        </w:rPr>
        <w:t xml:space="preserve">Covered Hoppers:</w:t>
      </w:r>
      <w:r w:rsidDel="00000000" w:rsidR="00000000" w:rsidRPr="00000000">
        <w:rPr>
          <w:rtl w:val="0"/>
        </w:rPr>
        <w:t xml:space="preserve"> A ubiquitous car type, the covered hopper combines the gravity-unloading feature of an open-top hopper with a solid roof to protect the lading. They are loaded through circular or trough-like hatches on the roof and unloaded through gates at the bottom.25 This design is critical for transporting any free-flowing, dry bulk commodity that would be damaged by moisture, such as grain, corn, sugar, cement, sand, fertilizer, and plastic pellets.24</w:t>
      </w:r>
    </w:p>
    <w:p w:rsidR="00000000" w:rsidDel="00000000" w:rsidP="00000000" w:rsidRDefault="00000000" w:rsidRPr="00000000" w14:paraId="00000047">
      <w:pPr>
        <w:numPr>
          <w:ilvl w:val="0"/>
          <w:numId w:val="3"/>
        </w:numPr>
        <w:ind w:left="720" w:hanging="360"/>
      </w:pPr>
      <w:r w:rsidDel="00000000" w:rsidR="00000000" w:rsidRPr="00000000">
        <w:rPr>
          <w:b w:val="1"/>
          <w:rtl w:val="0"/>
        </w:rPr>
        <w:t xml:space="preserve">Tank Cars:</w:t>
      </w:r>
      <w:r w:rsidDel="00000000" w:rsidR="00000000" w:rsidRPr="00000000">
        <w:rPr>
          <w:rtl w:val="0"/>
        </w:rPr>
        <w:t xml:space="preserve"> A highly specialized car consisting of a cylindrical tank mounted on an underframe, designed exclusively for transporting liquids and compressed gases.24 They are loaded through valves on the top and unloaded through a drain at the bottom.24 The material of the tank and its interior lining (e.g., steel, stainless steel, plastic, glass) is carefully specified based on the chemical properties of the commodity to prevent corrosion or contamination.24</w:t>
      </w:r>
    </w:p>
    <w:p w:rsidR="00000000" w:rsidDel="00000000" w:rsidP="00000000" w:rsidRDefault="00000000" w:rsidRPr="00000000" w14:paraId="00000048">
      <w:pPr>
        <w:pStyle w:val="Heading4"/>
        <w:rPr/>
      </w:pPr>
      <w:bookmarkStart w:colFirst="0" w:colLast="0" w:name="_ny1qrpe72o3w" w:id="18"/>
      <w:bookmarkEnd w:id="18"/>
      <w:r w:rsidDel="00000000" w:rsidR="00000000" w:rsidRPr="00000000">
        <w:rPr>
          <w:b w:val="1"/>
          <w:rtl w:val="0"/>
        </w:rPr>
        <w:t xml:space="preserve">3.2.4 Platform Cars (For Oversized and Irregular Loads)</w:t>
      </w:r>
      <w:r w:rsidDel="00000000" w:rsidR="00000000" w:rsidRPr="00000000">
        <w:rPr>
          <w:rtl w:val="0"/>
        </w:rPr>
      </w:r>
    </w:p>
    <w:p w:rsidR="00000000" w:rsidDel="00000000" w:rsidP="00000000" w:rsidRDefault="00000000" w:rsidRPr="00000000" w14:paraId="00000049">
      <w:pPr>
        <w:numPr>
          <w:ilvl w:val="0"/>
          <w:numId w:val="3"/>
        </w:numPr>
        <w:ind w:left="720" w:hanging="360"/>
      </w:pPr>
      <w:r w:rsidDel="00000000" w:rsidR="00000000" w:rsidRPr="00000000">
        <w:rPr>
          <w:b w:val="1"/>
          <w:rtl w:val="0"/>
        </w:rPr>
        <w:t xml:space="preserve">Flatcars:</w:t>
      </w:r>
      <w:r w:rsidDel="00000000" w:rsidR="00000000" w:rsidRPr="00000000">
        <w:rPr>
          <w:rtl w:val="0"/>
        </w:rPr>
        <w:t xml:space="preserve"> The simplest car design, consisting of a flat, open deck with no sides or roof.24 This versatility makes them suitable for a wide range of cargo that is too large, long, or irregularly shaped to fit in other car types, such as large pipes, steel beams, machinery, and military vehicles.24</w:t>
      </w:r>
    </w:p>
    <w:p w:rsidR="00000000" w:rsidDel="00000000" w:rsidP="00000000" w:rsidRDefault="00000000" w:rsidRPr="00000000" w14:paraId="0000004A">
      <w:pPr>
        <w:numPr>
          <w:ilvl w:val="0"/>
          <w:numId w:val="3"/>
        </w:numPr>
        <w:ind w:left="720" w:hanging="360"/>
      </w:pPr>
      <w:r w:rsidDel="00000000" w:rsidR="00000000" w:rsidRPr="00000000">
        <w:rPr>
          <w:b w:val="1"/>
          <w:rtl w:val="0"/>
        </w:rPr>
        <w:t xml:space="preserve">Centerbeam Cars:</w:t>
      </w:r>
      <w:r w:rsidDel="00000000" w:rsidR="00000000" w:rsidRPr="00000000">
        <w:rPr>
          <w:rtl w:val="0"/>
        </w:rPr>
        <w:t xml:space="preserve"> A variation of the flatcar, distinguished by a tall longitudinal steel partition running down the center of the car.25 This "center beam" provides a strong spine against which bundled goods, most notably dimensional lumber and wallboard, can be stacked and secured with straps.25</w:t>
      </w:r>
    </w:p>
    <w:p w:rsidR="00000000" w:rsidDel="00000000" w:rsidP="00000000" w:rsidRDefault="00000000" w:rsidRPr="00000000" w14:paraId="0000004B">
      <w:pPr>
        <w:numPr>
          <w:ilvl w:val="0"/>
          <w:numId w:val="3"/>
        </w:numPr>
        <w:ind w:left="720" w:hanging="360"/>
      </w:pPr>
      <w:r w:rsidDel="00000000" w:rsidR="00000000" w:rsidRPr="00000000">
        <w:rPr>
          <w:b w:val="1"/>
          <w:rtl w:val="0"/>
        </w:rPr>
        <w:t xml:space="preserve">Bulkhead Flatcars:</w:t>
      </w:r>
      <w:r w:rsidDel="00000000" w:rsidR="00000000" w:rsidRPr="00000000">
        <w:rPr>
          <w:rtl w:val="0"/>
        </w:rPr>
        <w:t xml:space="preserve"> These are flatcars equipped with sturdy vertical walls, or bulkheads, at each end.26 The bulkheads prevent loads from shifting longitudinally, making them ideal for carrying items like steel plates, pipe, and logs.26</w:t>
      </w:r>
    </w:p>
    <w:p w:rsidR="00000000" w:rsidDel="00000000" w:rsidP="00000000" w:rsidRDefault="00000000" w:rsidRPr="00000000" w14:paraId="0000004C">
      <w:pPr>
        <w:pStyle w:val="Heading4"/>
        <w:rPr/>
      </w:pPr>
      <w:bookmarkStart w:colFirst="0" w:colLast="0" w:name="_pvvw09sd2x41" w:id="19"/>
      <w:bookmarkEnd w:id="19"/>
      <w:r w:rsidDel="00000000" w:rsidR="00000000" w:rsidRPr="00000000">
        <w:rPr>
          <w:b w:val="1"/>
          <w:rtl w:val="0"/>
        </w:rPr>
        <w:t xml:space="preserve">3.2.5 Specialized Cars (Reflecting Modern Supply Chains)</w:t>
      </w:r>
      <w:r w:rsidDel="00000000" w:rsidR="00000000" w:rsidRPr="00000000">
        <w:rPr>
          <w:rtl w:val="0"/>
        </w:rPr>
      </w:r>
    </w:p>
    <w:p w:rsidR="00000000" w:rsidDel="00000000" w:rsidP="00000000" w:rsidRDefault="00000000" w:rsidRPr="00000000" w14:paraId="0000004D">
      <w:pPr>
        <w:numPr>
          <w:ilvl w:val="0"/>
          <w:numId w:val="3"/>
        </w:numPr>
        <w:ind w:left="720" w:hanging="360"/>
      </w:pPr>
      <w:r w:rsidDel="00000000" w:rsidR="00000000" w:rsidRPr="00000000">
        <w:rPr>
          <w:b w:val="1"/>
          <w:rtl w:val="0"/>
        </w:rPr>
        <w:t xml:space="preserve">Autoracks:</w:t>
      </w:r>
      <w:r w:rsidDel="00000000" w:rsidR="00000000" w:rsidRPr="00000000">
        <w:rPr>
          <w:rtl w:val="0"/>
        </w:rPr>
        <w:t xml:space="preserve"> The development of the autorack was a direct response to the needs of the automotive industry. These are very long, fully enclosed, multi-level cars designed specifically for the efficient transport of finished automobiles, protecting them from weather and vandalism.25 They are typically built in two configurations: bi-level for larger vehicles like trucks and SUVs, and tri-level for smaller passenger cars.25</w:t>
      </w:r>
    </w:p>
    <w:p w:rsidR="00000000" w:rsidDel="00000000" w:rsidP="00000000" w:rsidRDefault="00000000" w:rsidRPr="00000000" w14:paraId="0000004E">
      <w:pPr>
        <w:numPr>
          <w:ilvl w:val="0"/>
          <w:numId w:val="3"/>
        </w:numPr>
        <w:ind w:left="720" w:hanging="360"/>
      </w:pPr>
      <w:r w:rsidDel="00000000" w:rsidR="00000000" w:rsidRPr="00000000">
        <w:rPr>
          <w:b w:val="1"/>
          <w:rtl w:val="0"/>
        </w:rPr>
        <w:t xml:space="preserve">Coil Cars:</w:t>
      </w:r>
      <w:r w:rsidDel="00000000" w:rsidR="00000000" w:rsidRPr="00000000">
        <w:rPr>
          <w:rtl w:val="0"/>
        </w:rPr>
        <w:t xml:space="preserve"> A specialized car designed to safely transport heavy, high-value coils of sheet steel, copper, or other metals. They feature either transverse or longitudinal troughs that cradle the cylindrical coils, preventing them from rolling.24 Many are fitted with a removable hood or cover to protect the product from the elements.24</w:t>
      </w:r>
    </w:p>
    <w:p w:rsidR="00000000" w:rsidDel="00000000" w:rsidP="00000000" w:rsidRDefault="00000000" w:rsidRPr="00000000" w14:paraId="0000004F">
      <w:pPr>
        <w:numPr>
          <w:ilvl w:val="0"/>
          <w:numId w:val="3"/>
        </w:numPr>
        <w:ind w:left="720" w:hanging="360"/>
      </w:pPr>
      <w:r w:rsidDel="00000000" w:rsidR="00000000" w:rsidRPr="00000000">
        <w:rPr>
          <w:b w:val="1"/>
          <w:rtl w:val="0"/>
        </w:rPr>
        <w:t xml:space="preserve">Intermodal Well Cars:</w:t>
      </w:r>
      <w:r w:rsidDel="00000000" w:rsidR="00000000" w:rsidRPr="00000000">
        <w:rPr>
          <w:rtl w:val="0"/>
        </w:rPr>
        <w:t xml:space="preserve"> Perhaps no car better represents the modern global economy than the well car. This car is the lynchpin of the intermodal freight system, which moves goods in standardized shipping containers. The car's defining feature is a depressed section, or "well," between the trucks, which allows a container to sit much lower than it would on a flatcar.25 This low center of gravity is the key design element that enables a second container to be stacked on top of the first, a practice known as "double-stacking".25 This innovation dramatically increased the efficiency of rail intermodal transport and was a critical factor in its ability to compete with long-haul trucking for consumer goods traffic.</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rPr>
            </w:pPr>
            <w:r w:rsidDel="00000000" w:rsidR="00000000" w:rsidRPr="00000000">
              <w:rPr>
                <w:b w:val="1"/>
                <w:rtl w:val="0"/>
              </w:rPr>
              <w:t xml:space="preserve">Car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rPr>
            </w:pPr>
            <w:r w:rsidDel="00000000" w:rsidR="00000000" w:rsidRPr="00000000">
              <w:rPr>
                <w:b w:val="1"/>
                <w:rtl w:val="0"/>
              </w:rPr>
              <w:t xml:space="preserve">Common AAR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rPr>
            </w:pPr>
            <w:r w:rsidDel="00000000" w:rsidR="00000000" w:rsidRPr="00000000">
              <w:rPr>
                <w:b w:val="1"/>
                <w:rtl w:val="0"/>
              </w:rPr>
              <w:t xml:space="preserve">General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b w:val="1"/>
              </w:rPr>
            </w:pPr>
            <w:r w:rsidDel="00000000" w:rsidR="00000000" w:rsidRPr="00000000">
              <w:rPr>
                <w:b w:val="1"/>
                <w:rtl w:val="0"/>
              </w:rPr>
              <w:t xml:space="preserve">Key Design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b w:val="1"/>
              </w:rPr>
            </w:pPr>
            <w:r w:rsidDel="00000000" w:rsidR="00000000" w:rsidRPr="00000000">
              <w:rPr>
                <w:b w:val="1"/>
                <w:rtl w:val="0"/>
              </w:rPr>
              <w:t xml:space="preserve">Typical Load Limit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rPr>
            </w:pPr>
            <w:r w:rsidDel="00000000" w:rsidR="00000000" w:rsidRPr="00000000">
              <w:rPr>
                <w:b w:val="1"/>
                <w:rtl w:val="0"/>
              </w:rPr>
              <w:t xml:space="preserve">Primary Commodities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b w:val="1"/>
                <w:rtl w:val="0"/>
              </w:rPr>
              <w:t xml:space="preserve">Boxcar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XM, XL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Fully enclosed car with sliding side doors for general merchandise.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Nailable steel floor, wall/floor anchors, cushioned draft gear.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203,500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Paper, consumer goods, auto parts, canned goods.24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rtl w:val="0"/>
              </w:rPr>
              <w:t xml:space="preserve">Covered Hopper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Enclosed car for weather-sensitive dry bulk commodities.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Roof loading hatches, sloped floors, bottom unloading 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222,400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Grain, corn, cement, fertilizer, plastic pellets.24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b w:val="1"/>
                <w:rtl w:val="0"/>
              </w:rPr>
              <w:t xml:space="preserve">Open-Top Hopper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HT, HK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Open-topped car for weather-resistant dry bulk commodities.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Open top, sloped floors, bottom unloading 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192,700 - 217,200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Coal, ore, sand, gravel, petroleum coke.24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b w:val="1"/>
                <w:rtl w:val="0"/>
              </w:rPr>
              <w:t xml:space="preserve">Gondola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GB,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Open-topped car with solid sides and floor for dense bulk.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Heavy-duty steel construction, must be unloaded from the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191,000 - 217,200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Scrap metal, steel slabs, logs, construction debris.24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b w:val="1"/>
                <w:rtl w:val="0"/>
              </w:rPr>
              <w:t xml:space="preserve">Tank Car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Cylindrical tank on an underframe for liquids and gases.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Top loading/unloading valves, bottom drain, specialized linings.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Varies by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Chemicals, oil, water, liquid hydrogen, molasses.24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b w:val="1"/>
                <w:rtl w:val="0"/>
              </w:rPr>
              <w:t xml:space="preserve">Flatcar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FM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Open, flat deck for oversized or irregularly shaped 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Steel or wood deck, may have bulkheads or stake pockets.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148,000 - 202,600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Pipe, lumber, machinery, steel beams, military vehicles.24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b w:val="1"/>
                <w:rtl w:val="0"/>
              </w:rPr>
              <w:t xml:space="preserve">Centerbeam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FBC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Flatcar with a central longitudinal spine for securing bundled goods.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High central beam, steel floor, strap winches.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200,300 - 223,500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Bundled lumber, wallboard, fence posts.25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b w:val="1"/>
                <w:rtl w:val="0"/>
              </w:rPr>
              <w:t xml:space="preserve">Intermodal Well Car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Car with a depressed well for carrying shipping containers.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Depressed well for low center of gravity, enables double-stacking.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Domestic and international shipping containers.25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b w:val="1"/>
                <w:rtl w:val="0"/>
              </w:rPr>
              <w:t xml:space="preserve">Autorack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Fully enclosed, multi-level car for finished vehicles.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Bi-level or tri-level internal decks, end doors for 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Automobiles, trucks, SUVs.25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b w:val="1"/>
                <w:rtl w:val="0"/>
              </w:rPr>
              <w:t xml:space="preserve">Coil Car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GBS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Gondola-type car with troughs for securing metal coils.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Transverse or longitudinal troughs, often with a removable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209,500 - 225,000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Coiled steel, copper, or other metals.24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b w:val="1"/>
                <w:rtl w:val="0"/>
              </w:rPr>
              <w:t xml:space="preserve">Refrigerator Car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Insulated boxcar with a mechanical cooling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Temperature control system, insulated car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Fresh produce, frozen foods, meat, dairy products.24</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Note: Load limits and specifications are representative and can vary based on car series and Gross Weight on Rail (GWR) rating.26</w:t>
      </w:r>
    </w:p>
    <w:p w:rsidR="00000000" w:rsidDel="00000000" w:rsidP="00000000" w:rsidRDefault="00000000" w:rsidRPr="00000000" w14:paraId="0000009B">
      <w:pPr>
        <w:pStyle w:val="Heading2"/>
        <w:rPr/>
      </w:pPr>
      <w:bookmarkStart w:colFirst="0" w:colLast="0" w:name="_ifxgh884c63" w:id="20"/>
      <w:bookmarkEnd w:id="20"/>
      <w:r w:rsidDel="00000000" w:rsidR="00000000" w:rsidRPr="00000000">
        <w:rPr>
          <w:b w:val="1"/>
          <w:rtl w:val="0"/>
        </w:rPr>
        <w:t xml:space="preserve">Part 4: The Foundational Interface: The Freight Car Truck (Bogie)</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truck, or bogie, is the universal subsystem that physically connects every freight car to the rails. It is a masterpiece of robust, cost-effective engineering, designed to support immense loads, provide suspension, and guide the car through curves. Its design has remained fundamentally unchanged for nearly a century, a testament to its effectiveness in the harsh freight environment.</w:t>
      </w:r>
    </w:p>
    <w:p w:rsidR="00000000" w:rsidDel="00000000" w:rsidP="00000000" w:rsidRDefault="00000000" w:rsidRPr="00000000" w14:paraId="0000009D">
      <w:pPr>
        <w:pStyle w:val="Heading3"/>
        <w:rPr/>
      </w:pPr>
      <w:bookmarkStart w:colFirst="0" w:colLast="0" w:name="_g1h7bybd649f" w:id="21"/>
      <w:bookmarkEnd w:id="21"/>
      <w:r w:rsidDel="00000000" w:rsidR="00000000" w:rsidRPr="00000000">
        <w:rPr>
          <w:b w:val="1"/>
          <w:rtl w:val="0"/>
        </w:rPr>
        <w:t xml:space="preserve">4.1 The Three-Piece Truck Design: A Study in Simplicity</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vast majority of freight cars in North America utilize a design known as the "three-piece truck," named for its three primary cast steel structural components: two side frames and a central bolster.28</w:t>
      </w:r>
    </w:p>
    <w:p w:rsidR="00000000" w:rsidDel="00000000" w:rsidP="00000000" w:rsidRDefault="00000000" w:rsidRPr="00000000" w14:paraId="0000009F">
      <w:pPr>
        <w:pStyle w:val="Heading4"/>
        <w:rPr/>
      </w:pPr>
      <w:bookmarkStart w:colFirst="0" w:colLast="0" w:name="_ldormkw439u0" w:id="22"/>
      <w:bookmarkEnd w:id="22"/>
      <w:r w:rsidDel="00000000" w:rsidR="00000000" w:rsidRPr="00000000">
        <w:rPr>
          <w:b w:val="1"/>
          <w:rtl w:val="0"/>
        </w:rPr>
        <w:t xml:space="preserve">4.1.1 Side Frames and Bolster</w:t>
      </w:r>
      <w:r w:rsidDel="00000000" w:rsidR="00000000" w:rsidRPr="00000000">
        <w:rPr>
          <w:rtl w:val="0"/>
        </w:rPr>
      </w:r>
    </w:p>
    <w:p w:rsidR="00000000" w:rsidDel="00000000" w:rsidP="00000000" w:rsidRDefault="00000000" w:rsidRPr="00000000" w14:paraId="000000A0">
      <w:pPr>
        <w:numPr>
          <w:ilvl w:val="0"/>
          <w:numId w:val="3"/>
        </w:numPr>
        <w:ind w:left="720" w:hanging="360"/>
      </w:pPr>
      <w:r w:rsidDel="00000000" w:rsidR="00000000" w:rsidRPr="00000000">
        <w:rPr>
          <w:b w:val="1"/>
          <w:rtl w:val="0"/>
        </w:rPr>
        <w:t xml:space="preserve">Side Frames:</w:t>
      </w:r>
      <w:r w:rsidDel="00000000" w:rsidR="00000000" w:rsidRPr="00000000">
        <w:rPr>
          <w:rtl w:val="0"/>
        </w:rPr>
        <w:t xml:space="preserve"> These are the longitudinal members of the truck. At each end, they feature a pedestal opening (sometimes called an axlebox or journal box) that holds the bearing assembly for a wheelset. The center of the side frame has a large rectangular opening designed to accommodate the bolster and the spring group.29</w:t>
      </w:r>
    </w:p>
    <w:p w:rsidR="00000000" w:rsidDel="00000000" w:rsidP="00000000" w:rsidRDefault="00000000" w:rsidRPr="00000000" w14:paraId="000000A1">
      <w:pPr>
        <w:numPr>
          <w:ilvl w:val="0"/>
          <w:numId w:val="3"/>
        </w:numPr>
        <w:ind w:left="720" w:hanging="360"/>
      </w:pPr>
      <w:r w:rsidDel="00000000" w:rsidR="00000000" w:rsidRPr="00000000">
        <w:rPr>
          <w:b w:val="1"/>
          <w:rtl w:val="0"/>
        </w:rPr>
        <w:t xml:space="preserve">Bolster:</w:t>
      </w:r>
      <w:r w:rsidDel="00000000" w:rsidR="00000000" w:rsidRPr="00000000">
        <w:rPr>
          <w:rtl w:val="0"/>
        </w:rPr>
        <w:t xml:space="preserve"> This is the transverse beam that spans between the two side frames, fitting into their central openings.29 The bolster is the critical load-bearing member that transfers the entire weight of the car body to the suspension system and serves as the pivot point around which the truck rotates.29</w:t>
      </w:r>
    </w:p>
    <w:p w:rsidR="00000000" w:rsidDel="00000000" w:rsidP="00000000" w:rsidRDefault="00000000" w:rsidRPr="00000000" w14:paraId="000000A2">
      <w:pPr>
        <w:pStyle w:val="Heading4"/>
        <w:rPr/>
      </w:pPr>
      <w:bookmarkStart w:colFirst="0" w:colLast="0" w:name="_rcohzywc3wsp" w:id="23"/>
      <w:bookmarkEnd w:id="23"/>
      <w:r w:rsidDel="00000000" w:rsidR="00000000" w:rsidRPr="00000000">
        <w:rPr>
          <w:b w:val="1"/>
          <w:rtl w:val="0"/>
        </w:rPr>
        <w:t xml:space="preserve">4.1.2 The Wheelset and Bearing Assembly</w:t>
      </w:r>
      <w:r w:rsidDel="00000000" w:rsidR="00000000" w:rsidRPr="00000000">
        <w:rPr>
          <w:rtl w:val="0"/>
        </w:rPr>
      </w:r>
    </w:p>
    <w:p w:rsidR="00000000" w:rsidDel="00000000" w:rsidP="00000000" w:rsidRDefault="00000000" w:rsidRPr="00000000" w14:paraId="000000A3">
      <w:pPr>
        <w:numPr>
          <w:ilvl w:val="0"/>
          <w:numId w:val="3"/>
        </w:numPr>
        <w:ind w:left="720" w:hanging="360"/>
      </w:pPr>
      <w:r w:rsidDel="00000000" w:rsidR="00000000" w:rsidRPr="00000000">
        <w:rPr>
          <w:b w:val="1"/>
          <w:rtl w:val="0"/>
        </w:rPr>
        <w:t xml:space="preserve">Wheelset:</w:t>
      </w:r>
      <w:r w:rsidDel="00000000" w:rsidR="00000000" w:rsidRPr="00000000">
        <w:rPr>
          <w:rtl w:val="0"/>
        </w:rPr>
        <w:t xml:space="preserve"> The wheelset consists of a solid steel axle with two cast or forged steel wheels pressed onto its ends under immense pressure. The wheels and axle rotate as a single, solid unit.29 The tread of the wheel is not flat but has a conical taper. This profile is a key part of the truck's self-steering mechanism; as the truck enters a curve, the outer wheel is forced to travel a longer path, causing the wheelset to shift laterally. The taper results in the outer wheel riding on a larger diameter and the inner wheel on a smaller diameter, helping the wheelset to naturally follow the curve.</w:t>
      </w:r>
    </w:p>
    <w:p w:rsidR="00000000" w:rsidDel="00000000" w:rsidP="00000000" w:rsidRDefault="00000000" w:rsidRPr="00000000" w14:paraId="000000A4">
      <w:pPr>
        <w:numPr>
          <w:ilvl w:val="0"/>
          <w:numId w:val="3"/>
        </w:numPr>
        <w:ind w:left="720" w:hanging="360"/>
      </w:pPr>
      <w:r w:rsidDel="00000000" w:rsidR="00000000" w:rsidRPr="00000000">
        <w:rPr>
          <w:b w:val="1"/>
          <w:rtl w:val="0"/>
        </w:rPr>
        <w:t xml:space="preserve">Bearings:</w:t>
      </w:r>
      <w:r w:rsidDel="00000000" w:rsidR="00000000" w:rsidRPr="00000000">
        <w:rPr>
          <w:rtl w:val="0"/>
        </w:rPr>
        <w:t xml:space="preserve"> The era of the maintenance-intensive plain "journal" bearing, which required frequent oiling, has been entirely superseded by the sealed roller bearing.29 These are robust, pre-lubricated units that are pressed onto the ends of the axle (the journals) and require minimal maintenance over their service life. The bearing assembly is contained within an axlebox, which fits into the pedestal opening of the side frame.29</w:t>
      </w:r>
    </w:p>
    <w:p w:rsidR="00000000" w:rsidDel="00000000" w:rsidP="00000000" w:rsidRDefault="00000000" w:rsidRPr="00000000" w14:paraId="000000A5">
      <w:pPr>
        <w:pStyle w:val="Heading4"/>
        <w:rPr/>
      </w:pPr>
      <w:bookmarkStart w:colFirst="0" w:colLast="0" w:name="_jtzqd1x8n3vi" w:id="24"/>
      <w:bookmarkEnd w:id="24"/>
      <w:r w:rsidDel="00000000" w:rsidR="00000000" w:rsidRPr="00000000">
        <w:rPr>
          <w:b w:val="1"/>
          <w:rtl w:val="0"/>
        </w:rPr>
        <w:t xml:space="preserve">4.1.3 Suspension and Damping</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ride quality of a freight car is secondary to durability, and its suspension system reflects this priority. The system must accommodate a massive range of weights, from an empty car to one loaded to its 286,000-pound limit.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numPr>
          <w:ilvl w:val="0"/>
          <w:numId w:val="3"/>
        </w:numPr>
        <w:ind w:left="720" w:hanging="360"/>
      </w:pPr>
      <w:r w:rsidDel="00000000" w:rsidR="00000000" w:rsidRPr="00000000">
        <w:rPr>
          <w:b w:val="1"/>
          <w:rtl w:val="0"/>
        </w:rPr>
        <w:t xml:space="preserve">Springs:</w:t>
      </w:r>
      <w:r w:rsidDel="00000000" w:rsidR="00000000" w:rsidRPr="00000000">
        <w:rPr>
          <w:rtl w:val="0"/>
        </w:rPr>
        <w:t xml:space="preserve"> The bolster does not rest directly on the side frames. Instead, each end of the bolster is supported by a "spring group," a nest of heavy-duty coil springs that sits in the bottom of the side frame's central opening.28 These springs provide the primary vertical suspension for the car.</w:t>
      </w:r>
    </w:p>
    <w:p w:rsidR="00000000" w:rsidDel="00000000" w:rsidP="00000000" w:rsidRDefault="00000000" w:rsidRPr="00000000" w14:paraId="000000A9">
      <w:pPr>
        <w:numPr>
          <w:ilvl w:val="0"/>
          <w:numId w:val="3"/>
        </w:numPr>
        <w:ind w:left="720" w:hanging="360"/>
      </w:pPr>
      <w:r w:rsidDel="00000000" w:rsidR="00000000" w:rsidRPr="00000000">
        <w:rPr>
          <w:b w:val="1"/>
          <w:rtl w:val="0"/>
        </w:rPr>
        <w:t xml:space="preserve">Friction Wedges:</w:t>
      </w:r>
      <w:r w:rsidDel="00000000" w:rsidR="00000000" w:rsidRPr="00000000">
        <w:rPr>
          <w:rtl w:val="0"/>
        </w:rPr>
        <w:t xml:space="preserve"> Uncontrolled coil springs would allow the car body to bounce excessively, a condition known as "hunting" at high speeds, which can be dangerous.30 To control this, a system of friction damping is employed. Angled friction wedges, or "snubbers," are placed in pockets between the bolster and the side frame columns. The vertical motion of the bolster on its springs forces these wedges against hardened steel wear plates on the side frames, generating friction that dissipates the energy of oscillation as heat, thereby damping the motion and stabilizing the truck.31</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This system's inherent "looseness" is a key design feature, not a flaw. Unlike high-speed passenger trucks that demand tight tolerances for stability, the components of a freight truck are designed to have a degree of free movement relative to one another. This allows the truck to absorb and dissipate the violent shocks and twisting forces encountered on imperfect track under heavy loads, prioritizing rugged durability over a smooth ride.</w:t>
      </w:r>
    </w:p>
    <w:p w:rsidR="00000000" w:rsidDel="00000000" w:rsidP="00000000" w:rsidRDefault="00000000" w:rsidRPr="00000000" w14:paraId="000000AC">
      <w:pPr>
        <w:pStyle w:val="Heading3"/>
        <w:rPr/>
      </w:pPr>
      <w:bookmarkStart w:colFirst="0" w:colLast="0" w:name="_hyeyz8k4n4yd" w:id="25"/>
      <w:bookmarkEnd w:id="25"/>
      <w:r w:rsidDel="00000000" w:rsidR="00000000" w:rsidRPr="00000000">
        <w:rPr>
          <w:b w:val="1"/>
          <w:rtl w:val="0"/>
        </w:rPr>
        <w:t xml:space="preserve">4.2 The Car Body-to-Truck Connection</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connection between the car body and the two truck assemblies must allow for rotation while securely transferring all vertical and lateral forces.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3"/>
        </w:numPr>
        <w:ind w:left="720" w:hanging="360"/>
      </w:pPr>
      <w:r w:rsidDel="00000000" w:rsidR="00000000" w:rsidRPr="00000000">
        <w:rPr>
          <w:b w:val="1"/>
          <w:rtl w:val="0"/>
        </w:rPr>
        <w:t xml:space="preserve">Center Plate:</w:t>
      </w:r>
      <w:r w:rsidDel="00000000" w:rsidR="00000000" w:rsidRPr="00000000">
        <w:rPr>
          <w:rtl w:val="0"/>
        </w:rPr>
        <w:t xml:space="preserve"> The primary connection is the center plate. A circular, bowl-shaped casting on the car's underframe fits into a matching "center bowl" on the top of the truck bolster.29 A large steel</w:t>
        <w:br w:type="textWrapping"/>
      </w:r>
      <w:r w:rsidDel="00000000" w:rsidR="00000000" w:rsidRPr="00000000">
        <w:rPr>
          <w:b w:val="1"/>
          <w:rtl w:val="0"/>
        </w:rPr>
        <w:t xml:space="preserve">center pin</w:t>
      </w:r>
      <w:r w:rsidDel="00000000" w:rsidR="00000000" w:rsidRPr="00000000">
        <w:rPr>
          <w:rtl w:val="0"/>
        </w:rPr>
        <w:t xml:space="preserve"> passes through both, loosely holding them together. However, the pin is not a primary load-bearing component in normal operation; the entire vertical weight of the car body is transferred through the rim of the center plate bowl. This arrangement securely anchors the car while allowing the truck to pivot freely beneath it.29</w:t>
      </w:r>
    </w:p>
    <w:p w:rsidR="00000000" w:rsidDel="00000000" w:rsidP="00000000" w:rsidRDefault="00000000" w:rsidRPr="00000000" w14:paraId="000000B0">
      <w:pPr>
        <w:numPr>
          <w:ilvl w:val="0"/>
          <w:numId w:val="3"/>
        </w:numPr>
        <w:ind w:left="720" w:hanging="360"/>
      </w:pPr>
      <w:r w:rsidDel="00000000" w:rsidR="00000000" w:rsidRPr="00000000">
        <w:rPr>
          <w:b w:val="1"/>
          <w:rtl w:val="0"/>
        </w:rPr>
        <w:t xml:space="preserve">Side Bearings:</w:t>
      </w:r>
      <w:r w:rsidDel="00000000" w:rsidR="00000000" w:rsidRPr="00000000">
        <w:rPr>
          <w:rtl w:val="0"/>
        </w:rPr>
        <w:t xml:space="preserve"> To control the side-to-side rocking motion of the car body, side bearings are located on the bolster, outboard of the center plate.29 In older designs, these were simply flat plates with a small clearance. Modern cars use constant-contact side bearings, which are spring-loaded or elastomeric pads that provide resistance to roll, improving the stability and dynamic performance of the car, especially in preventing harmonic rocking that can lead to derailments.29</w:t>
      </w:r>
    </w:p>
    <w:p w:rsidR="00000000" w:rsidDel="00000000" w:rsidP="00000000" w:rsidRDefault="00000000" w:rsidRPr="00000000" w14:paraId="000000B1">
      <w:pPr>
        <w:pStyle w:val="Heading3"/>
        <w:rPr/>
      </w:pPr>
      <w:bookmarkStart w:colFirst="0" w:colLast="0" w:name="_59tneniq5rua" w:id="26"/>
      <w:bookmarkEnd w:id="26"/>
      <w:r w:rsidDel="00000000" w:rsidR="00000000" w:rsidRPr="00000000">
        <w:rPr>
          <w:b w:val="1"/>
          <w:rtl w:val="0"/>
        </w:rPr>
        <w:t xml:space="preserve">4.3 Truck-Mounted Brake Rigging</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force generated by the car's air brake cylinder is transmitted to the wheels via a system of mechanical linkages mounted on the truck, known as the brake rigging. This typically consists of brake beams that span between the wheels, brake shoes that press against the wheel treads, and a system of levers (often called "live" and "dead" levers) and rods that multiply and transmit the braking force evenly.29</w:t>
      </w:r>
    </w:p>
    <w:p w:rsidR="00000000" w:rsidDel="00000000" w:rsidP="00000000" w:rsidRDefault="00000000" w:rsidRPr="00000000" w14:paraId="000000B3">
      <w:pPr>
        <w:pStyle w:val="Heading2"/>
        <w:rPr/>
      </w:pPr>
      <w:bookmarkStart w:colFirst="0" w:colLast="0" w:name="_6vhr5qroh1l2" w:id="27"/>
      <w:bookmarkEnd w:id="27"/>
      <w:r w:rsidDel="00000000" w:rsidR="00000000" w:rsidRPr="00000000">
        <w:rPr>
          <w:b w:val="1"/>
          <w:rtl w:val="0"/>
        </w:rPr>
        <w:t xml:space="preserve">Part 5: Unifying Systems: Connections and Controls</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 collection of individual locomotives and freight cars only becomes a functional train when they are linked by systems that transmit force, control, and information. Three critical systems achieve this: the mechanical coupler, the pneumatic air brake, and the electronic End-of-Train device. These systems represent three distinct technological eras—19th century mechanical, early 20th century pneumatic, and late 20th century electronic—that have been layered atop one another to create the safe and efficient freight train of today.</w:t>
      </w:r>
    </w:p>
    <w:p w:rsidR="00000000" w:rsidDel="00000000" w:rsidP="00000000" w:rsidRDefault="00000000" w:rsidRPr="00000000" w14:paraId="000000B5">
      <w:pPr>
        <w:pStyle w:val="Heading3"/>
        <w:rPr/>
      </w:pPr>
      <w:bookmarkStart w:colFirst="0" w:colLast="0" w:name="_oau2zvdg8vuh" w:id="28"/>
      <w:bookmarkEnd w:id="28"/>
      <w:r w:rsidDel="00000000" w:rsidR="00000000" w:rsidRPr="00000000">
        <w:rPr>
          <w:b w:val="1"/>
          <w:rtl w:val="0"/>
        </w:rPr>
        <w:t xml:space="preserve">5.1 The Mechanical Connection: The AAR Coupler System</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coupler is the most fundamental connection, responsible for physically linking the cars and transmitting all longitudinal forces.</w:t>
      </w:r>
    </w:p>
    <w:p w:rsidR="00000000" w:rsidDel="00000000" w:rsidP="00000000" w:rsidRDefault="00000000" w:rsidRPr="00000000" w14:paraId="000000B7">
      <w:pPr>
        <w:pStyle w:val="Heading4"/>
        <w:rPr/>
      </w:pPr>
      <w:bookmarkStart w:colFirst="0" w:colLast="0" w:name="_dpoix9k3ydt6" w:id="29"/>
      <w:bookmarkEnd w:id="29"/>
      <w:r w:rsidDel="00000000" w:rsidR="00000000" w:rsidRPr="00000000">
        <w:rPr>
          <w:b w:val="1"/>
          <w:rtl w:val="0"/>
        </w:rPr>
        <w:t xml:space="preserve">5.1.1 Design and Operation of the Type E Knuckle Coupler</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modern freight network was made possible by the invention of the semi-automatic "knuckle" coupler by Eli Janney in 1868.33 It replaced the archaic and exceedingly dangerous link-and-pin system, which required a worker to stand between moving cars to guide a link and drop a pin.34 The mandatory adoption of the Janney-style coupler for safety dramatically reduced coupling-related injuries and deaths.33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standard coupler in North American freight service today is the AAR Type E. Its design is both simple and robust. The head of the coupler contains a pivoting, hook-shaped component called the knuckle. When two cars are pushed together, the contour of the knuckles forces them to rotate and interlock, much like clasping hands. As the knuckles close, a heavy steel pin inside the coupler head, called the lock, drops by gravity into a position that blocks the knuckles from opening.6 To uncouple the cars, a train crew member on the ground pulls a "cut lever" mounted on the side of the car. This lever is connected to a lock lifter assembly inside the coupler head, which raises the lock, allowing the knuckle to swing open when the cars are pulled apart.33 The key components of the operating mechanism are the coupler body, the knuckle, the knuckle pivot pin, the lock, the lock lifter, and the knuckle thrower, which helps push the knuckle open during uncoupling.35</w:t>
      </w:r>
    </w:p>
    <w:p w:rsidR="00000000" w:rsidDel="00000000" w:rsidP="00000000" w:rsidRDefault="00000000" w:rsidRPr="00000000" w14:paraId="000000BB">
      <w:pPr>
        <w:pStyle w:val="Heading4"/>
        <w:rPr/>
      </w:pPr>
      <w:bookmarkStart w:colFirst="0" w:colLast="0" w:name="_ow5xtdo1jduz" w:id="30"/>
      <w:bookmarkEnd w:id="30"/>
      <w:r w:rsidDel="00000000" w:rsidR="00000000" w:rsidRPr="00000000">
        <w:rPr>
          <w:b w:val="1"/>
          <w:rtl w:val="0"/>
        </w:rPr>
        <w:t xml:space="preserve">5.1.2 The Draft Gear Assembly</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coupler is not rigidly attached to the car's frame. Instead, the shank of the coupler fits into a yoke, which holds a </w:t>
      </w:r>
      <w:r w:rsidDel="00000000" w:rsidR="00000000" w:rsidRPr="00000000">
        <w:rPr>
          <w:b w:val="1"/>
          <w:rtl w:val="0"/>
        </w:rPr>
        <w:t xml:space="preserve">draft gear</w:t>
      </w:r>
      <w:r w:rsidDel="00000000" w:rsidR="00000000" w:rsidRPr="00000000">
        <w:rPr>
          <w:rtl w:val="0"/>
        </w:rPr>
        <w:t xml:space="preserve"> unit. The entire assembly is housed in a pocket within the car's center sill.26 The draft gear is a critical shock-absorbing device, composed of steel friction plates, springs, and/or elastomeric or hydraulic components.31 When the train is pulled (draft) or pushed (buff), the draft gear compresses, absorbing a significant portion of the energy from impacts and slack action, thereby protecting the car structure and its lading.31</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This system has designed-in free movement, or </w:t>
      </w:r>
      <w:r w:rsidDel="00000000" w:rsidR="00000000" w:rsidRPr="00000000">
        <w:rPr>
          <w:b w:val="1"/>
          <w:rtl w:val="0"/>
        </w:rPr>
        <w:t xml:space="preserve">slack</w:t>
      </w:r>
      <w:r w:rsidDel="00000000" w:rsidR="00000000" w:rsidRPr="00000000">
        <w:rPr>
          <w:rtl w:val="0"/>
        </w:rPr>
        <w:t xml:space="preserve">. While slack can cause jarring forces during train operations, it is essential for starting a heavy train. A locomotive cannot produce enough instantaneous torque to overcome the static friction and inertia of an entire multi-thousand-ton train at once. Instead, the engineer uses slack to start the train one car at a time. The locomotive moves forward first, pulling the slack out of the coupling between it and the first car. Once that coupling is taut, the combined momentum of the locomotive and the first car is used to pull the slack out of the second coupling, and this process continues in a domino-like chain reaction down the length of the train.7</w:t>
      </w:r>
    </w:p>
    <w:p w:rsidR="00000000" w:rsidDel="00000000" w:rsidP="00000000" w:rsidRDefault="00000000" w:rsidRPr="00000000" w14:paraId="000000BF">
      <w:pPr>
        <w:pStyle w:val="Heading4"/>
        <w:rPr/>
      </w:pPr>
      <w:bookmarkStart w:colFirst="0" w:colLast="0" w:name="_fys0gtnc6o5" w:id="31"/>
      <w:bookmarkEnd w:id="31"/>
      <w:r w:rsidDel="00000000" w:rsidR="00000000" w:rsidRPr="00000000">
        <w:rPr>
          <w:b w:val="1"/>
          <w:rtl w:val="0"/>
        </w:rPr>
        <w:t xml:space="preserve">5.1.3 Advanced Coupler Designs</w:t>
      </w:r>
      <w:r w:rsidDel="00000000" w:rsidR="00000000" w:rsidRPr="00000000">
        <w:rPr>
          <w:rtl w:val="0"/>
        </w:rPr>
      </w:r>
    </w:p>
    <w:p w:rsidR="00000000" w:rsidDel="00000000" w:rsidP="00000000" w:rsidRDefault="00000000" w:rsidRPr="00000000" w14:paraId="000000C0">
      <w:pPr>
        <w:numPr>
          <w:ilvl w:val="0"/>
          <w:numId w:val="3"/>
        </w:numPr>
        <w:ind w:left="720" w:hanging="360"/>
      </w:pPr>
      <w:r w:rsidDel="00000000" w:rsidR="00000000" w:rsidRPr="00000000">
        <w:rPr>
          <w:b w:val="1"/>
          <w:rtl w:val="0"/>
        </w:rPr>
        <w:t xml:space="preserve">Type F Interlocking Coupler:</w:t>
      </w:r>
      <w:r w:rsidDel="00000000" w:rsidR="00000000" w:rsidRPr="00000000">
        <w:rPr>
          <w:rtl w:val="0"/>
        </w:rPr>
        <w:t xml:space="preserve"> An enhanced-safety design, the Type F coupler includes interlocking wings on the side of the coupler head and a shelf on the bottom.6 In the event of a derailment, these features help prevent the couplers from separating vertically or "telescoping," which can cause catastrophic damage. This design also has less slack than the Type E, making it common on tank cars carrying hazardous materials.6</w:t>
      </w:r>
    </w:p>
    <w:p w:rsidR="00000000" w:rsidDel="00000000" w:rsidP="00000000" w:rsidRDefault="00000000" w:rsidRPr="00000000" w14:paraId="000000C1">
      <w:pPr>
        <w:numPr>
          <w:ilvl w:val="0"/>
          <w:numId w:val="3"/>
        </w:numPr>
        <w:ind w:left="720" w:hanging="360"/>
      </w:pPr>
      <w:r w:rsidDel="00000000" w:rsidR="00000000" w:rsidRPr="00000000">
        <w:rPr>
          <w:b w:val="1"/>
          <w:rtl w:val="0"/>
        </w:rPr>
        <w:t xml:space="preserve">Rotary Couplers:</w:t>
      </w:r>
      <w:r w:rsidDel="00000000" w:rsidR="00000000" w:rsidRPr="00000000">
        <w:rPr>
          <w:rtl w:val="0"/>
        </w:rPr>
        <w:t xml:space="preserve"> Used on cars in dedicated unit train service (e.g., coal or ore trains), one end of the car is fitted with a rotary coupler. This allows the car to be rotated 180 degrees and emptied in a rotary dumper without ever being uncoupled from the train, greatly increasing unloading speed and efficiency.33</w:t>
      </w:r>
    </w:p>
    <w:p w:rsidR="00000000" w:rsidDel="00000000" w:rsidP="00000000" w:rsidRDefault="00000000" w:rsidRPr="00000000" w14:paraId="000000C2">
      <w:pPr>
        <w:pStyle w:val="Heading3"/>
        <w:rPr/>
      </w:pPr>
      <w:bookmarkStart w:colFirst="0" w:colLast="0" w:name="_ulokwkds9h0o" w:id="32"/>
      <w:bookmarkEnd w:id="32"/>
      <w:r w:rsidDel="00000000" w:rsidR="00000000" w:rsidRPr="00000000">
        <w:rPr>
          <w:b w:val="1"/>
          <w:rtl w:val="0"/>
        </w:rPr>
        <w:t xml:space="preserve">5.2 The Pneumatic Connection: The Automatic Air Brake System</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automatic air brake system, invented by George Westinghouse in 1873, is the primary means of controlling a train's speed and is a foundational safety system in railroading.8</w:t>
      </w:r>
    </w:p>
    <w:p w:rsidR="00000000" w:rsidDel="00000000" w:rsidP="00000000" w:rsidRDefault="00000000" w:rsidRPr="00000000" w14:paraId="000000C4">
      <w:pPr>
        <w:pStyle w:val="Heading4"/>
        <w:rPr/>
      </w:pPr>
      <w:bookmarkStart w:colFirst="0" w:colLast="0" w:name="_5wlpwti7ckz9" w:id="33"/>
      <w:bookmarkEnd w:id="33"/>
      <w:r w:rsidDel="00000000" w:rsidR="00000000" w:rsidRPr="00000000">
        <w:rPr>
          <w:b w:val="1"/>
          <w:rtl w:val="0"/>
        </w:rPr>
        <w:t xml:space="preserve">5.2.1 System Architecture and the Fail-Safe Principle</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system's genius lies in its fail-safe design. Brakes are applied by a </w:t>
      </w:r>
      <w:r w:rsidDel="00000000" w:rsidR="00000000" w:rsidRPr="00000000">
        <w:rPr>
          <w:i w:val="1"/>
          <w:rtl w:val="0"/>
        </w:rPr>
        <w:t xml:space="preserve">reduction</w:t>
      </w:r>
      <w:r w:rsidDel="00000000" w:rsidR="00000000" w:rsidRPr="00000000">
        <w:rPr>
          <w:rtl w:val="0"/>
        </w:rPr>
        <w:t xml:space="preserve"> in air pressure and released by an </w:t>
      </w:r>
      <w:r w:rsidDel="00000000" w:rsidR="00000000" w:rsidRPr="00000000">
        <w:rPr>
          <w:i w:val="1"/>
          <w:rtl w:val="0"/>
        </w:rPr>
        <w:t xml:space="preserve">increase</w:t>
      </w:r>
      <w:r w:rsidDel="00000000" w:rsidR="00000000" w:rsidRPr="00000000">
        <w:rPr>
          <w:rtl w:val="0"/>
        </w:rPr>
        <w:t xml:space="preserve"> in pressure.8 A continuous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rtl w:val="0"/>
        </w:rPr>
        <w:t xml:space="preserve">brake pipe</w:t>
      </w:r>
      <w:r w:rsidDel="00000000" w:rsidR="00000000" w:rsidRPr="00000000">
        <w:rPr>
          <w:rtl w:val="0"/>
        </w:rPr>
        <w:t xml:space="preserve"> runs the length of the train, charged to a nominal pressure of 90 psi for freight service by the locomotive's air compressor.20 Any event that causes a significant loss of this pressure—such as the engineer initiating a brake application, a hose separating between cars, or a catastrophic failure—will automatically cause the brakes on every car to apply.8</w:t>
      </w:r>
    </w:p>
    <w:p w:rsidR="00000000" w:rsidDel="00000000" w:rsidP="00000000" w:rsidRDefault="00000000" w:rsidRPr="00000000" w14:paraId="000000C8">
      <w:pPr>
        <w:pStyle w:val="Heading4"/>
        <w:rPr/>
      </w:pPr>
      <w:bookmarkStart w:colFirst="0" w:colLast="0" w:name="_psxr3q2588yd" w:id="34"/>
      <w:bookmarkEnd w:id="34"/>
      <w:r w:rsidDel="00000000" w:rsidR="00000000" w:rsidRPr="00000000">
        <w:rPr>
          <w:b w:val="1"/>
          <w:rtl w:val="0"/>
        </w:rPr>
        <w:t xml:space="preserve">5.2.2 The Car Control Valve (Triple Valve)</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"brain" of the system on each car is the </w:t>
      </w:r>
      <w:r w:rsidDel="00000000" w:rsidR="00000000" w:rsidRPr="00000000">
        <w:rPr>
          <w:b w:val="1"/>
          <w:rtl w:val="0"/>
        </w:rPr>
        <w:t xml:space="preserve">car control valve</w:t>
      </w:r>
      <w:r w:rsidDel="00000000" w:rsidR="00000000" w:rsidRPr="00000000">
        <w:rPr>
          <w:rtl w:val="0"/>
        </w:rPr>
        <w:t xml:space="preserve"> (historically called a triple valve). This complex pneumatic valve constantly compares the pressure in the brake pipe to the pressure stored in a local set of air tanks on the car, known as the </w:t>
      </w:r>
      <w:r w:rsidDel="00000000" w:rsidR="00000000" w:rsidRPr="00000000">
        <w:rPr>
          <w:b w:val="1"/>
          <w:rtl w:val="0"/>
        </w:rPr>
        <w:t xml:space="preserve">auxiliary and emergency reservoirs</w:t>
      </w:r>
      <w:r w:rsidDel="00000000" w:rsidR="00000000" w:rsidRPr="00000000">
        <w:rPr>
          <w:rtl w:val="0"/>
        </w:rPr>
        <w:t xml:space="preserve">.9 Its operation follows a precise logic:</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5"/>
        </w:numPr>
        <w:ind w:left="720" w:hanging="360"/>
      </w:pPr>
      <w:r w:rsidDel="00000000" w:rsidR="00000000" w:rsidRPr="00000000">
        <w:rPr>
          <w:b w:val="1"/>
          <w:rtl w:val="0"/>
        </w:rPr>
        <w:t xml:space="preserve">Release and Charging:</w:t>
      </w:r>
      <w:r w:rsidDel="00000000" w:rsidR="00000000" w:rsidRPr="00000000">
        <w:rPr>
          <w:rtl w:val="0"/>
        </w:rPr>
        <w:t xml:space="preserve"> When the engineer's brake valve is in the "release" position, the brake pipe pressure is at 90 psi. The control valve on each car senses this high pressure and performs two actions: it connects the brake pipe to the car's reservoirs to charge them to 90 psi, and it connects the car's brake cylinder to an exhaust port, venting any air to the atmosphere and ensuring the brakes are released.8</w:t>
      </w:r>
    </w:p>
    <w:p w:rsidR="00000000" w:rsidDel="00000000" w:rsidP="00000000" w:rsidRDefault="00000000" w:rsidRPr="00000000" w14:paraId="000000CC">
      <w:pPr>
        <w:numPr>
          <w:ilvl w:val="0"/>
          <w:numId w:val="5"/>
        </w:numPr>
        <w:ind w:left="720" w:hanging="360"/>
      </w:pPr>
      <w:r w:rsidDel="00000000" w:rsidR="00000000" w:rsidRPr="00000000">
        <w:rPr>
          <w:b w:val="1"/>
          <w:rtl w:val="0"/>
        </w:rPr>
        <w:t xml:space="preserve">Service Application:</w:t>
      </w:r>
      <w:r w:rsidDel="00000000" w:rsidR="00000000" w:rsidRPr="00000000">
        <w:rPr>
          <w:rtl w:val="0"/>
        </w:rPr>
        <w:t xml:space="preserve"> To slow the train, the engineer makes a "service reduction," moving the brake valve to vent some air from the brake pipe, reducing its pressure (e.g., a 10 psi reduction to 80 psi). The control valve on each car senses that its reservoir pressure (90 psi) is now higher than the brake pipe pressure (80 psi). This pressure differential causes the valve to shift. It seals off the connection to the brake pipe and opens a new connection between the auxiliary reservoir and the brake cylinder. Air from the auxiliary reservoir flows into the brake cylinder, pushing a piston that mechanically applies the brake shoes to the wheels.8</w:t>
      </w:r>
    </w:p>
    <w:p w:rsidR="00000000" w:rsidDel="00000000" w:rsidP="00000000" w:rsidRDefault="00000000" w:rsidRPr="00000000" w14:paraId="000000CD">
      <w:pPr>
        <w:numPr>
          <w:ilvl w:val="0"/>
          <w:numId w:val="5"/>
        </w:numPr>
        <w:ind w:left="720" w:hanging="360"/>
      </w:pPr>
      <w:r w:rsidDel="00000000" w:rsidR="00000000" w:rsidRPr="00000000">
        <w:rPr>
          <w:b w:val="1"/>
          <w:rtl w:val="0"/>
        </w:rPr>
        <w:t xml:space="preserve">Lap:</w:t>
      </w:r>
      <w:r w:rsidDel="00000000" w:rsidR="00000000" w:rsidRPr="00000000">
        <w:rPr>
          <w:rtl w:val="0"/>
        </w:rPr>
        <w:t xml:space="preserve"> The braking force is proportional to the pressure reduction. As air flows from the auxiliary reservoir to the brake cylinder, the reservoir pressure drops. When it has decreased to equalize with the new brake pipe pressure (80 psi), the control valve automatically shifts to a "lap" position, sealing off all ports. This holds the existing pressure in the brake cylinder, maintaining a constant braking force.8</w:t>
      </w:r>
    </w:p>
    <w:p w:rsidR="00000000" w:rsidDel="00000000" w:rsidP="00000000" w:rsidRDefault="00000000" w:rsidRPr="00000000" w14:paraId="000000CE">
      <w:pPr>
        <w:numPr>
          <w:ilvl w:val="0"/>
          <w:numId w:val="5"/>
        </w:numPr>
        <w:ind w:left="720" w:hanging="360"/>
      </w:pPr>
      <w:r w:rsidDel="00000000" w:rsidR="00000000" w:rsidRPr="00000000">
        <w:rPr>
          <w:b w:val="1"/>
          <w:rtl w:val="0"/>
        </w:rPr>
        <w:t xml:space="preserve">Emergency Application:</w:t>
      </w:r>
      <w:r w:rsidDel="00000000" w:rsidR="00000000" w:rsidRPr="00000000">
        <w:rPr>
          <w:rtl w:val="0"/>
        </w:rPr>
        <w:t xml:space="preserve"> If the brake pipe pressure drops very rapidly (as in a train separation or an emergency command from the engineer), the control valve shifts to its emergency position. This opens a large, direct passage from </w:t>
      </w:r>
      <w:r w:rsidDel="00000000" w:rsidR="00000000" w:rsidRPr="00000000">
        <w:rPr>
          <w:i w:val="1"/>
          <w:rtl w:val="0"/>
        </w:rPr>
        <w:t xml:space="preserve">both</w:t>
      </w:r>
      <w:r w:rsidDel="00000000" w:rsidR="00000000" w:rsidRPr="00000000">
        <w:rPr>
          <w:rtl w:val="0"/>
        </w:rPr>
        <w:t xml:space="preserve"> the auxiliary and emergency reservoirs to the brake cylinder, resulting in the fastest and most forceful brake application possible.9</w:t>
      </w:r>
    </w:p>
    <w:p w:rsidR="00000000" w:rsidDel="00000000" w:rsidP="00000000" w:rsidRDefault="00000000" w:rsidRPr="00000000" w14:paraId="000000CF">
      <w:pPr>
        <w:pStyle w:val="Heading4"/>
        <w:rPr/>
      </w:pPr>
      <w:bookmarkStart w:colFirst="0" w:colLast="0" w:name="_lfc5g2w35doh" w:id="35"/>
      <w:bookmarkEnd w:id="35"/>
      <w:r w:rsidDel="00000000" w:rsidR="00000000" w:rsidRPr="00000000">
        <w:rPr>
          <w:b w:val="1"/>
          <w:rtl w:val="0"/>
        </w:rPr>
        <w:t xml:space="preserve">5.2.3 Brake Propagation</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brake signal—the wave of pressure reduction—propagates down the brake pipe at a finite speed, limited by the speed of sound and fluid dynamics. This means the brakes on the front of a long train begin to apply several seconds before the brakes at the rear. Managing the in-train forces generated by this time lag is a key element of skilled train handling.9</w:t>
      </w:r>
    </w:p>
    <w:p w:rsidR="00000000" w:rsidDel="00000000" w:rsidP="00000000" w:rsidRDefault="00000000" w:rsidRPr="00000000" w14:paraId="000000D1">
      <w:pPr>
        <w:pStyle w:val="Heading3"/>
        <w:rPr/>
      </w:pPr>
      <w:bookmarkStart w:colFirst="0" w:colLast="0" w:name="_nvgmwacsgffn" w:id="36"/>
      <w:bookmarkEnd w:id="36"/>
      <w:r w:rsidDel="00000000" w:rsidR="00000000" w:rsidRPr="00000000">
        <w:rPr>
          <w:b w:val="1"/>
          <w:rtl w:val="0"/>
        </w:rPr>
        <w:t xml:space="preserve">5.3 The Electronic Connection: The End-of-Train (EOT) System</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EOT system is a modern electronic overlay that addresses the primary challenge of operating long trains without a caboose and crew at the rear: the lack of information about the status of the end of the train.</w:t>
      </w:r>
    </w:p>
    <w:p w:rsidR="00000000" w:rsidDel="00000000" w:rsidP="00000000" w:rsidRDefault="00000000" w:rsidRPr="00000000" w14:paraId="000000D3">
      <w:pPr>
        <w:pStyle w:val="Heading4"/>
        <w:rPr/>
      </w:pPr>
      <w:bookmarkStart w:colFirst="0" w:colLast="0" w:name="_6mfff2s5i5g8" w:id="37"/>
      <w:bookmarkEnd w:id="37"/>
      <w:r w:rsidDel="00000000" w:rsidR="00000000" w:rsidRPr="00000000">
        <w:rPr>
          <w:b w:val="1"/>
          <w:rtl w:val="0"/>
        </w:rPr>
        <w:t xml:space="preserve">5.3.1 EOT Device Design and Function</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EOT device, often called a FRED (Flashing Rear-End Device), is a portable electronic unit that is clamped to the coupler of the last car. A hose connects the device to the brake pipe via the last car's angle cock.10 A "smart" EOT is a sophisticated piece of equipment containing a pressure transducer to measure brake pipe pressure, a motion sensor, a GPS receiver for location and speed data, a powerful battery (often continuously charged by a small air-powered turbine), a radio transceiver, and a high-visibility flashing red marker light.10</w:t>
      </w:r>
    </w:p>
    <w:p w:rsidR="00000000" w:rsidDel="00000000" w:rsidP="00000000" w:rsidRDefault="00000000" w:rsidRPr="00000000" w14:paraId="000000D5">
      <w:pPr>
        <w:pStyle w:val="Heading4"/>
        <w:rPr/>
      </w:pPr>
      <w:bookmarkStart w:colFirst="0" w:colLast="0" w:name="_2gvfj1q5x0pf" w:id="38"/>
      <w:bookmarkEnd w:id="38"/>
      <w:r w:rsidDel="00000000" w:rsidR="00000000" w:rsidRPr="00000000">
        <w:rPr>
          <w:b w:val="1"/>
          <w:rtl w:val="0"/>
        </w:rPr>
        <w:t xml:space="preserve">5.3.2 The Head-of-Train (HOT) Interface</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HOT device is the corresponding unit in the locomotive cab. It consists of a radio receiver and a display that provides the engineer with a continuous, real-time readout of the data transmitted from the EOT.10 The most critical piece of information is the brake pipe pressure at the rear of the train. This allows the engineer to confirm that the brake pipe is intact and that brake commands are propagating correctly to the end of the train.43 The display also shows if the rear of the train is moving, the EOT's battery status, and other diagnostic information.44</w:t>
      </w:r>
    </w:p>
    <w:p w:rsidR="00000000" w:rsidDel="00000000" w:rsidP="00000000" w:rsidRDefault="00000000" w:rsidRPr="00000000" w14:paraId="000000D7">
      <w:pPr>
        <w:pStyle w:val="Heading4"/>
        <w:rPr/>
      </w:pPr>
      <w:bookmarkStart w:colFirst="0" w:colLast="0" w:name="_kvv9k0pnuhyd" w:id="39"/>
      <w:bookmarkEnd w:id="39"/>
      <w:r w:rsidDel="00000000" w:rsidR="00000000" w:rsidRPr="00000000">
        <w:rPr>
          <w:b w:val="1"/>
          <w:rtl w:val="0"/>
        </w:rPr>
        <w:t xml:space="preserve">5.3.3 System Symbiosis and Two-Way Communication</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While early EOT systems provided only one-way communication (EOT to HOT), modern regulations require two-way capability on most trains.10 This allows the engineer to send a radio command from the HOT to the EOT, instructing it to activate an emergency valve. This valve rapidly vents the brake pipe to the atmosphere from the rear of the train.10 This function is a critical safety feature. It ensures that in an emergency, the brake application propagates from both the front and the rear of the train simultaneously, resulting in a quicker, more uniform stop and mitigating the dangerous slack run-in that can occur when only the front of the train brakes first.41 This layered redundancy—where the electronic system can command and verify the action of the pneumatic system, which in turn controls the mechanical state of the train—is the foundation of modern freight train safety.</w:t>
      </w:r>
    </w:p>
    <w:p w:rsidR="00000000" w:rsidDel="00000000" w:rsidP="00000000" w:rsidRDefault="00000000" w:rsidRPr="00000000" w14:paraId="000000D9">
      <w:pPr>
        <w:pStyle w:val="Heading2"/>
        <w:rPr/>
      </w:pPr>
      <w:bookmarkStart w:colFirst="0" w:colLast="0" w:name="_us9aqakvph5b" w:id="40"/>
      <w:bookmarkEnd w:id="40"/>
      <w:r w:rsidDel="00000000" w:rsidR="00000000" w:rsidRPr="00000000">
        <w:rPr>
          <w:b w:val="1"/>
          <w:rtl w:val="0"/>
        </w:rPr>
        <w:t xml:space="preserve">Part 6: Synthesis: A Systems View of Freight Train Operation</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intricate components and layered systems of a freight train come together in a dynamic synthesis during operation. The control of a vehicle that can be over a mile long and weigh over 15,000 tons by a single engineer is an exercise in managing physics, timing, and the flow of information across the mechanical, pneumatic, and electronic layers of the train consist.</w:t>
      </w:r>
    </w:p>
    <w:p w:rsidR="00000000" w:rsidDel="00000000" w:rsidP="00000000" w:rsidRDefault="00000000" w:rsidRPr="00000000" w14:paraId="000000DB">
      <w:pPr>
        <w:pStyle w:val="Heading3"/>
        <w:rPr/>
      </w:pPr>
      <w:bookmarkStart w:colFirst="0" w:colLast="0" w:name="_njm15d6of48m" w:id="41"/>
      <w:bookmarkEnd w:id="41"/>
      <w:r w:rsidDel="00000000" w:rsidR="00000000" w:rsidRPr="00000000">
        <w:rPr>
          <w:b w:val="1"/>
          <w:rtl w:val="0"/>
        </w:rPr>
        <w:t xml:space="preserve">6.1 Starting a Train: The Art of Managing Slack and Adhesion</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Initiating movement in a heavy freight train is a delicate process. The engineer applies the throttle in steps, or "notches".14 The locomotive's computer responds by precisely metering electrical power to the traction motors, gradually building torque while constantly monitoring for any sign of wheel slip.14 The first movement of the locomotive is not to pull the entire train, but to pull the slack out of the draft gear between itself and the first car. As the first coupling becomes taut, the combined mass and momentum of the locomotive and the first car are then used to pull the slack out of the second coupling. This sequential "stretching" of the train continues in a ripple effect down the entire consist, a process that can take many seconds and is often audible as a series of sharp reports.7 Throughout this process, the adhesion management system is critical, automatically deploying sand and modulating power to individual axles to maintain maximum grip without losing traction.14</w:t>
      </w:r>
    </w:p>
    <w:p w:rsidR="00000000" w:rsidDel="00000000" w:rsidP="00000000" w:rsidRDefault="00000000" w:rsidRPr="00000000" w14:paraId="000000DD">
      <w:pPr>
        <w:pStyle w:val="Heading3"/>
        <w:rPr/>
      </w:pPr>
      <w:bookmarkStart w:colFirst="0" w:colLast="0" w:name="_vnh7h280mrpz" w:id="42"/>
      <w:bookmarkEnd w:id="42"/>
      <w:r w:rsidDel="00000000" w:rsidR="00000000" w:rsidRPr="00000000">
        <w:rPr>
          <w:b w:val="1"/>
          <w:rtl w:val="0"/>
        </w:rPr>
        <w:t xml:space="preserve">6.2 Maintaining Speed and Navigating Terrain</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Once underway, the engineer uses the throttle to maintain track speed. On an ascending grade, the demand for tractive effort is immense. On trains equipped with DPU, the remote locomotives automatically apply power in sync with the lead unit, distributing the pulling force throughout the train and reducing the strain on the head-end couplers.4</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On a descending grade, the train's momentum becomes a powerful force that must be controlled. The primary tool for this is not the air brake, but the dynamic brake.14 The engineer uses the dynamic brake control to vary the retarding force generated by the traction motors, skillfully balancing it against the force of gravity to maintain a safe and constant speed. This process converts the train's kinetic energy into heat, which is dissipated by the locomotive's cooling fans, saving enormous wear and thermal stress on the wheels and brake shoes of the entire train.</w:t>
      </w:r>
    </w:p>
    <w:p w:rsidR="00000000" w:rsidDel="00000000" w:rsidP="00000000" w:rsidRDefault="00000000" w:rsidRPr="00000000" w14:paraId="000000E1">
      <w:pPr>
        <w:pStyle w:val="Heading3"/>
        <w:rPr/>
      </w:pPr>
      <w:bookmarkStart w:colFirst="0" w:colLast="0" w:name="_8lqbanpr04uj" w:id="43"/>
      <w:bookmarkEnd w:id="43"/>
      <w:r w:rsidDel="00000000" w:rsidR="00000000" w:rsidRPr="00000000">
        <w:rPr>
          <w:b w:val="1"/>
          <w:rtl w:val="0"/>
        </w:rPr>
        <w:t xml:space="preserve">6.3 Stopping a Train: A Coordinated Pneumatic Event</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Bringing a freight train to a stop is a carefully managed, time-delayed event. For a planned stop, the engineer will often blend the use of dynamic braking with a service application of the automatic air brakes.14 The process begins when the engineer moves the automatic brake valve handle, initiating a controlled reduction of pressure in the brake pipe.39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This pressure drop travels down the train as a pneumatic wave. As the wave reaches each car, its control valve detects the differential and responds by sending stored air from its local reservoir into its brake cylinder, pressing the brake shoes against the wheels.8 The engineer in the cab closely monitors the HOT device display, watching the brake pipe pressure reading from the EOT. This feedback confirms that the brake pipe is intact and that the signal is reaching the rear of the train.10 The time lag between the application at the front and the rear requires the engineer to anticipate the train's reaction and begin braking well in advance of the desired stopping point.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To release the brakes, the engineer moves the brake valve to increase the brake pipe pressure. This higher pressure propagates down the train, causing each control valve to exhaust the air from its brake cylinder and recharge its reservoirs, releasing the brakes.8 The entire operation is a testament to the robust and reliable interplay of the train's integrated systems, allowing for the safe and efficient control of immense mass and energy.</w:t>
      </w:r>
    </w:p>
    <w:p w:rsidR="00000000" w:rsidDel="00000000" w:rsidP="00000000" w:rsidRDefault="00000000" w:rsidRPr="00000000" w14:paraId="000000E7">
      <w:pPr>
        <w:pStyle w:val="Heading4"/>
        <w:rPr/>
      </w:pPr>
      <w:bookmarkStart w:colFirst="0" w:colLast="0" w:name="_f9md0q7lnueo" w:id="44"/>
      <w:bookmarkEnd w:id="44"/>
      <w:r w:rsidDel="00000000" w:rsidR="00000000" w:rsidRPr="00000000">
        <w:rPr>
          <w:b w:val="1"/>
          <w:rtl w:val="0"/>
        </w:rPr>
        <w:t xml:space="preserve">Works cited</w:t>
      </w:r>
      <w:r w:rsidDel="00000000" w:rsidR="00000000" w:rsidRPr="00000000">
        <w:rPr>
          <w:rtl w:val="0"/>
        </w:rPr>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Freight train - Wikipedia, accessed August 16, 2025, </w:t>
      </w:r>
      <w:hyperlink r:id="rId6">
        <w:r w:rsidDel="00000000" w:rsidR="00000000" w:rsidRPr="00000000">
          <w:rPr>
            <w:color w:val="1155cc"/>
            <w:u w:val="single"/>
            <w:rtl w:val="0"/>
          </w:rPr>
          <w:t xml:space="preserve">https://en.wikipedia.org/wiki/Freight_train</w:t>
        </w:r>
      </w:hyperlink>
      <w:r w:rsidDel="00000000" w:rsidR="00000000" w:rsidRPr="00000000">
        <w:rPr>
          <w:rtl w:val="0"/>
        </w:rPr>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railway-news.com, accessed August 16, 2025, </w:t>
      </w:r>
      <w:hyperlink r:id="rId7">
        <w:r w:rsidDel="00000000" w:rsidR="00000000" w:rsidRPr="00000000">
          <w:rPr>
            <w:color w:val="1155cc"/>
            <w:u w:val="single"/>
            <w:rtl w:val="0"/>
          </w:rPr>
          <w:t xml:space="preserve">https://railway-news.com/products-services/components-freight-train/#:~:text=Freight%20train%20components%20are%20specifically,operational%20demands%20of%20freight%20rail.</w:t>
        </w:r>
      </w:hyperlink>
      <w:r w:rsidDel="00000000" w:rsidR="00000000" w:rsidRPr="00000000">
        <w:rPr>
          <w:rtl w:val="0"/>
        </w:rPr>
      </w:r>
    </w:p>
    <w:p w:rsidR="00000000" w:rsidDel="00000000" w:rsidP="00000000" w:rsidRDefault="00000000" w:rsidRPr="00000000" w14:paraId="000000EA">
      <w:pPr>
        <w:numPr>
          <w:ilvl w:val="0"/>
          <w:numId w:val="1"/>
        </w:numPr>
        <w:ind w:left="720" w:hanging="360"/>
      </w:pPr>
      <w:r w:rsidDel="00000000" w:rsidR="00000000" w:rsidRPr="00000000">
        <w:rPr>
          <w:rtl w:val="0"/>
        </w:rPr>
        <w:t xml:space="preserve">Freight Train Components - Railway-News, accessed August 16, 2025, </w:t>
      </w:r>
      <w:hyperlink r:id="rId8">
        <w:r w:rsidDel="00000000" w:rsidR="00000000" w:rsidRPr="00000000">
          <w:rPr>
            <w:color w:val="1155cc"/>
            <w:u w:val="single"/>
            <w:rtl w:val="0"/>
          </w:rPr>
          <w:t xml:space="preserve">https://railway-news.com/products-services/components-freight-train/</w:t>
        </w:r>
      </w:hyperlink>
      <w:r w:rsidDel="00000000" w:rsidR="00000000" w:rsidRPr="00000000">
        <w:rPr>
          <w:rtl w:val="0"/>
        </w:rPr>
      </w:r>
    </w:p>
    <w:p w:rsidR="00000000" w:rsidDel="00000000" w:rsidP="00000000" w:rsidRDefault="00000000" w:rsidRPr="00000000" w14:paraId="000000EB">
      <w:pPr>
        <w:numPr>
          <w:ilvl w:val="0"/>
          <w:numId w:val="1"/>
        </w:numPr>
        <w:ind w:left="720" w:hanging="360"/>
      </w:pPr>
      <w:r w:rsidDel="00000000" w:rsidR="00000000" w:rsidRPr="00000000">
        <w:rPr>
          <w:rtl w:val="0"/>
        </w:rPr>
        <w:t xml:space="preserve">Locomotives - FYM Wiki - Freight Yard Manager, accessed August 16, 2025, </w:t>
      </w:r>
      <w:hyperlink r:id="rId9">
        <w:r w:rsidDel="00000000" w:rsidR="00000000" w:rsidRPr="00000000">
          <w:rPr>
            <w:color w:val="1155cc"/>
            <w:u w:val="single"/>
            <w:rtl w:val="0"/>
          </w:rPr>
          <w:t xml:space="preserve">https://fymanager.com/wiki/index.php/Locomotives</w:t>
        </w:r>
      </w:hyperlink>
      <w:r w:rsidDel="00000000" w:rsidR="00000000" w:rsidRPr="00000000">
        <w:rPr>
          <w:rtl w:val="0"/>
        </w:rPr>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Freight Locomotives - ProgressRail, accessed August 16, 2025, </w:t>
      </w:r>
      <w:hyperlink r:id="rId10">
        <w:r w:rsidDel="00000000" w:rsidR="00000000" w:rsidRPr="00000000">
          <w:rPr>
            <w:color w:val="1155cc"/>
            <w:u w:val="single"/>
            <w:rtl w:val="0"/>
          </w:rPr>
          <w:t xml:space="preserve">https://www.progressrail.com/en/Segments/Locomotive/Locomotives/FreightLocomotives.html</w:t>
        </w:r>
      </w:hyperlink>
      <w:r w:rsidDel="00000000" w:rsidR="00000000" w:rsidRPr="00000000">
        <w:rPr>
          <w:rtl w:val="0"/>
        </w:rPr>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DATA SHEET DATA SHEET, accessed August 16, 2025, </w:t>
      </w:r>
      <w:hyperlink r:id="rId11">
        <w:r w:rsidDel="00000000" w:rsidR="00000000" w:rsidRPr="00000000">
          <w:rPr>
            <w:color w:val="1155cc"/>
            <w:u w:val="single"/>
            <w:rtl w:val="0"/>
          </w:rPr>
          <w:t xml:space="preserve">https://www.nmra.org/sites/default/files/d9q.pdf</w:t>
        </w:r>
      </w:hyperlink>
      <w:r w:rsidDel="00000000" w:rsidR="00000000" w:rsidRPr="00000000">
        <w:rPr>
          <w:rtl w:val="0"/>
        </w:rPr>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Mechanism of a Janney coupler (also know as American or knuckle) - Reddit, accessed August 16, 2025, </w:t>
      </w:r>
      <w:hyperlink r:id="rId12">
        <w:r w:rsidDel="00000000" w:rsidR="00000000" w:rsidRPr="00000000">
          <w:rPr>
            <w:color w:val="1155cc"/>
            <w:u w:val="single"/>
            <w:rtl w:val="0"/>
          </w:rPr>
          <w:t xml:space="preserve">https://www.reddit.com/r/mechanical_gifs/comments/n011ou/mechanism_of_a_janney_coupler_also_know_as/</w:t>
        </w:r>
      </w:hyperlink>
      <w:r w:rsidDel="00000000" w:rsidR="00000000" w:rsidRPr="00000000">
        <w:rPr>
          <w:rtl w:val="0"/>
        </w:rPr>
      </w:r>
    </w:p>
    <w:p w:rsidR="00000000" w:rsidDel="00000000" w:rsidP="00000000" w:rsidRDefault="00000000" w:rsidRPr="00000000" w14:paraId="000000EF">
      <w:pPr>
        <w:numPr>
          <w:ilvl w:val="0"/>
          <w:numId w:val="1"/>
        </w:numPr>
        <w:ind w:left="720" w:hanging="360"/>
      </w:pPr>
      <w:r w:rsidDel="00000000" w:rsidR="00000000" w:rsidRPr="00000000">
        <w:rPr>
          <w:rtl w:val="0"/>
        </w:rPr>
        <w:t xml:space="preserve">DATA SHEET DATA SHEET - National Model Railroad Association, accessed August 16, 2025, </w:t>
      </w:r>
      <w:hyperlink r:id="rId13">
        <w:r w:rsidDel="00000000" w:rsidR="00000000" w:rsidRPr="00000000">
          <w:rPr>
            <w:color w:val="1155cc"/>
            <w:u w:val="single"/>
            <w:rtl w:val="0"/>
          </w:rPr>
          <w:t xml:space="preserve">https://www.nmra.org/sites/default/files/d9o.pdf</w:t>
        </w:r>
      </w:hyperlink>
      <w:r w:rsidDel="00000000" w:rsidR="00000000" w:rsidRPr="00000000">
        <w:rPr>
          <w:rtl w:val="0"/>
        </w:rPr>
      </w:r>
    </w:p>
    <w:p w:rsidR="00000000" w:rsidDel="00000000" w:rsidP="00000000" w:rsidRDefault="00000000" w:rsidRPr="00000000" w14:paraId="000000F0">
      <w:pPr>
        <w:numPr>
          <w:ilvl w:val="0"/>
          <w:numId w:val="1"/>
        </w:numPr>
        <w:ind w:left="720" w:hanging="360"/>
      </w:pPr>
      <w:r w:rsidDel="00000000" w:rsidR="00000000" w:rsidRPr="00000000">
        <w:rPr>
          <w:rtl w:val="0"/>
        </w:rPr>
        <w:t xml:space="preserve">Railway air brake - Wikipedia, accessed August 16, 2025, </w:t>
      </w:r>
      <w:hyperlink r:id="rId14">
        <w:r w:rsidDel="00000000" w:rsidR="00000000" w:rsidRPr="00000000">
          <w:rPr>
            <w:color w:val="1155cc"/>
            <w:u w:val="single"/>
            <w:rtl w:val="0"/>
          </w:rPr>
          <w:t xml:space="preserve">https://en.wikipedia.org/wiki/Railway_air_brake</w:t>
        </w:r>
      </w:hyperlink>
      <w:r w:rsidDel="00000000" w:rsidR="00000000" w:rsidRPr="00000000">
        <w:rPr>
          <w:rtl w:val="0"/>
        </w:rPr>
      </w:r>
    </w:p>
    <w:p w:rsidR="00000000" w:rsidDel="00000000" w:rsidP="00000000" w:rsidRDefault="00000000" w:rsidRPr="00000000" w14:paraId="000000F1">
      <w:pPr>
        <w:numPr>
          <w:ilvl w:val="0"/>
          <w:numId w:val="1"/>
        </w:numPr>
        <w:ind w:left="720" w:hanging="360"/>
      </w:pPr>
      <w:r w:rsidDel="00000000" w:rsidR="00000000" w:rsidRPr="00000000">
        <w:rPr>
          <w:rtl w:val="0"/>
        </w:rPr>
        <w:t xml:space="preserve">End-of-train device - Wikipedia, accessed August 16, 2025, </w:t>
      </w:r>
      <w:hyperlink r:id="rId15">
        <w:r w:rsidDel="00000000" w:rsidR="00000000" w:rsidRPr="00000000">
          <w:rPr>
            <w:color w:val="1155cc"/>
            <w:u w:val="single"/>
            <w:rtl w:val="0"/>
          </w:rPr>
          <w:t xml:space="preserve">https://en.wikipedia.org/wiki/End-of-train_device</w:t>
        </w:r>
      </w:hyperlink>
      <w:r w:rsidDel="00000000" w:rsidR="00000000" w:rsidRPr="00000000">
        <w:rPr>
          <w:rtl w:val="0"/>
        </w:rPr>
      </w:r>
    </w:p>
    <w:p w:rsidR="00000000" w:rsidDel="00000000" w:rsidP="00000000" w:rsidRDefault="00000000" w:rsidRPr="00000000" w14:paraId="000000F2">
      <w:pPr>
        <w:numPr>
          <w:ilvl w:val="0"/>
          <w:numId w:val="1"/>
        </w:numPr>
        <w:ind w:left="720" w:hanging="360"/>
      </w:pPr>
      <w:r w:rsidDel="00000000" w:rsidR="00000000" w:rsidRPr="00000000">
        <w:rPr>
          <w:rtl w:val="0"/>
        </w:rPr>
        <w:t xml:space="preserve">49 CFR Part 232 Subpart E -- End-of-Train Devices - eCFR, accessed August 16, 2025, </w:t>
      </w:r>
      <w:hyperlink r:id="rId16">
        <w:r w:rsidDel="00000000" w:rsidR="00000000" w:rsidRPr="00000000">
          <w:rPr>
            <w:color w:val="1155cc"/>
            <w:u w:val="single"/>
            <w:rtl w:val="0"/>
          </w:rPr>
          <w:t xml:space="preserve">https://www.ecfr.gov/current/title-49/subtitle-B/chapter-II/part-232/subpart-E</w:t>
        </w:r>
      </w:hyperlink>
      <w:r w:rsidDel="00000000" w:rsidR="00000000" w:rsidRPr="00000000">
        <w:rPr>
          <w:rtl w:val="0"/>
        </w:rPr>
      </w:r>
    </w:p>
    <w:p w:rsidR="00000000" w:rsidDel="00000000" w:rsidP="00000000" w:rsidRDefault="00000000" w:rsidRPr="00000000" w14:paraId="000000F3">
      <w:pPr>
        <w:numPr>
          <w:ilvl w:val="0"/>
          <w:numId w:val="1"/>
        </w:numPr>
        <w:ind w:left="720" w:hanging="360"/>
      </w:pPr>
      <w:r w:rsidDel="00000000" w:rsidR="00000000" w:rsidRPr="00000000">
        <w:rPr>
          <w:rtl w:val="0"/>
        </w:rPr>
        <w:t xml:space="preserve">Diesel Electric Locomotives - Edison Tech Center, accessed August 16, 2025, </w:t>
      </w:r>
      <w:hyperlink r:id="rId17">
        <w:r w:rsidDel="00000000" w:rsidR="00000000" w:rsidRPr="00000000">
          <w:rPr>
            <w:color w:val="1155cc"/>
            <w:u w:val="single"/>
            <w:rtl w:val="0"/>
          </w:rPr>
          <w:t xml:space="preserve">https://edisontechcenter.org/Dieseltrains.html</w:t>
        </w:r>
      </w:hyperlink>
      <w:r w:rsidDel="00000000" w:rsidR="00000000" w:rsidRPr="00000000">
        <w:rPr>
          <w:rtl w:val="0"/>
        </w:rPr>
      </w:r>
    </w:p>
    <w:p w:rsidR="00000000" w:rsidDel="00000000" w:rsidP="00000000" w:rsidRDefault="00000000" w:rsidRPr="00000000" w14:paraId="000000F4">
      <w:pPr>
        <w:numPr>
          <w:ilvl w:val="0"/>
          <w:numId w:val="1"/>
        </w:numPr>
        <w:ind w:left="720" w:hanging="360"/>
      </w:pPr>
      <w:r w:rsidDel="00000000" w:rsidR="00000000" w:rsidRPr="00000000">
        <w:rPr>
          <w:rtl w:val="0"/>
        </w:rPr>
        <w:t xml:space="preserve">Diesel Locomotives | The Railway Technical Website | PRC Rail Consulting Ltd, accessed August 16, 2025, </w:t>
      </w:r>
      <w:hyperlink r:id="rId18">
        <w:r w:rsidDel="00000000" w:rsidR="00000000" w:rsidRPr="00000000">
          <w:rPr>
            <w:color w:val="1155cc"/>
            <w:u w:val="single"/>
            <w:rtl w:val="0"/>
          </w:rPr>
          <w:t xml:space="preserve">http://www.railway-technical.com/trains/rolling-stock-index-l/diesel-locomotives/</w:t>
        </w:r>
      </w:hyperlink>
      <w:r w:rsidDel="00000000" w:rsidR="00000000" w:rsidRPr="00000000">
        <w:rPr>
          <w:rtl w:val="0"/>
        </w:rPr>
      </w:r>
    </w:p>
    <w:p w:rsidR="00000000" w:rsidDel="00000000" w:rsidP="00000000" w:rsidRDefault="00000000" w:rsidRPr="00000000" w14:paraId="000000F5">
      <w:pPr>
        <w:numPr>
          <w:ilvl w:val="0"/>
          <w:numId w:val="1"/>
        </w:numPr>
        <w:ind w:left="720" w:hanging="360"/>
      </w:pPr>
      <w:r w:rsidDel="00000000" w:rsidR="00000000" w:rsidRPr="00000000">
        <w:rPr>
          <w:rtl w:val="0"/>
        </w:rPr>
        <w:t xml:space="preserve">How Diesel Locomotives Work | HowStuffWorks, accessed August 16, 2025, </w:t>
      </w:r>
      <w:hyperlink r:id="rId19">
        <w:r w:rsidDel="00000000" w:rsidR="00000000" w:rsidRPr="00000000">
          <w:rPr>
            <w:color w:val="1155cc"/>
            <w:u w:val="single"/>
            <w:rtl w:val="0"/>
          </w:rPr>
          <w:t xml:space="preserve">https://science.howstuffworks.com/transport/engines-equipment/diesel-locomotive.htm</w:t>
        </w:r>
      </w:hyperlink>
      <w:r w:rsidDel="00000000" w:rsidR="00000000" w:rsidRPr="00000000">
        <w:rPr>
          <w:rtl w:val="0"/>
        </w:rPr>
      </w:r>
    </w:p>
    <w:p w:rsidR="00000000" w:rsidDel="00000000" w:rsidP="00000000" w:rsidRDefault="00000000" w:rsidRPr="00000000" w14:paraId="000000F6">
      <w:pPr>
        <w:numPr>
          <w:ilvl w:val="0"/>
          <w:numId w:val="1"/>
        </w:numPr>
        <w:ind w:left="720" w:hanging="360"/>
      </w:pPr>
      <w:r w:rsidDel="00000000" w:rsidR="00000000" w:rsidRPr="00000000">
        <w:rPr>
          <w:rtl w:val="0"/>
        </w:rPr>
        <w:t xml:space="preserve">Diesel locomotive - Wikipedia, accessed August 16, 2025, </w:t>
      </w:r>
      <w:hyperlink r:id="rId20">
        <w:r w:rsidDel="00000000" w:rsidR="00000000" w:rsidRPr="00000000">
          <w:rPr>
            <w:color w:val="1155cc"/>
            <w:u w:val="single"/>
            <w:rtl w:val="0"/>
          </w:rPr>
          <w:t xml:space="preserve">https://en.wikipedia.org/wiki/Diesel_locomotive</w:t>
        </w:r>
      </w:hyperlink>
      <w:r w:rsidDel="00000000" w:rsidR="00000000" w:rsidRPr="00000000">
        <w:rPr>
          <w:rtl w:val="0"/>
        </w:rPr>
      </w:r>
    </w:p>
    <w:p w:rsidR="00000000" w:rsidDel="00000000" w:rsidP="00000000" w:rsidRDefault="00000000" w:rsidRPr="00000000" w14:paraId="000000F7">
      <w:pPr>
        <w:numPr>
          <w:ilvl w:val="0"/>
          <w:numId w:val="1"/>
        </w:numPr>
        <w:ind w:left="720" w:hanging="360"/>
      </w:pPr>
      <w:r w:rsidDel="00000000" w:rsidR="00000000" w:rsidRPr="00000000">
        <w:rPr>
          <w:rtl w:val="0"/>
        </w:rPr>
        <w:t xml:space="preserve">A Guide to Locomotive Parts and Their Functions, accessed August 16, 2025, </w:t>
      </w:r>
      <w:hyperlink r:id="rId21">
        <w:r w:rsidDel="00000000" w:rsidR="00000000" w:rsidRPr="00000000">
          <w:rPr>
            <w:color w:val="1155cc"/>
            <w:u w:val="single"/>
            <w:rtl w:val="0"/>
          </w:rPr>
          <w:t xml:space="preserve">https://mprxinc.com/a-guide-to-locomotive-parts-and-their-functions/</w:t>
        </w:r>
      </w:hyperlink>
      <w:r w:rsidDel="00000000" w:rsidR="00000000" w:rsidRPr="00000000">
        <w:rPr>
          <w:rtl w:val="0"/>
        </w:rPr>
      </w:r>
    </w:p>
    <w:p w:rsidR="00000000" w:rsidDel="00000000" w:rsidP="00000000" w:rsidRDefault="00000000" w:rsidRPr="00000000" w14:paraId="000000F8">
      <w:pPr>
        <w:numPr>
          <w:ilvl w:val="0"/>
          <w:numId w:val="1"/>
        </w:numPr>
        <w:ind w:left="720" w:hanging="360"/>
      </w:pPr>
      <w:r w:rsidDel="00000000" w:rsidR="00000000" w:rsidRPr="00000000">
        <w:rPr>
          <w:rtl w:val="0"/>
        </w:rPr>
        <w:t xml:space="preserve">WP THE DIESEL LOCOMOTIVE - WPLives.org, accessed August 16, 2025, </w:t>
      </w:r>
      <w:hyperlink r:id="rId22">
        <w:r w:rsidDel="00000000" w:rsidR="00000000" w:rsidRPr="00000000">
          <w:rPr>
            <w:color w:val="1155cc"/>
            <w:u w:val="single"/>
            <w:rtl w:val="0"/>
          </w:rPr>
          <w:t xml:space="preserve">https://wplives.org/wphistory_wp_documents/WP_THE_DIESEL_LOCOMOTIVE.pdf</w:t>
        </w:r>
      </w:hyperlink>
      <w:r w:rsidDel="00000000" w:rsidR="00000000" w:rsidRPr="00000000">
        <w:rPr>
          <w:rtl w:val="0"/>
        </w:rPr>
      </w:r>
    </w:p>
    <w:p w:rsidR="00000000" w:rsidDel="00000000" w:rsidP="00000000" w:rsidRDefault="00000000" w:rsidRPr="00000000" w14:paraId="000000F9">
      <w:pPr>
        <w:numPr>
          <w:ilvl w:val="0"/>
          <w:numId w:val="1"/>
        </w:numPr>
        <w:ind w:left="720" w:hanging="360"/>
      </w:pPr>
      <w:r w:rsidDel="00000000" w:rsidR="00000000" w:rsidRPr="00000000">
        <w:rPr>
          <w:rtl w:val="0"/>
        </w:rPr>
        <w:t xml:space="preserve">Demystifying Railroad Parts: A Comprehensive Guide - Mikura International, accessed August 16, 2025, </w:t>
      </w:r>
      <w:hyperlink r:id="rId23">
        <w:r w:rsidDel="00000000" w:rsidR="00000000" w:rsidRPr="00000000">
          <w:rPr>
            <w:color w:val="1155cc"/>
            <w:u w:val="single"/>
            <w:rtl w:val="0"/>
          </w:rPr>
          <w:t xml:space="preserve">https://mikurainternational.com/railroad-parts-comprehensive-guide/</w:t>
        </w:r>
      </w:hyperlink>
      <w:r w:rsidDel="00000000" w:rsidR="00000000" w:rsidRPr="00000000">
        <w:rPr>
          <w:rtl w:val="0"/>
        </w:rPr>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EMD SD18 Operating Manual c1960s.pdf - Multimodalways, accessed August 16, 2025, </w:t>
      </w:r>
      <w:hyperlink r:id="rId24">
        <w:r w:rsidDel="00000000" w:rsidR="00000000" w:rsidRPr="00000000">
          <w:rPr>
            <w:color w:val="1155cc"/>
            <w:u w:val="single"/>
            <w:rtl w:val="0"/>
          </w:rPr>
          <w:t xml:space="preserve">https://multimodalways.org/docs/railroads/RREquip/EMD/EMD%20SD18%20Operating%20Manual%20c1960s.pdf</w:t>
        </w:r>
      </w:hyperlink>
      <w:r w:rsidDel="00000000" w:rsidR="00000000" w:rsidRPr="00000000">
        <w:rPr>
          <w:rtl w:val="0"/>
        </w:rPr>
      </w:r>
    </w:p>
    <w:p w:rsidR="00000000" w:rsidDel="00000000" w:rsidP="00000000" w:rsidRDefault="00000000" w:rsidRPr="00000000" w14:paraId="000000FB">
      <w:pPr>
        <w:numPr>
          <w:ilvl w:val="0"/>
          <w:numId w:val="1"/>
        </w:numPr>
        <w:ind w:left="720" w:hanging="360"/>
      </w:pPr>
      <w:r w:rsidDel="00000000" w:rsidR="00000000" w:rsidRPr="00000000">
        <w:rPr>
          <w:rtl w:val="0"/>
        </w:rPr>
        <w:t xml:space="preserve">Backgrounder (R19C0015) - Transportation Safety Board of Canada, accessed August 16, 2025, </w:t>
      </w:r>
      <w:hyperlink r:id="rId25">
        <w:r w:rsidDel="00000000" w:rsidR="00000000" w:rsidRPr="00000000">
          <w:rPr>
            <w:color w:val="1155cc"/>
            <w:u w:val="single"/>
            <w:rtl w:val="0"/>
          </w:rPr>
          <w:t xml:space="preserve">https://www.tsb.gc.ca/eng/medias-media/fiches-facts/R19C0015/r19c0015-20220331-3.html</w:t>
        </w:r>
      </w:hyperlink>
      <w:r w:rsidDel="00000000" w:rsidR="00000000" w:rsidRPr="00000000">
        <w:rPr>
          <w:rtl w:val="0"/>
        </w:rPr>
      </w:r>
    </w:p>
    <w:p w:rsidR="00000000" w:rsidDel="00000000" w:rsidP="00000000" w:rsidRDefault="00000000" w:rsidRPr="00000000" w14:paraId="000000FC">
      <w:pPr>
        <w:numPr>
          <w:ilvl w:val="0"/>
          <w:numId w:val="1"/>
        </w:numPr>
        <w:ind w:left="720" w:hanging="360"/>
      </w:pPr>
      <w:r w:rsidDel="00000000" w:rsidR="00000000" w:rsidRPr="00000000">
        <w:rPr>
          <w:rtl w:val="0"/>
        </w:rPr>
        <w:t xml:space="preserve">Types of Locomotive Engines: A Comprehensive Guide - Start Pac, accessed August 16, 2025, </w:t>
      </w:r>
      <w:hyperlink r:id="rId26">
        <w:r w:rsidDel="00000000" w:rsidR="00000000" w:rsidRPr="00000000">
          <w:rPr>
            <w:color w:val="1155cc"/>
            <w:u w:val="single"/>
            <w:rtl w:val="0"/>
          </w:rPr>
          <w:t xml:space="preserve">https://startpac.com/blog/types-of-locomotive-engines/</w:t>
        </w:r>
      </w:hyperlink>
      <w:r w:rsidDel="00000000" w:rsidR="00000000" w:rsidRPr="00000000">
        <w:rPr>
          <w:rtl w:val="0"/>
        </w:rPr>
      </w:r>
    </w:p>
    <w:p w:rsidR="00000000" w:rsidDel="00000000" w:rsidP="00000000" w:rsidRDefault="00000000" w:rsidRPr="00000000" w14:paraId="000000FD">
      <w:pPr>
        <w:numPr>
          <w:ilvl w:val="0"/>
          <w:numId w:val="1"/>
        </w:numPr>
        <w:ind w:left="720" w:hanging="360"/>
      </w:pPr>
      <w:r w:rsidDel="00000000" w:rsidR="00000000" w:rsidRPr="00000000">
        <w:rPr>
          <w:rtl w:val="0"/>
        </w:rPr>
        <w:t xml:space="preserve">Types of Trains - Union Pacific, accessed August 16, 2025, </w:t>
      </w:r>
      <w:hyperlink r:id="rId27">
        <w:r w:rsidDel="00000000" w:rsidR="00000000" w:rsidRPr="00000000">
          <w:rPr>
            <w:color w:val="1155cc"/>
            <w:u w:val="single"/>
            <w:rtl w:val="0"/>
          </w:rPr>
          <w:t xml:space="preserve">https://www.up.com/about-us/funstuff/rrtalk/train-types</w:t>
        </w:r>
      </w:hyperlink>
      <w:r w:rsidDel="00000000" w:rsidR="00000000" w:rsidRPr="00000000">
        <w:rPr>
          <w:rtl w:val="0"/>
        </w:rPr>
      </w:r>
    </w:p>
    <w:p w:rsidR="00000000" w:rsidDel="00000000" w:rsidP="00000000" w:rsidRDefault="00000000" w:rsidRPr="00000000" w14:paraId="000000FE">
      <w:pPr>
        <w:numPr>
          <w:ilvl w:val="0"/>
          <w:numId w:val="1"/>
        </w:numPr>
        <w:ind w:left="720" w:hanging="360"/>
      </w:pPr>
      <w:r w:rsidDel="00000000" w:rsidR="00000000" w:rsidRPr="00000000">
        <w:rPr>
          <w:rtl w:val="0"/>
        </w:rPr>
        <w:t xml:space="preserve">CSX.com - Railroad Dictionary, accessed August 16, 2025, </w:t>
      </w:r>
      <w:hyperlink r:id="rId28">
        <w:r w:rsidDel="00000000" w:rsidR="00000000" w:rsidRPr="00000000">
          <w:rPr>
            <w:color w:val="1155cc"/>
            <w:u w:val="single"/>
            <w:rtl w:val="0"/>
          </w:rPr>
          <w:t xml:space="preserve">https://www.csx.com/index.cfm/about-us/company-overview/railroad-dictionary/?i=C</w:t>
        </w:r>
      </w:hyperlink>
      <w:r w:rsidDel="00000000" w:rsidR="00000000" w:rsidRPr="00000000">
        <w:rPr>
          <w:rtl w:val="0"/>
        </w:rPr>
      </w:r>
    </w:p>
    <w:p w:rsidR="00000000" w:rsidDel="00000000" w:rsidP="00000000" w:rsidRDefault="00000000" w:rsidRPr="00000000" w14:paraId="000000FF">
      <w:pPr>
        <w:numPr>
          <w:ilvl w:val="0"/>
          <w:numId w:val="1"/>
        </w:numPr>
        <w:ind w:left="720" w:hanging="360"/>
      </w:pPr>
      <w:r w:rsidDel="00000000" w:rsidR="00000000" w:rsidRPr="00000000">
        <w:rPr>
          <w:rtl w:val="0"/>
        </w:rPr>
        <w:t xml:space="preserve">The 8 Most Common Types of Rail Cars for Freight Shipping - Seminole Gulf Railway, accessed August 16, 2025, </w:t>
      </w:r>
      <w:hyperlink r:id="rId29">
        <w:r w:rsidDel="00000000" w:rsidR="00000000" w:rsidRPr="00000000">
          <w:rPr>
            <w:color w:val="1155cc"/>
            <w:u w:val="single"/>
            <w:rtl w:val="0"/>
          </w:rPr>
          <w:t xml:space="preserve">https://www.floridarail.com/news/the-8-most-common-types-of-railcars-for-freight-shipping/</w:t>
        </w:r>
      </w:hyperlink>
      <w:r w:rsidDel="00000000" w:rsidR="00000000" w:rsidRPr="00000000">
        <w:rPr>
          <w:rtl w:val="0"/>
        </w:rPr>
      </w:r>
    </w:p>
    <w:p w:rsidR="00000000" w:rsidDel="00000000" w:rsidP="00000000" w:rsidRDefault="00000000" w:rsidRPr="00000000" w14:paraId="00000100">
      <w:pPr>
        <w:numPr>
          <w:ilvl w:val="0"/>
          <w:numId w:val="1"/>
        </w:numPr>
        <w:ind w:left="720" w:hanging="360"/>
      </w:pPr>
      <w:r w:rsidDel="00000000" w:rsidR="00000000" w:rsidRPr="00000000">
        <w:rPr>
          <w:rtl w:val="0"/>
        </w:rPr>
        <w:t xml:space="preserve">What Are All of the Different Rail Car Types? - Union Pacific, accessed August 16, 2025, </w:t>
      </w:r>
      <w:hyperlink r:id="rId30">
        <w:r w:rsidDel="00000000" w:rsidR="00000000" w:rsidRPr="00000000">
          <w:rPr>
            <w:color w:val="1155cc"/>
            <w:u w:val="single"/>
            <w:rtl w:val="0"/>
          </w:rPr>
          <w:t xml:space="preserve">https://www.up.com/news/service/tr181121-rail-car-types</w:t>
        </w:r>
      </w:hyperlink>
      <w:r w:rsidDel="00000000" w:rsidR="00000000" w:rsidRPr="00000000">
        <w:rPr>
          <w:rtl w:val="0"/>
        </w:rPr>
      </w:r>
    </w:p>
    <w:p w:rsidR="00000000" w:rsidDel="00000000" w:rsidP="00000000" w:rsidRDefault="00000000" w:rsidRPr="00000000" w14:paraId="00000101">
      <w:pPr>
        <w:numPr>
          <w:ilvl w:val="0"/>
          <w:numId w:val="1"/>
        </w:numPr>
        <w:ind w:left="720" w:hanging="360"/>
      </w:pPr>
      <w:r w:rsidDel="00000000" w:rsidR="00000000" w:rsidRPr="00000000">
        <w:rPr>
          <w:rtl w:val="0"/>
        </w:rPr>
        <w:t xml:space="preserve">Railcar Guide &amp; Fleet Specifications | Norfolk Southern, accessed August 16, 2025, </w:t>
      </w:r>
      <w:hyperlink r:id="rId31">
        <w:r w:rsidDel="00000000" w:rsidR="00000000" w:rsidRPr="00000000">
          <w:rPr>
            <w:color w:val="1155cc"/>
            <w:u w:val="single"/>
            <w:rtl w:val="0"/>
          </w:rPr>
          <w:t xml:space="preserve">https://www.norfolksouthern.com/en/ship-by-rail/shipping-tools/equipment/railcar-guide</w:t>
        </w:r>
      </w:hyperlink>
      <w:r w:rsidDel="00000000" w:rsidR="00000000" w:rsidRPr="00000000">
        <w:rPr>
          <w:rtl w:val="0"/>
        </w:rPr>
      </w:r>
    </w:p>
    <w:p w:rsidR="00000000" w:rsidDel="00000000" w:rsidP="00000000" w:rsidRDefault="00000000" w:rsidRPr="00000000" w14:paraId="00000102">
      <w:pPr>
        <w:numPr>
          <w:ilvl w:val="0"/>
          <w:numId w:val="1"/>
        </w:numPr>
        <w:ind w:left="720" w:hanging="360"/>
      </w:pPr>
      <w:r w:rsidDel="00000000" w:rsidR="00000000" w:rsidRPr="00000000">
        <w:rPr>
          <w:rtl w:val="0"/>
        </w:rPr>
        <w:t xml:space="preserve">Railroad car - Wikipedia, accessed August 16, 2025, </w:t>
      </w:r>
      <w:hyperlink r:id="rId32">
        <w:r w:rsidDel="00000000" w:rsidR="00000000" w:rsidRPr="00000000">
          <w:rPr>
            <w:color w:val="1155cc"/>
            <w:u w:val="single"/>
            <w:rtl w:val="0"/>
          </w:rPr>
          <w:t xml:space="preserve">https://en.wikipedia.org/wiki/Railroad_car</w:t>
        </w:r>
      </w:hyperlink>
      <w:r w:rsidDel="00000000" w:rsidR="00000000" w:rsidRPr="00000000">
        <w:rPr>
          <w:rtl w:val="0"/>
        </w:rPr>
      </w:r>
    </w:p>
    <w:p w:rsidR="00000000" w:rsidDel="00000000" w:rsidP="00000000" w:rsidRDefault="00000000" w:rsidRPr="00000000" w14:paraId="00000103">
      <w:pPr>
        <w:numPr>
          <w:ilvl w:val="0"/>
          <w:numId w:val="1"/>
        </w:numPr>
        <w:ind w:left="720" w:hanging="360"/>
      </w:pPr>
      <w:r w:rsidDel="00000000" w:rsidR="00000000" w:rsidRPr="00000000">
        <w:rPr>
          <w:rtl w:val="0"/>
        </w:rPr>
        <w:t xml:space="preserve">Bogies | The Railway Technical Website | PRC Rail Consulting Ltd, accessed August 16, 2025, </w:t>
      </w:r>
      <w:hyperlink r:id="rId33">
        <w:r w:rsidDel="00000000" w:rsidR="00000000" w:rsidRPr="00000000">
          <w:rPr>
            <w:color w:val="1155cc"/>
            <w:u w:val="single"/>
            <w:rtl w:val="0"/>
          </w:rPr>
          <w:t xml:space="preserve">http://www.railway-technical.com/trains/rolling-stock-index-l/bogies.html</w:t>
        </w:r>
      </w:hyperlink>
      <w:r w:rsidDel="00000000" w:rsidR="00000000" w:rsidRPr="00000000">
        <w:rPr>
          <w:rtl w:val="0"/>
        </w:rPr>
      </w:r>
    </w:p>
    <w:p w:rsidR="00000000" w:rsidDel="00000000" w:rsidP="00000000" w:rsidRDefault="00000000" w:rsidRPr="00000000" w14:paraId="00000104">
      <w:pPr>
        <w:numPr>
          <w:ilvl w:val="0"/>
          <w:numId w:val="1"/>
        </w:numPr>
        <w:ind w:left="720" w:hanging="360"/>
      </w:pPr>
      <w:r w:rsidDel="00000000" w:rsidR="00000000" w:rsidRPr="00000000">
        <w:rPr>
          <w:rtl w:val="0"/>
        </w:rPr>
        <w:t xml:space="preserve">List of railroad truck parts - Wikipedia, accessed August 16, 2025, </w:t>
      </w:r>
      <w:hyperlink r:id="rId34">
        <w:r w:rsidDel="00000000" w:rsidR="00000000" w:rsidRPr="00000000">
          <w:rPr>
            <w:color w:val="1155cc"/>
            <w:u w:val="single"/>
            <w:rtl w:val="0"/>
          </w:rPr>
          <w:t xml:space="preserve">https://en.wikipedia.org/wiki/List_of_railroad_truck_parts</w:t>
        </w:r>
      </w:hyperlink>
      <w:r w:rsidDel="00000000" w:rsidR="00000000" w:rsidRPr="00000000">
        <w:rPr>
          <w:rtl w:val="0"/>
        </w:rPr>
      </w:r>
    </w:p>
    <w:p w:rsidR="00000000" w:rsidDel="00000000" w:rsidP="00000000" w:rsidRDefault="00000000" w:rsidRPr="00000000" w14:paraId="00000105">
      <w:pPr>
        <w:numPr>
          <w:ilvl w:val="0"/>
          <w:numId w:val="1"/>
        </w:numPr>
        <w:ind w:left="720" w:hanging="360"/>
      </w:pPr>
      <w:r w:rsidDel="00000000" w:rsidR="00000000" w:rsidRPr="00000000">
        <w:rPr>
          <w:rtl w:val="0"/>
        </w:rPr>
        <w:t xml:space="preserve">Bogie - Wikipedia, accessed August 16, 2025, </w:t>
      </w:r>
      <w:hyperlink r:id="rId35">
        <w:r w:rsidDel="00000000" w:rsidR="00000000" w:rsidRPr="00000000">
          <w:rPr>
            <w:color w:val="1155cc"/>
            <w:u w:val="single"/>
            <w:rtl w:val="0"/>
          </w:rPr>
          <w:t xml:space="preserve">https://en.wikipedia.org/wiki/Bogie</w:t>
        </w:r>
      </w:hyperlink>
      <w:r w:rsidDel="00000000" w:rsidR="00000000" w:rsidRPr="00000000">
        <w:rPr>
          <w:rtl w:val="0"/>
        </w:rPr>
      </w:r>
    </w:p>
    <w:p w:rsidR="00000000" w:rsidDel="00000000" w:rsidP="00000000" w:rsidRDefault="00000000" w:rsidRPr="00000000" w14:paraId="00000106">
      <w:pPr>
        <w:numPr>
          <w:ilvl w:val="0"/>
          <w:numId w:val="1"/>
        </w:numPr>
        <w:ind w:left="720" w:hanging="360"/>
      </w:pPr>
      <w:r w:rsidDel="00000000" w:rsidR="00000000" w:rsidRPr="00000000">
        <w:rPr>
          <w:rtl w:val="0"/>
        </w:rPr>
        <w:t xml:space="preserve">Freight Car | Wabtec Corporation, accessed August 16, 2025, </w:t>
      </w:r>
      <w:hyperlink r:id="rId36">
        <w:r w:rsidDel="00000000" w:rsidR="00000000" w:rsidRPr="00000000">
          <w:rPr>
            <w:color w:val="1155cc"/>
            <w:u w:val="single"/>
            <w:rtl w:val="0"/>
          </w:rPr>
          <w:t xml:space="preserve">https://www.wabteccorp.com/freight-car</w:t>
        </w:r>
      </w:hyperlink>
      <w:r w:rsidDel="00000000" w:rsidR="00000000" w:rsidRPr="00000000">
        <w:rPr>
          <w:rtl w:val="0"/>
        </w:rPr>
      </w:r>
    </w:p>
    <w:p w:rsidR="00000000" w:rsidDel="00000000" w:rsidP="00000000" w:rsidRDefault="00000000" w:rsidRPr="00000000" w14:paraId="00000107">
      <w:pPr>
        <w:numPr>
          <w:ilvl w:val="0"/>
          <w:numId w:val="1"/>
        </w:numPr>
        <w:ind w:left="720" w:hanging="360"/>
      </w:pPr>
      <w:r w:rsidDel="00000000" w:rsidR="00000000" w:rsidRPr="00000000">
        <w:rPr>
          <w:rtl w:val="0"/>
        </w:rPr>
        <w:t xml:space="preserve">Freight Car Brake Rigging Arrangements - chartertoconductor, accessed August 16, 2025, </w:t>
      </w:r>
      <w:hyperlink r:id="rId37">
        <w:r w:rsidDel="00000000" w:rsidR="00000000" w:rsidRPr="00000000">
          <w:rPr>
            <w:color w:val="1155cc"/>
            <w:u w:val="single"/>
            <w:rtl w:val="0"/>
          </w:rPr>
          <w:t xml:space="preserve">https://www.chartertoconductor.com/wp-content/uploads/2020/02/TP-2008.pdf</w:t>
        </w:r>
      </w:hyperlink>
      <w:r w:rsidDel="00000000" w:rsidR="00000000" w:rsidRPr="00000000">
        <w:rPr>
          <w:rtl w:val="0"/>
        </w:rPr>
      </w:r>
    </w:p>
    <w:p w:rsidR="00000000" w:rsidDel="00000000" w:rsidP="00000000" w:rsidRDefault="00000000" w:rsidRPr="00000000" w14:paraId="00000108">
      <w:pPr>
        <w:numPr>
          <w:ilvl w:val="0"/>
          <w:numId w:val="1"/>
        </w:numPr>
        <w:ind w:left="720" w:hanging="360"/>
      </w:pPr>
      <w:r w:rsidDel="00000000" w:rsidR="00000000" w:rsidRPr="00000000">
        <w:rPr>
          <w:rtl w:val="0"/>
        </w:rPr>
        <w:t xml:space="preserve">Janney coupler - Wikipedia, accessed August 16, 2025, </w:t>
      </w:r>
      <w:hyperlink r:id="rId38">
        <w:r w:rsidDel="00000000" w:rsidR="00000000" w:rsidRPr="00000000">
          <w:rPr>
            <w:color w:val="1155cc"/>
            <w:u w:val="single"/>
            <w:rtl w:val="0"/>
          </w:rPr>
          <w:t xml:space="preserve">https://en.wikipedia.org/wiki/Janney_coupler</w:t>
        </w:r>
      </w:hyperlink>
      <w:r w:rsidDel="00000000" w:rsidR="00000000" w:rsidRPr="00000000">
        <w:rPr>
          <w:rtl w:val="0"/>
        </w:rPr>
      </w:r>
    </w:p>
    <w:p w:rsidR="00000000" w:rsidDel="00000000" w:rsidP="00000000" w:rsidRDefault="00000000" w:rsidRPr="00000000" w14:paraId="00000109">
      <w:pPr>
        <w:numPr>
          <w:ilvl w:val="0"/>
          <w:numId w:val="1"/>
        </w:numPr>
        <w:ind w:left="720" w:hanging="360"/>
      </w:pPr>
      <w:r w:rsidDel="00000000" w:rsidR="00000000" w:rsidRPr="00000000">
        <w:rPr>
          <w:rtl w:val="0"/>
        </w:rPr>
        <w:t xml:space="preserve">Railway coupling - Wikipedia, accessed August 16, 2025, </w:t>
      </w:r>
      <w:hyperlink r:id="rId39">
        <w:r w:rsidDel="00000000" w:rsidR="00000000" w:rsidRPr="00000000">
          <w:rPr>
            <w:color w:val="1155cc"/>
            <w:u w:val="single"/>
            <w:rtl w:val="0"/>
          </w:rPr>
          <w:t xml:space="preserve">https://en.wikipedia.org/wiki/Railway_coupling</w:t>
        </w:r>
      </w:hyperlink>
      <w:r w:rsidDel="00000000" w:rsidR="00000000" w:rsidRPr="00000000">
        <w:rPr>
          <w:rtl w:val="0"/>
        </w:rPr>
      </w:r>
    </w:p>
    <w:p w:rsidR="00000000" w:rsidDel="00000000" w:rsidP="00000000" w:rsidRDefault="00000000" w:rsidRPr="00000000" w14:paraId="0000010A">
      <w:pPr>
        <w:numPr>
          <w:ilvl w:val="0"/>
          <w:numId w:val="1"/>
        </w:numPr>
        <w:ind w:left="720" w:hanging="360"/>
      </w:pPr>
      <w:r w:rsidDel="00000000" w:rsidR="00000000" w:rsidRPr="00000000">
        <w:rPr>
          <w:rtl w:val="0"/>
        </w:rPr>
        <w:t xml:space="preserve">Coupler Operating Parts - Wabtec Corporation, accessed August 16, 2025, </w:t>
      </w:r>
      <w:hyperlink r:id="rId40">
        <w:r w:rsidDel="00000000" w:rsidR="00000000" w:rsidRPr="00000000">
          <w:rPr>
            <w:color w:val="1155cc"/>
            <w:u w:val="single"/>
            <w:rtl w:val="0"/>
          </w:rPr>
          <w:t xml:space="preserve">https://www.wabteccorp.com/freight-car/end-of-car-systems/coupler-system/coupler-operating-parts</w:t>
        </w:r>
      </w:hyperlink>
      <w:r w:rsidDel="00000000" w:rsidR="00000000" w:rsidRPr="00000000">
        <w:rPr>
          <w:rtl w:val="0"/>
        </w:rPr>
      </w:r>
    </w:p>
    <w:p w:rsidR="00000000" w:rsidDel="00000000" w:rsidP="00000000" w:rsidRDefault="00000000" w:rsidRPr="00000000" w14:paraId="0000010B">
      <w:pPr>
        <w:numPr>
          <w:ilvl w:val="0"/>
          <w:numId w:val="1"/>
        </w:numPr>
        <w:ind w:left="720" w:hanging="360"/>
      </w:pPr>
      <w:r w:rsidDel="00000000" w:rsidR="00000000" w:rsidRPr="00000000">
        <w:rPr>
          <w:rtl w:val="0"/>
        </w:rPr>
        <w:t xml:space="preserve">Wabtec Freight Car End of Car Coupler Parts Matrix v1 | PDF - Scribd, accessed August 16, 2025, </w:t>
      </w:r>
      <w:hyperlink r:id="rId41">
        <w:r w:rsidDel="00000000" w:rsidR="00000000" w:rsidRPr="00000000">
          <w:rPr>
            <w:color w:val="1155cc"/>
            <w:u w:val="single"/>
            <w:rtl w:val="0"/>
          </w:rPr>
          <w:t xml:space="preserve">https://www.scribd.com/document/739681865/Wabtec-Freight-Car-End-of-Car-Coupler-Parts-Matrix-v1</w:t>
        </w:r>
      </w:hyperlink>
      <w:r w:rsidDel="00000000" w:rsidR="00000000" w:rsidRPr="00000000">
        <w:rPr>
          <w:rtl w:val="0"/>
        </w:rPr>
      </w:r>
    </w:p>
    <w:p w:rsidR="00000000" w:rsidDel="00000000" w:rsidP="00000000" w:rsidRDefault="00000000" w:rsidRPr="00000000" w14:paraId="0000010C">
      <w:pPr>
        <w:numPr>
          <w:ilvl w:val="0"/>
          <w:numId w:val="1"/>
        </w:numPr>
        <w:ind w:left="720" w:hanging="360"/>
      </w:pPr>
      <w:r w:rsidDel="00000000" w:rsidR="00000000" w:rsidRPr="00000000">
        <w:rPr>
          <w:rtl w:val="0"/>
        </w:rPr>
        <w:t xml:space="preserve">Coupler System, accessed August 16, 2025, </w:t>
      </w:r>
      <w:hyperlink r:id="rId42">
        <w:r w:rsidDel="00000000" w:rsidR="00000000" w:rsidRPr="00000000">
          <w:rPr>
            <w:color w:val="1155cc"/>
            <w:u w:val="single"/>
            <w:rtl w:val="0"/>
          </w:rPr>
          <w:t xml:space="preserve">https://www.wabteccorp.com/coupler-parts-list?inline</w:t>
        </w:r>
      </w:hyperlink>
      <w:r w:rsidDel="00000000" w:rsidR="00000000" w:rsidRPr="00000000">
        <w:rPr>
          <w:rtl w:val="0"/>
        </w:rPr>
      </w:r>
    </w:p>
    <w:p w:rsidR="00000000" w:rsidDel="00000000" w:rsidP="00000000" w:rsidRDefault="00000000" w:rsidRPr="00000000" w14:paraId="0000010D">
      <w:pPr>
        <w:numPr>
          <w:ilvl w:val="0"/>
          <w:numId w:val="1"/>
        </w:numPr>
        <w:ind w:left="720" w:hanging="360"/>
      </w:pPr>
      <w:r w:rsidDel="00000000" w:rsidR="00000000" w:rsidRPr="00000000">
        <w:rPr>
          <w:rtl w:val="0"/>
        </w:rPr>
        <w:t xml:space="preserve">Freight Car Parts - ProgressRail, accessed August 16, 2025, </w:t>
      </w:r>
      <w:hyperlink r:id="rId43">
        <w:r w:rsidDel="00000000" w:rsidR="00000000" w:rsidRPr="00000000">
          <w:rPr>
            <w:color w:val="1155cc"/>
            <w:u w:val="single"/>
            <w:rtl w:val="0"/>
          </w:rPr>
          <w:t xml:space="preserve">https://www.progressrail.com/en/Segments/FreightCar/FreightParts.html</w:t>
        </w:r>
      </w:hyperlink>
      <w:r w:rsidDel="00000000" w:rsidR="00000000" w:rsidRPr="00000000">
        <w:rPr>
          <w:rtl w:val="0"/>
        </w:rPr>
      </w:r>
    </w:p>
    <w:p w:rsidR="00000000" w:rsidDel="00000000" w:rsidP="00000000" w:rsidRDefault="00000000" w:rsidRPr="00000000" w14:paraId="0000010E">
      <w:pPr>
        <w:numPr>
          <w:ilvl w:val="0"/>
          <w:numId w:val="1"/>
        </w:numPr>
        <w:ind w:left="720" w:hanging="360"/>
      </w:pPr>
      <w:r w:rsidDel="00000000" w:rsidR="00000000" w:rsidRPr="00000000">
        <w:rPr>
          <w:rtl w:val="0"/>
        </w:rPr>
        <w:t xml:space="preserve">TRAIN BRAKES AT SVRY - Sumpter Valley Railroad, accessed August 16, 2025, </w:t>
      </w:r>
      <w:hyperlink r:id="rId44">
        <w:r w:rsidDel="00000000" w:rsidR="00000000" w:rsidRPr="00000000">
          <w:rPr>
            <w:color w:val="1155cc"/>
            <w:u w:val="single"/>
            <w:rtl w:val="0"/>
          </w:rPr>
          <w:t xml:space="preserve">http://www.sumptervalleyrailroad.org/Train%20Brakes%20at%20SVRR.pdf</w:t>
        </w:r>
      </w:hyperlink>
      <w:r w:rsidDel="00000000" w:rsidR="00000000" w:rsidRPr="00000000">
        <w:rPr>
          <w:rtl w:val="0"/>
        </w:rPr>
      </w:r>
    </w:p>
    <w:p w:rsidR="00000000" w:rsidDel="00000000" w:rsidP="00000000" w:rsidRDefault="00000000" w:rsidRPr="00000000" w14:paraId="0000010F">
      <w:pPr>
        <w:numPr>
          <w:ilvl w:val="0"/>
          <w:numId w:val="1"/>
        </w:numPr>
        <w:ind w:left="720" w:hanging="360"/>
      </w:pPr>
      <w:r w:rsidDel="00000000" w:rsidR="00000000" w:rsidRPr="00000000">
        <w:rPr>
          <w:rtl w:val="0"/>
        </w:rPr>
        <w:t xml:space="preserve">End Of Train Devices (EOT or FRED) - Prototype information for the modeler, accessed August 16, 2025, </w:t>
      </w:r>
      <w:hyperlink r:id="rId45">
        <w:r w:rsidDel="00000000" w:rsidR="00000000" w:rsidRPr="00000000">
          <w:rPr>
            <w:color w:val="1155cc"/>
            <w:u w:val="single"/>
            <w:rtl w:val="0"/>
          </w:rPr>
          <w:t xml:space="preserve">https://forum.trains.com/t/end-of-train-devices-eot-or-fred/316264</w:t>
        </w:r>
      </w:hyperlink>
      <w:r w:rsidDel="00000000" w:rsidR="00000000" w:rsidRPr="00000000">
        <w:rPr>
          <w:rtl w:val="0"/>
        </w:rPr>
      </w:r>
    </w:p>
    <w:p w:rsidR="00000000" w:rsidDel="00000000" w:rsidP="00000000" w:rsidRDefault="00000000" w:rsidRPr="00000000" w14:paraId="00000110">
      <w:pPr>
        <w:numPr>
          <w:ilvl w:val="0"/>
          <w:numId w:val="1"/>
        </w:numPr>
        <w:ind w:left="720" w:hanging="360"/>
      </w:pPr>
      <w:r w:rsidDel="00000000" w:rsidR="00000000" w:rsidRPr="00000000">
        <w:rPr>
          <w:rtl w:val="0"/>
        </w:rPr>
        <w:t xml:space="preserve">What is this : r/trains - Reddit, accessed August 16, 2025, </w:t>
      </w:r>
      <w:hyperlink r:id="rId46">
        <w:r w:rsidDel="00000000" w:rsidR="00000000" w:rsidRPr="00000000">
          <w:rPr>
            <w:color w:val="1155cc"/>
            <w:u w:val="single"/>
            <w:rtl w:val="0"/>
          </w:rPr>
          <w:t xml:space="preserve">https://www.reddit.com/r/trains/comments/wolpkv/what_is_this/</w:t>
        </w:r>
      </w:hyperlink>
      <w:r w:rsidDel="00000000" w:rsidR="00000000" w:rsidRPr="00000000">
        <w:rPr>
          <w:rtl w:val="0"/>
        </w:rPr>
      </w:r>
    </w:p>
    <w:p w:rsidR="00000000" w:rsidDel="00000000" w:rsidP="00000000" w:rsidRDefault="00000000" w:rsidRPr="00000000" w14:paraId="00000111">
      <w:pPr>
        <w:numPr>
          <w:ilvl w:val="0"/>
          <w:numId w:val="1"/>
        </w:numPr>
        <w:ind w:left="720" w:hanging="360"/>
      </w:pPr>
      <w:r w:rsidDel="00000000" w:rsidR="00000000" w:rsidRPr="00000000">
        <w:rPr>
          <w:rtl w:val="0"/>
        </w:rPr>
        <w:t xml:space="preserve">End of Train Device - Siemens, accessed August 16, 2025, </w:t>
      </w:r>
      <w:hyperlink r:id="rId47">
        <w:r w:rsidDel="00000000" w:rsidR="00000000" w:rsidRPr="00000000">
          <w:rPr>
            <w:color w:val="1155cc"/>
            <w:u w:val="single"/>
            <w:rtl w:val="0"/>
          </w:rPr>
          <w:t xml:space="preserve">https://assets.new.siemens.com/siemens/assets/api/uuid:12efd9a7-8e67-4023-bb3a-61f0e450f90c/sie-bro-end-of-train-brochure.pdf</w:t>
        </w:r>
      </w:hyperlink>
      <w:r w:rsidDel="00000000" w:rsidR="00000000" w:rsidRPr="00000000">
        <w:rPr>
          <w:rtl w:val="0"/>
        </w:rPr>
      </w:r>
    </w:p>
    <w:p w:rsidR="00000000" w:rsidDel="00000000" w:rsidP="00000000" w:rsidRDefault="00000000" w:rsidRPr="00000000" w14:paraId="00000112">
      <w:pPr>
        <w:numPr>
          <w:ilvl w:val="0"/>
          <w:numId w:val="1"/>
        </w:numPr>
        <w:ind w:left="720" w:hanging="360"/>
      </w:pPr>
      <w:r w:rsidDel="00000000" w:rsidR="00000000" w:rsidRPr="00000000">
        <w:rPr>
          <w:rtl w:val="0"/>
        </w:rPr>
        <w:t xml:space="preserve">DOC1004 Revision 13 - EOT Instructions - Ring Engineering, accessed August 16, 2025, </w:t>
      </w:r>
      <w:hyperlink r:id="rId48">
        <w:r w:rsidDel="00000000" w:rsidR="00000000" w:rsidRPr="00000000">
          <w:rPr>
            <w:color w:val="1155cc"/>
            <w:u w:val="single"/>
            <w:rtl w:val="0"/>
          </w:rPr>
          <w:t xml:space="preserve">https://www.ringengineering.com/EotAtx/Documents/DOC1004Rev13-EOTInstructions.pdf</w:t>
        </w:r>
      </w:hyperlink>
      <w:r w:rsidDel="00000000" w:rsidR="00000000" w:rsidRPr="00000000">
        <w:rPr>
          <w:rtl w:val="0"/>
        </w:rPr>
      </w:r>
    </w:p>
    <w:p w:rsidR="00000000" w:rsidDel="00000000" w:rsidP="00000000" w:rsidRDefault="00000000" w:rsidRPr="00000000" w14:paraId="00000113">
      <w:pPr>
        <w:numPr>
          <w:ilvl w:val="0"/>
          <w:numId w:val="1"/>
        </w:numPr>
        <w:ind w:left="720" w:hanging="360"/>
      </w:pPr>
      <w:r w:rsidDel="00000000" w:rsidR="00000000" w:rsidRPr="00000000">
        <w:rPr>
          <w:rtl w:val="0"/>
        </w:rPr>
        <w:t xml:space="preserve">EOT device questions - General Discussion - Trains.com Forums, accessed August 16, 2025, </w:t>
      </w:r>
      <w:hyperlink r:id="rId49">
        <w:r w:rsidDel="00000000" w:rsidR="00000000" w:rsidRPr="00000000">
          <w:rPr>
            <w:color w:val="1155cc"/>
            <w:u w:val="single"/>
            <w:rtl w:val="0"/>
          </w:rPr>
          <w:t xml:space="preserve">https://forum.trains.com/t/eot-device-questions/114194</w:t>
        </w:r>
      </w:hyperlink>
      <w:r w:rsidDel="00000000" w:rsidR="00000000" w:rsidRPr="00000000">
        <w:rPr>
          <w:rtl w:val="0"/>
        </w:rPr>
      </w:r>
    </w:p>
    <w:p w:rsidR="00000000" w:rsidDel="00000000" w:rsidP="00000000" w:rsidRDefault="00000000" w:rsidRPr="00000000" w14:paraId="00000114">
      <w:pPr>
        <w:numPr>
          <w:ilvl w:val="0"/>
          <w:numId w:val="1"/>
        </w:numPr>
        <w:ind w:left="720" w:hanging="360"/>
      </w:pPr>
      <w:r w:rsidDel="00000000" w:rsidR="00000000" w:rsidRPr="00000000">
        <w:rPr>
          <w:rtl w:val="0"/>
        </w:rPr>
        <w:t xml:space="preserve">49 CFR § 232.407 - Operations requiring use of two-way end-of-train devices; prohibition on purchase of nonconforming devices. - Law.Cornell.Edu, accessed August 16, 2025, </w:t>
      </w:r>
      <w:hyperlink r:id="rId50">
        <w:r w:rsidDel="00000000" w:rsidR="00000000" w:rsidRPr="00000000">
          <w:rPr>
            <w:color w:val="1155cc"/>
            <w:u w:val="single"/>
            <w:rtl w:val="0"/>
          </w:rPr>
          <w:t xml:space="preserve">https://www.law.cornell.edu/cfr/text/49/232.407</w:t>
        </w:r>
      </w:hyperlink>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abteccorp.com/freight-car/end-of-car-systems/coupler-system/coupler-operating-parts" TargetMode="External"/><Relationship Id="rId42" Type="http://schemas.openxmlformats.org/officeDocument/2006/relationships/hyperlink" Target="https://www.wabteccorp.com/coupler-parts-list?inline" TargetMode="External"/><Relationship Id="rId41" Type="http://schemas.openxmlformats.org/officeDocument/2006/relationships/hyperlink" Target="https://www.scribd.com/document/739681865/Wabtec-Freight-Car-End-of-Car-Coupler-Parts-Matrix-v1" TargetMode="External"/><Relationship Id="rId44" Type="http://schemas.openxmlformats.org/officeDocument/2006/relationships/hyperlink" Target="http://www.sumptervalleyrailroad.org/Train%20Brakes%20at%20SVRR.pdf" TargetMode="External"/><Relationship Id="rId43" Type="http://schemas.openxmlformats.org/officeDocument/2006/relationships/hyperlink" Target="https://www.progressrail.com/en/Segments/FreightCar/FreightParts.html" TargetMode="External"/><Relationship Id="rId46" Type="http://schemas.openxmlformats.org/officeDocument/2006/relationships/hyperlink" Target="https://www.reddit.com/r/trains/comments/wolpkv/what_is_this/" TargetMode="External"/><Relationship Id="rId45" Type="http://schemas.openxmlformats.org/officeDocument/2006/relationships/hyperlink" Target="https://forum.trains.com/t/end-of-train-devices-eot-or-fred/3162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ymanager.com/wiki/index.php/Locomotives" TargetMode="External"/><Relationship Id="rId48" Type="http://schemas.openxmlformats.org/officeDocument/2006/relationships/hyperlink" Target="https://www.ringengineering.com/EotAtx/Documents/DOC1004Rev13-EOTInstructions.pdf" TargetMode="External"/><Relationship Id="rId47" Type="http://schemas.openxmlformats.org/officeDocument/2006/relationships/hyperlink" Target="https://assets.new.siemens.com/siemens/assets/api/uuid:12efd9a7-8e67-4023-bb3a-61f0e450f90c/sie-bro-end-of-train-brochure.pdf" TargetMode="External"/><Relationship Id="rId49" Type="http://schemas.openxmlformats.org/officeDocument/2006/relationships/hyperlink" Target="https://forum.trains.com/t/eot-device-questions/114194" TargetMode="External"/><Relationship Id="rId5" Type="http://schemas.openxmlformats.org/officeDocument/2006/relationships/styles" Target="styles.xml"/><Relationship Id="rId6" Type="http://schemas.openxmlformats.org/officeDocument/2006/relationships/hyperlink" Target="https://en.wikipedia.org/wiki/Freight_train" TargetMode="External"/><Relationship Id="rId7" Type="http://schemas.openxmlformats.org/officeDocument/2006/relationships/hyperlink" Target="https://railway-news.com/products-services/components-freight-train/#:~:text=Freight%20train%20components%20are%20specifically,operational%20demands%20of%20freight%20rail." TargetMode="External"/><Relationship Id="rId8" Type="http://schemas.openxmlformats.org/officeDocument/2006/relationships/hyperlink" Target="https://railway-news.com/products-services/components-freight-train/" TargetMode="External"/><Relationship Id="rId31" Type="http://schemas.openxmlformats.org/officeDocument/2006/relationships/hyperlink" Target="https://www.norfolksouthern.com/en/ship-by-rail/shipping-tools/equipment/railcar-guide" TargetMode="External"/><Relationship Id="rId30" Type="http://schemas.openxmlformats.org/officeDocument/2006/relationships/hyperlink" Target="https://www.up.com/news/service/tr181121-rail-car-types" TargetMode="External"/><Relationship Id="rId33" Type="http://schemas.openxmlformats.org/officeDocument/2006/relationships/hyperlink" Target="http://www.railway-technical.com/trains/rolling-stock-index-l/bogies.html" TargetMode="External"/><Relationship Id="rId32" Type="http://schemas.openxmlformats.org/officeDocument/2006/relationships/hyperlink" Target="https://en.wikipedia.org/wiki/Railroad_car" TargetMode="External"/><Relationship Id="rId35" Type="http://schemas.openxmlformats.org/officeDocument/2006/relationships/hyperlink" Target="https://en.wikipedia.org/wiki/Bogie" TargetMode="External"/><Relationship Id="rId34" Type="http://schemas.openxmlformats.org/officeDocument/2006/relationships/hyperlink" Target="https://en.wikipedia.org/wiki/List_of_railroad_truck_parts" TargetMode="External"/><Relationship Id="rId37" Type="http://schemas.openxmlformats.org/officeDocument/2006/relationships/hyperlink" Target="https://www.chartertoconductor.com/wp-content/uploads/2020/02/TP-2008.pdf" TargetMode="External"/><Relationship Id="rId36" Type="http://schemas.openxmlformats.org/officeDocument/2006/relationships/hyperlink" Target="https://www.wabteccorp.com/freight-car" TargetMode="External"/><Relationship Id="rId39" Type="http://schemas.openxmlformats.org/officeDocument/2006/relationships/hyperlink" Target="https://en.wikipedia.org/wiki/Railway_coupling" TargetMode="External"/><Relationship Id="rId38" Type="http://schemas.openxmlformats.org/officeDocument/2006/relationships/hyperlink" Target="https://en.wikipedia.org/wiki/Janney_coupler" TargetMode="External"/><Relationship Id="rId20" Type="http://schemas.openxmlformats.org/officeDocument/2006/relationships/hyperlink" Target="https://en.wikipedia.org/wiki/Diesel_locomotive" TargetMode="External"/><Relationship Id="rId22" Type="http://schemas.openxmlformats.org/officeDocument/2006/relationships/hyperlink" Target="https://wplives.org/wphistory_wp_documents/WP_THE_DIESEL_LOCOMOTIVE.pdf" TargetMode="External"/><Relationship Id="rId21" Type="http://schemas.openxmlformats.org/officeDocument/2006/relationships/hyperlink" Target="https://mprxinc.com/a-guide-to-locomotive-parts-and-their-functions/" TargetMode="External"/><Relationship Id="rId24" Type="http://schemas.openxmlformats.org/officeDocument/2006/relationships/hyperlink" Target="https://multimodalways.org/docs/railroads/RREquip/EMD/EMD%20SD18%20Operating%20Manual%20c1960s.pdf" TargetMode="External"/><Relationship Id="rId23" Type="http://schemas.openxmlformats.org/officeDocument/2006/relationships/hyperlink" Target="https://mikurainternational.com/railroad-parts-comprehensive-guide/" TargetMode="External"/><Relationship Id="rId26" Type="http://schemas.openxmlformats.org/officeDocument/2006/relationships/hyperlink" Target="https://startpac.com/blog/types-of-locomotive-engines/" TargetMode="External"/><Relationship Id="rId25" Type="http://schemas.openxmlformats.org/officeDocument/2006/relationships/hyperlink" Target="https://www.tsb.gc.ca/eng/medias-media/fiches-facts/R19C0015/r19c0015-20220331-3.html" TargetMode="External"/><Relationship Id="rId28" Type="http://schemas.openxmlformats.org/officeDocument/2006/relationships/hyperlink" Target="https://www.csx.com/index.cfm/about-us/company-overview/railroad-dictionary/?i=C" TargetMode="External"/><Relationship Id="rId27" Type="http://schemas.openxmlformats.org/officeDocument/2006/relationships/hyperlink" Target="https://www.up.com/about-us/funstuff/rrtalk/train-types" TargetMode="External"/><Relationship Id="rId29" Type="http://schemas.openxmlformats.org/officeDocument/2006/relationships/hyperlink" Target="https://www.floridarail.com/news/the-8-most-common-types-of-railcars-for-freight-shipping/" TargetMode="External"/><Relationship Id="rId50" Type="http://schemas.openxmlformats.org/officeDocument/2006/relationships/hyperlink" Target="https://www.law.cornell.edu/cfr/text/49/232.407" TargetMode="External"/><Relationship Id="rId11" Type="http://schemas.openxmlformats.org/officeDocument/2006/relationships/hyperlink" Target="https://www.nmra.org/sites/default/files/d9q.pdf" TargetMode="External"/><Relationship Id="rId10" Type="http://schemas.openxmlformats.org/officeDocument/2006/relationships/hyperlink" Target="https://www.progressrail.com/en/Segments/Locomotive/Locomotives/FreightLocomotives.html" TargetMode="External"/><Relationship Id="rId13" Type="http://schemas.openxmlformats.org/officeDocument/2006/relationships/hyperlink" Target="https://www.nmra.org/sites/default/files/d9o.pdf" TargetMode="External"/><Relationship Id="rId12" Type="http://schemas.openxmlformats.org/officeDocument/2006/relationships/hyperlink" Target="https://www.reddit.com/r/mechanical_gifs/comments/n011ou/mechanism_of_a_janney_coupler_also_know_as/" TargetMode="External"/><Relationship Id="rId15" Type="http://schemas.openxmlformats.org/officeDocument/2006/relationships/hyperlink" Target="https://en.wikipedia.org/wiki/End-of-train_device" TargetMode="External"/><Relationship Id="rId14" Type="http://schemas.openxmlformats.org/officeDocument/2006/relationships/hyperlink" Target="https://en.wikipedia.org/wiki/Railway_air_brake" TargetMode="External"/><Relationship Id="rId17" Type="http://schemas.openxmlformats.org/officeDocument/2006/relationships/hyperlink" Target="https://edisontechcenter.org/Dieseltrains.html" TargetMode="External"/><Relationship Id="rId16" Type="http://schemas.openxmlformats.org/officeDocument/2006/relationships/hyperlink" Target="https://www.ecfr.gov/current/title-49/subtitle-B/chapter-II/part-232/subpart-E" TargetMode="External"/><Relationship Id="rId19" Type="http://schemas.openxmlformats.org/officeDocument/2006/relationships/hyperlink" Target="https://science.howstuffworks.com/transport/engines-equipment/diesel-locomotive.htm" TargetMode="External"/><Relationship Id="rId18" Type="http://schemas.openxmlformats.org/officeDocument/2006/relationships/hyperlink" Target="http://www.railway-technical.com/trains/rolling-stock-index-l/diesel-locomotiv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