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Okay, this is a complex, multi-faceted request, blending several niche areas. Let's break it down and build a technical approach. Here's a research-driven outline, addressing each component and then synthesizing them into a cohesive strategy:</w:t>
      </w:r>
    </w:p>
    <w:p w:rsidR="00000000" w:rsidDel="00000000" w:rsidP="00000000" w:rsidRDefault="00000000" w:rsidRPr="00000000" w14:paraId="00000002">
      <w:pPr>
        <w:rPr/>
      </w:pPr>
      <w:r w:rsidDel="00000000" w:rsidR="00000000" w:rsidRPr="00000000">
        <w:rPr>
          <w:rtl w:val="0"/>
        </w:rPr>
        <w:t xml:space="preserve">I. Understanding the Acronyms and Context</w:t>
      </w:r>
    </w:p>
    <w:p w:rsidR="00000000" w:rsidDel="00000000" w:rsidP="00000000" w:rsidRDefault="00000000" w:rsidRPr="00000000" w14:paraId="00000003">
      <w:pPr>
        <w:rPr/>
      </w:pPr>
      <w:r w:rsidDel="00000000" w:rsidR="00000000" w:rsidRPr="00000000">
        <w:rPr>
          <w:rtl w:val="0"/>
        </w:rPr>
        <w:t xml:space="preserve"> * HBOM (Hardware Bill of Materials):  A comprehensive list of all hardware components, including manufacturer, part number, version, quantity, and potentially dependencies, that make up a system.  Think of it as the "ingredients list" for hardware.</w:t>
      </w:r>
    </w:p>
    <w:p w:rsidR="00000000" w:rsidDel="00000000" w:rsidP="00000000" w:rsidRDefault="00000000" w:rsidRPr="00000000" w14:paraId="00000004">
      <w:pPr>
        <w:rPr/>
      </w:pPr>
      <w:r w:rsidDel="00000000" w:rsidR="00000000" w:rsidRPr="00000000">
        <w:rPr>
          <w:rtl w:val="0"/>
        </w:rPr>
        <w:t xml:space="preserve"> * SBOM (Software Bill of Materials):  An analogous list for software, detailing all software components, libraries, modules, versions, licenses, dependencies, and known vulnerabilities (CVEs).  Crucially, it tracks nested dependencies – the components of your components.</w:t>
      </w:r>
    </w:p>
    <w:p w:rsidR="00000000" w:rsidDel="00000000" w:rsidP="00000000" w:rsidRDefault="00000000" w:rsidRPr="00000000" w14:paraId="00000005">
      <w:pPr>
        <w:rPr/>
      </w:pPr>
      <w:r w:rsidDel="00000000" w:rsidR="00000000" w:rsidRPr="00000000">
        <w:rPr>
          <w:rtl w:val="0"/>
        </w:rPr>
        <w:t xml:space="preserve"> * Cybersecurity Efforts:  The overall goal is to protect the systems built from these HBOMs and SBOMs from threats (malware, unauthorized access, data breaches, etc.).  This includes vulnerability management, configuration management, intrusion detection, incident response, and adherence to security standards (NIST, ISO 27001, etc.).</w:t>
      </w:r>
    </w:p>
    <w:p w:rsidR="00000000" w:rsidDel="00000000" w:rsidP="00000000" w:rsidRDefault="00000000" w:rsidRPr="00000000" w14:paraId="00000006">
      <w:pPr>
        <w:rPr/>
      </w:pPr>
      <w:r w:rsidDel="00000000" w:rsidR="00000000" w:rsidRPr="00000000">
        <w:rPr>
          <w:rtl w:val="0"/>
        </w:rPr>
        <w:t xml:space="preserve"> * Asset Management:  Tracking, managing, and maintaining the hardware and software assets throughout their lifecycle (procurement, deployment, operation, decommissioning).  This includes maintaining accurate inventories, patching, configuration control, and license compliance.</w:t>
      </w:r>
    </w:p>
    <w:p w:rsidR="00000000" w:rsidDel="00000000" w:rsidP="00000000" w:rsidRDefault="00000000" w:rsidRPr="00000000" w14:paraId="00000007">
      <w:pPr>
        <w:rPr/>
      </w:pPr>
      <w:r w:rsidDel="00000000" w:rsidR="00000000" w:rsidRPr="00000000">
        <w:rPr>
          <w:rtl w:val="0"/>
        </w:rPr>
        <w:t xml:space="preserve"> * Hierarchical Framework for Builds:  This implies a structured, top-down approach to building systems.  Think of it like Russian nesting dolls:  a top-level system is composed of sub-systems, which are composed of assemblies, which are composed of components.  This hierarchy is critical for understanding dependencies and impact analysis.</w:t>
      </w:r>
    </w:p>
    <w:p w:rsidR="00000000" w:rsidDel="00000000" w:rsidP="00000000" w:rsidRDefault="00000000" w:rsidRPr="00000000" w14:paraId="00000008">
      <w:pPr>
        <w:rPr/>
      </w:pPr>
      <w:r w:rsidDel="00000000" w:rsidR="00000000" w:rsidRPr="00000000">
        <w:rPr>
          <w:rtl w:val="0"/>
        </w:rPr>
        <w:t xml:space="preserve"> * Neo4j: A graph database.  This is a key technology choice. Graph databases are ideal for representing complex relationships between entities, making them perfectly suited for modeling the hierarchical nature of HBOMs/SBOMs and their dependencies.</w:t>
      </w:r>
    </w:p>
    <w:p w:rsidR="00000000" w:rsidDel="00000000" w:rsidP="00000000" w:rsidRDefault="00000000" w:rsidRPr="00000000" w14:paraId="00000009">
      <w:pPr>
        <w:rPr/>
      </w:pPr>
      <w:r w:rsidDel="00000000" w:rsidR="00000000" w:rsidRPr="00000000">
        <w:rPr>
          <w:rtl w:val="0"/>
        </w:rPr>
        <w:t xml:space="preserve">II. Technical Approach: Key Components</w:t>
      </w:r>
    </w:p>
    <w:p w:rsidR="00000000" w:rsidDel="00000000" w:rsidP="00000000" w:rsidRDefault="00000000" w:rsidRPr="00000000" w14:paraId="0000000A">
      <w:pPr>
        <w:rPr/>
      </w:pPr>
      <w:r w:rsidDel="00000000" w:rsidR="00000000" w:rsidRPr="00000000">
        <w:rPr>
          <w:rtl w:val="0"/>
        </w:rPr>
        <w:t xml:space="preserve">We'll structure the approach around these core areas:</w:t>
      </w:r>
    </w:p>
    <w:p w:rsidR="00000000" w:rsidDel="00000000" w:rsidP="00000000" w:rsidRDefault="00000000" w:rsidRPr="00000000" w14:paraId="0000000B">
      <w:pPr>
        <w:rPr/>
      </w:pPr>
      <w:r w:rsidDel="00000000" w:rsidR="00000000" w:rsidRPr="00000000">
        <w:rPr>
          <w:rtl w:val="0"/>
        </w:rPr>
        <w:t xml:space="preserve"> * Data Modeling (Neo4j Graph Schema):</w:t>
      </w:r>
    </w:p>
    <w:p w:rsidR="00000000" w:rsidDel="00000000" w:rsidP="00000000" w:rsidRDefault="00000000" w:rsidRPr="00000000" w14:paraId="0000000C">
      <w:pPr>
        <w:rPr/>
      </w:pPr>
      <w:r w:rsidDel="00000000" w:rsidR="00000000" w:rsidRPr="00000000">
        <w:rPr>
          <w:rtl w:val="0"/>
        </w:rPr>
        <w:t xml:space="preserve">   * Nodes:</w:t>
      </w:r>
    </w:p>
    <w:p w:rsidR="00000000" w:rsidDel="00000000" w:rsidP="00000000" w:rsidRDefault="00000000" w:rsidRPr="00000000" w14:paraId="0000000D">
      <w:pPr>
        <w:rPr/>
      </w:pPr>
      <w:r w:rsidDel="00000000" w:rsidR="00000000" w:rsidRPr="00000000">
        <w:rPr>
          <w:rtl w:val="0"/>
        </w:rPr>
        <w:t xml:space="preserve">     * Component (abstract):  Base type for all components, hardware or software.</w:t>
      </w:r>
    </w:p>
    <w:p w:rsidR="00000000" w:rsidDel="00000000" w:rsidP="00000000" w:rsidRDefault="00000000" w:rsidRPr="00000000" w14:paraId="0000000E">
      <w:pPr>
        <w:rPr/>
      </w:pPr>
      <w:r w:rsidDel="00000000" w:rsidR="00000000" w:rsidRPr="00000000">
        <w:rPr>
          <w:rtl w:val="0"/>
        </w:rPr>
        <w:t xml:space="preserve">     * HardwareComponent (inherits from Component):  Represents a physical item.  Properties: manufacturer, partNumber, version, serialNumber, firmwareVersion (if applicable).</w:t>
      </w:r>
    </w:p>
    <w:p w:rsidR="00000000" w:rsidDel="00000000" w:rsidP="00000000" w:rsidRDefault="00000000" w:rsidRPr="00000000" w14:paraId="0000000F">
      <w:pPr>
        <w:rPr/>
      </w:pPr>
      <w:r w:rsidDel="00000000" w:rsidR="00000000" w:rsidRPr="00000000">
        <w:rPr>
          <w:rtl w:val="0"/>
        </w:rPr>
        <w:t xml:space="preserve">     * SoftwareComponent (inherits from Component):  Represents a software package, library, module.  Properties: name, version, vendor, license, packageManager (e.g., npm, pip, maven).</w:t>
      </w:r>
    </w:p>
    <w:p w:rsidR="00000000" w:rsidDel="00000000" w:rsidP="00000000" w:rsidRDefault="00000000" w:rsidRPr="00000000" w14:paraId="00000010">
      <w:pPr>
        <w:rPr/>
      </w:pPr>
      <w:r w:rsidDel="00000000" w:rsidR="00000000" w:rsidRPr="00000000">
        <w:rPr>
          <w:rtl w:val="0"/>
        </w:rPr>
        <w:t xml:space="preserve">     * System (inherits from Component): Represents a top-level system or a sub-system.</w:t>
      </w:r>
    </w:p>
    <w:p w:rsidR="00000000" w:rsidDel="00000000" w:rsidP="00000000" w:rsidRDefault="00000000" w:rsidRPr="00000000" w14:paraId="00000011">
      <w:pPr>
        <w:rPr/>
      </w:pPr>
      <w:r w:rsidDel="00000000" w:rsidR="00000000" w:rsidRPr="00000000">
        <w:rPr>
          <w:rtl w:val="0"/>
        </w:rPr>
        <w:t xml:space="preserve">     * Vulnerability (CVE):  Represents a known vulnerability. Properties: cveId, cvssScore, description, publishedDate, affectedComponents.</w:t>
      </w:r>
    </w:p>
    <w:p w:rsidR="00000000" w:rsidDel="00000000" w:rsidP="00000000" w:rsidRDefault="00000000" w:rsidRPr="00000000" w14:paraId="00000012">
      <w:pPr>
        <w:rPr/>
      </w:pPr>
      <w:r w:rsidDel="00000000" w:rsidR="00000000" w:rsidRPr="00000000">
        <w:rPr>
          <w:rtl w:val="0"/>
        </w:rPr>
        <w:t xml:space="preserve">     * ConfigurationSetting: Represent a specific configuration setting.  Properties: name, value, description.</w:t>
      </w:r>
    </w:p>
    <w:p w:rsidR="00000000" w:rsidDel="00000000" w:rsidP="00000000" w:rsidRDefault="00000000" w:rsidRPr="00000000" w14:paraId="00000013">
      <w:pPr>
        <w:rPr/>
      </w:pPr>
      <w:r w:rsidDel="00000000" w:rsidR="00000000" w:rsidRPr="00000000">
        <w:rPr>
          <w:rtl w:val="0"/>
        </w:rPr>
        <w:t xml:space="preserve">     * Build: Represents a specific instance of a system built from a particular HBOM and SBOM. Properties: buildId, buildDate, buildVersion.</w:t>
      </w:r>
    </w:p>
    <w:p w:rsidR="00000000" w:rsidDel="00000000" w:rsidP="00000000" w:rsidRDefault="00000000" w:rsidRPr="00000000" w14:paraId="00000014">
      <w:pPr>
        <w:rPr/>
      </w:pPr>
      <w:r w:rsidDel="00000000" w:rsidR="00000000" w:rsidRPr="00000000">
        <w:rPr>
          <w:rtl w:val="0"/>
        </w:rPr>
        <w:t xml:space="preserve">     * Deployment: Represents where an instance of a build has been deployed. Properties: location, environment.</w:t>
      </w:r>
    </w:p>
    <w:p w:rsidR="00000000" w:rsidDel="00000000" w:rsidP="00000000" w:rsidRDefault="00000000" w:rsidRPr="00000000" w14:paraId="00000015">
      <w:pPr>
        <w:rPr/>
      </w:pPr>
      <w:r w:rsidDel="00000000" w:rsidR="00000000" w:rsidRPr="00000000">
        <w:rPr>
          <w:rtl w:val="0"/>
        </w:rPr>
        <w:t xml:space="preserve">     * Patch: Represents a fix for one or more vulnerabilities. Properties: patchId, description, releaseDate.</w:t>
      </w:r>
    </w:p>
    <w:p w:rsidR="00000000" w:rsidDel="00000000" w:rsidP="00000000" w:rsidRDefault="00000000" w:rsidRPr="00000000" w14:paraId="00000016">
      <w:pPr>
        <w:rPr/>
      </w:pPr>
      <w:r w:rsidDel="00000000" w:rsidR="00000000" w:rsidRPr="00000000">
        <w:rPr>
          <w:rtl w:val="0"/>
        </w:rPr>
        <w:t xml:space="preserve">   * Relationships:</w:t>
      </w:r>
    </w:p>
    <w:p w:rsidR="00000000" w:rsidDel="00000000" w:rsidP="00000000" w:rsidRDefault="00000000" w:rsidRPr="00000000" w14:paraId="00000017">
      <w:pPr>
        <w:rPr/>
      </w:pPr>
      <w:r w:rsidDel="00000000" w:rsidR="00000000" w:rsidRPr="00000000">
        <w:rPr>
          <w:rtl w:val="0"/>
        </w:rPr>
        <w:t xml:space="preserve">     * HAS_PART (from System or HardwareComponent to Component):  Defines the hierarchical composition of the system.  Allows for recursion (a component can have sub-components).</w:t>
      </w:r>
    </w:p>
    <w:p w:rsidR="00000000" w:rsidDel="00000000" w:rsidP="00000000" w:rsidRDefault="00000000" w:rsidRPr="00000000" w14:paraId="00000018">
      <w:pPr>
        <w:rPr/>
      </w:pPr>
      <w:r w:rsidDel="00000000" w:rsidR="00000000" w:rsidRPr="00000000">
        <w:rPr>
          <w:rtl w:val="0"/>
        </w:rPr>
        <w:t xml:space="preserve">     * DEPENDS_ON (from SoftwareComponent to SoftwareComponent): Represents software dependencies.</w:t>
      </w:r>
    </w:p>
    <w:p w:rsidR="00000000" w:rsidDel="00000000" w:rsidP="00000000" w:rsidRDefault="00000000" w:rsidRPr="00000000" w14:paraId="00000019">
      <w:pPr>
        <w:rPr/>
      </w:pPr>
      <w:r w:rsidDel="00000000" w:rsidR="00000000" w:rsidRPr="00000000">
        <w:rPr>
          <w:rtl w:val="0"/>
        </w:rPr>
        <w:t xml:space="preserve">     * HAS_VULNERABILITY (from Component to Vulnerability): Links components to their known vulnerabilities.</w:t>
      </w:r>
    </w:p>
    <w:p w:rsidR="00000000" w:rsidDel="00000000" w:rsidP="00000000" w:rsidRDefault="00000000" w:rsidRPr="00000000" w14:paraId="0000001A">
      <w:pPr>
        <w:rPr/>
      </w:pPr>
      <w:r w:rsidDel="00000000" w:rsidR="00000000" w:rsidRPr="00000000">
        <w:rPr>
          <w:rtl w:val="0"/>
        </w:rPr>
        <w:t xml:space="preserve">     * HAS_CONFIGURATION (from Component to ConfigurationSetting): Relates a component to its configuration.</w:t>
      </w:r>
    </w:p>
    <w:p w:rsidR="00000000" w:rsidDel="00000000" w:rsidP="00000000" w:rsidRDefault="00000000" w:rsidRPr="00000000" w14:paraId="0000001B">
      <w:pPr>
        <w:rPr/>
      </w:pPr>
      <w:r w:rsidDel="00000000" w:rsidR="00000000" w:rsidRPr="00000000">
        <w:rPr>
          <w:rtl w:val="0"/>
        </w:rPr>
        <w:t xml:space="preserve">     * IS_BUILD_OF (from Build to System): Links a build to the system it represents.</w:t>
      </w:r>
    </w:p>
    <w:p w:rsidR="00000000" w:rsidDel="00000000" w:rsidP="00000000" w:rsidRDefault="00000000" w:rsidRPr="00000000" w14:paraId="0000001C">
      <w:pPr>
        <w:rPr/>
      </w:pPr>
      <w:r w:rsidDel="00000000" w:rsidR="00000000" w:rsidRPr="00000000">
        <w:rPr>
          <w:rtl w:val="0"/>
        </w:rPr>
        <w:t xml:space="preserve">     * DEPLOYED_TO (from Build to Deployment): Shows where a build is deployed.</w:t>
      </w:r>
    </w:p>
    <w:p w:rsidR="00000000" w:rsidDel="00000000" w:rsidP="00000000" w:rsidRDefault="00000000" w:rsidRPr="00000000" w14:paraId="0000001D">
      <w:pPr>
        <w:rPr/>
      </w:pPr>
      <w:r w:rsidDel="00000000" w:rsidR="00000000" w:rsidRPr="00000000">
        <w:rPr>
          <w:rtl w:val="0"/>
        </w:rPr>
        <w:t xml:space="preserve">     * IS_INSTANCE_OF (from HardwareComponent to Build) : Indicates the builds a particular hardware item belongs to. Could also use this relationship between SoftwareComponent instances.</w:t>
      </w:r>
    </w:p>
    <w:p w:rsidR="00000000" w:rsidDel="00000000" w:rsidP="00000000" w:rsidRDefault="00000000" w:rsidRPr="00000000" w14:paraId="0000001E">
      <w:pPr>
        <w:rPr/>
      </w:pPr>
      <w:r w:rsidDel="00000000" w:rsidR="00000000" w:rsidRPr="00000000">
        <w:rPr>
          <w:rtl w:val="0"/>
        </w:rPr>
        <w:t xml:space="preserve">     * PATCHES (from Patch to Vulnerability): Indicates which vulnerabilities a patch addresses.</w:t>
      </w:r>
    </w:p>
    <w:p w:rsidR="00000000" w:rsidDel="00000000" w:rsidP="00000000" w:rsidRDefault="00000000" w:rsidRPr="00000000" w14:paraId="0000001F">
      <w:pPr>
        <w:rPr/>
      </w:pPr>
      <w:r w:rsidDel="00000000" w:rsidR="00000000" w:rsidRPr="00000000">
        <w:rPr>
          <w:rtl w:val="0"/>
        </w:rPr>
        <w:t xml:space="preserve">     * REQUIRES_PATCH (from Component to Patch): Links a component to the patches it requires. This relationship can be inferred, or explicitly added for clarity or performance.</w:t>
      </w:r>
    </w:p>
    <w:p w:rsidR="00000000" w:rsidDel="00000000" w:rsidP="00000000" w:rsidRDefault="00000000" w:rsidRPr="00000000" w14:paraId="00000020">
      <w:pPr>
        <w:rPr/>
      </w:pPr>
      <w:r w:rsidDel="00000000" w:rsidR="00000000" w:rsidRPr="00000000">
        <w:rPr>
          <w:rtl w:val="0"/>
        </w:rPr>
        <w:t xml:space="preserve">   * Indexes:  Create indexes on key properties like partNumber, version, cveId, name (for software components), and buildId for fast lookups.</w:t>
      </w:r>
    </w:p>
    <w:p w:rsidR="00000000" w:rsidDel="00000000" w:rsidP="00000000" w:rsidRDefault="00000000" w:rsidRPr="00000000" w14:paraId="00000021">
      <w:pPr>
        <w:rPr/>
      </w:pPr>
      <w:r w:rsidDel="00000000" w:rsidR="00000000" w:rsidRPr="00000000">
        <w:rPr>
          <w:rtl w:val="0"/>
        </w:rPr>
        <w:t xml:space="preserve"> * Data Ingestion and Integration:</w:t>
      </w:r>
    </w:p>
    <w:p w:rsidR="00000000" w:rsidDel="00000000" w:rsidP="00000000" w:rsidRDefault="00000000" w:rsidRPr="00000000" w14:paraId="00000022">
      <w:pPr>
        <w:rPr/>
      </w:pPr>
      <w:r w:rsidDel="00000000" w:rsidR="00000000" w:rsidRPr="00000000">
        <w:rPr>
          <w:rtl w:val="0"/>
        </w:rPr>
        <w:t xml:space="preserve">   * HBOM Sources:</w:t>
      </w:r>
    </w:p>
    <w:p w:rsidR="00000000" w:rsidDel="00000000" w:rsidP="00000000" w:rsidRDefault="00000000" w:rsidRPr="00000000" w14:paraId="00000023">
      <w:pPr>
        <w:rPr/>
      </w:pPr>
      <w:r w:rsidDel="00000000" w:rsidR="00000000" w:rsidRPr="00000000">
        <w:rPr>
          <w:rtl w:val="0"/>
        </w:rPr>
        <w:t xml:space="preserve">     * PLM (Product Lifecycle Management) systems.</w:t>
      </w:r>
    </w:p>
    <w:p w:rsidR="00000000" w:rsidDel="00000000" w:rsidP="00000000" w:rsidRDefault="00000000" w:rsidRPr="00000000" w14:paraId="00000024">
      <w:pPr>
        <w:rPr/>
      </w:pPr>
      <w:r w:rsidDel="00000000" w:rsidR="00000000" w:rsidRPr="00000000">
        <w:rPr>
          <w:rtl w:val="0"/>
        </w:rPr>
        <w:t xml:space="preserve">     * ERP (Enterprise Resource Planning) systems.</w:t>
      </w:r>
    </w:p>
    <w:p w:rsidR="00000000" w:rsidDel="00000000" w:rsidP="00000000" w:rsidRDefault="00000000" w:rsidRPr="00000000" w14:paraId="00000025">
      <w:pPr>
        <w:rPr/>
      </w:pPr>
      <w:r w:rsidDel="00000000" w:rsidR="00000000" w:rsidRPr="00000000">
        <w:rPr>
          <w:rtl w:val="0"/>
        </w:rPr>
        <w:t xml:space="preserve">     * Spreadsheets (less desirable, but common).</w:t>
      </w:r>
    </w:p>
    <w:p w:rsidR="00000000" w:rsidDel="00000000" w:rsidP="00000000" w:rsidRDefault="00000000" w:rsidRPr="00000000" w14:paraId="00000026">
      <w:pPr>
        <w:rPr/>
      </w:pPr>
      <w:r w:rsidDel="00000000" w:rsidR="00000000" w:rsidRPr="00000000">
        <w:rPr>
          <w:rtl w:val="0"/>
        </w:rPr>
        <w:t xml:space="preserve">     * Direct input from manufacturers' APIs.</w:t>
      </w:r>
    </w:p>
    <w:p w:rsidR="00000000" w:rsidDel="00000000" w:rsidP="00000000" w:rsidRDefault="00000000" w:rsidRPr="00000000" w14:paraId="00000027">
      <w:pPr>
        <w:rPr/>
      </w:pPr>
      <w:r w:rsidDel="00000000" w:rsidR="00000000" w:rsidRPr="00000000">
        <w:rPr>
          <w:rtl w:val="0"/>
        </w:rPr>
        <w:t xml:space="preserve">   * SBOM Sources:</w:t>
      </w:r>
    </w:p>
    <w:p w:rsidR="00000000" w:rsidDel="00000000" w:rsidP="00000000" w:rsidRDefault="00000000" w:rsidRPr="00000000" w14:paraId="00000028">
      <w:pPr>
        <w:rPr/>
      </w:pPr>
      <w:r w:rsidDel="00000000" w:rsidR="00000000" w:rsidRPr="00000000">
        <w:rPr>
          <w:rtl w:val="0"/>
        </w:rPr>
        <w:t xml:space="preserve">     * Software Composition Analysis (SCA) tools (e.g., Snyk, Black Duck, JFrog Xray).  These tools scan code repositories and build artifacts to generate SBOMs.</w:t>
      </w:r>
    </w:p>
    <w:p w:rsidR="00000000" w:rsidDel="00000000" w:rsidP="00000000" w:rsidRDefault="00000000" w:rsidRPr="00000000" w14:paraId="00000029">
      <w:pPr>
        <w:rPr/>
      </w:pPr>
      <w:r w:rsidDel="00000000" w:rsidR="00000000" w:rsidRPr="00000000">
        <w:rPr>
          <w:rtl w:val="0"/>
        </w:rPr>
        <w:t xml:space="preserve">     * Build system outputs (e.g., Maven dependency trees, npm ls).</w:t>
      </w:r>
    </w:p>
    <w:p w:rsidR="00000000" w:rsidDel="00000000" w:rsidP="00000000" w:rsidRDefault="00000000" w:rsidRPr="00000000" w14:paraId="0000002A">
      <w:pPr>
        <w:rPr/>
      </w:pPr>
      <w:r w:rsidDel="00000000" w:rsidR="00000000" w:rsidRPr="00000000">
        <w:rPr>
          <w:rtl w:val="0"/>
        </w:rPr>
        <w:t xml:space="preserve">     * Container image registries (e.g., Docker Hub, ECR).</w:t>
      </w:r>
    </w:p>
    <w:p w:rsidR="00000000" w:rsidDel="00000000" w:rsidP="00000000" w:rsidRDefault="00000000" w:rsidRPr="00000000" w14:paraId="0000002B">
      <w:pPr>
        <w:rPr/>
      </w:pPr>
      <w:r w:rsidDel="00000000" w:rsidR="00000000" w:rsidRPr="00000000">
        <w:rPr>
          <w:rtl w:val="0"/>
        </w:rPr>
        <w:t xml:space="preserve">   * Vulnerability Data:</w:t>
      </w:r>
    </w:p>
    <w:p w:rsidR="00000000" w:rsidDel="00000000" w:rsidP="00000000" w:rsidRDefault="00000000" w:rsidRPr="00000000" w14:paraId="0000002C">
      <w:pPr>
        <w:rPr/>
      </w:pPr>
      <w:r w:rsidDel="00000000" w:rsidR="00000000" w:rsidRPr="00000000">
        <w:rPr>
          <w:rtl w:val="0"/>
        </w:rPr>
        <w:t xml:space="preserve">     * NVD (National Vulnerability Database) - NIST's CVE feed.</w:t>
      </w:r>
    </w:p>
    <w:p w:rsidR="00000000" w:rsidDel="00000000" w:rsidP="00000000" w:rsidRDefault="00000000" w:rsidRPr="00000000" w14:paraId="0000002D">
      <w:pPr>
        <w:rPr/>
      </w:pPr>
      <w:r w:rsidDel="00000000" w:rsidR="00000000" w:rsidRPr="00000000">
        <w:rPr>
          <w:rtl w:val="0"/>
        </w:rPr>
        <w:t xml:space="preserve">     * Commercial vulnerability databases (e.g., Risk Based Security's VulnDB).</w:t>
      </w:r>
    </w:p>
    <w:p w:rsidR="00000000" w:rsidDel="00000000" w:rsidP="00000000" w:rsidRDefault="00000000" w:rsidRPr="00000000" w14:paraId="0000002E">
      <w:pPr>
        <w:rPr/>
      </w:pPr>
      <w:r w:rsidDel="00000000" w:rsidR="00000000" w:rsidRPr="00000000">
        <w:rPr>
          <w:rtl w:val="0"/>
        </w:rPr>
        <w:t xml:space="preserve">     * Vendor security advisories.</w:t>
      </w:r>
    </w:p>
    <w:p w:rsidR="00000000" w:rsidDel="00000000" w:rsidP="00000000" w:rsidRDefault="00000000" w:rsidRPr="00000000" w14:paraId="0000002F">
      <w:pPr>
        <w:rPr/>
      </w:pPr>
      <w:r w:rsidDel="00000000" w:rsidR="00000000" w:rsidRPr="00000000">
        <w:rPr>
          <w:rtl w:val="0"/>
        </w:rPr>
        <w:t xml:space="preserve">   * Configuration Data:</w:t>
      </w:r>
    </w:p>
    <w:p w:rsidR="00000000" w:rsidDel="00000000" w:rsidP="00000000" w:rsidRDefault="00000000" w:rsidRPr="00000000" w14:paraId="00000030">
      <w:pPr>
        <w:rPr/>
      </w:pPr>
      <w:r w:rsidDel="00000000" w:rsidR="00000000" w:rsidRPr="00000000">
        <w:rPr>
          <w:rtl w:val="0"/>
        </w:rPr>
        <w:t xml:space="preserve">     * Configuration management tools (e.g., Ansible, Chef, Puppet).</w:t>
      </w:r>
    </w:p>
    <w:p w:rsidR="00000000" w:rsidDel="00000000" w:rsidP="00000000" w:rsidRDefault="00000000" w:rsidRPr="00000000" w14:paraId="00000031">
      <w:pPr>
        <w:rPr/>
      </w:pPr>
      <w:r w:rsidDel="00000000" w:rsidR="00000000" w:rsidRPr="00000000">
        <w:rPr>
          <w:rtl w:val="0"/>
        </w:rPr>
        <w:t xml:space="preserve">     * Cloud provider APIs (e.g., AWS Config, Azure Policy).</w:t>
      </w:r>
    </w:p>
    <w:p w:rsidR="00000000" w:rsidDel="00000000" w:rsidP="00000000" w:rsidRDefault="00000000" w:rsidRPr="00000000" w14:paraId="00000032">
      <w:pPr>
        <w:rPr/>
      </w:pPr>
      <w:r w:rsidDel="00000000" w:rsidR="00000000" w:rsidRPr="00000000">
        <w:rPr>
          <w:rtl w:val="0"/>
        </w:rPr>
        <w:t xml:space="preserve">     * Directly from device interfaces (e.g., via SSH, SNMP).</w:t>
      </w:r>
    </w:p>
    <w:p w:rsidR="00000000" w:rsidDel="00000000" w:rsidP="00000000" w:rsidRDefault="00000000" w:rsidRPr="00000000" w14:paraId="00000033">
      <w:pPr>
        <w:rPr/>
      </w:pPr>
      <w:r w:rsidDel="00000000" w:rsidR="00000000" w:rsidRPr="00000000">
        <w:rPr>
          <w:rtl w:val="0"/>
        </w:rPr>
        <w:t xml:space="preserve">   * Ingestion Process:</w:t>
      </w:r>
    </w:p>
    <w:p w:rsidR="00000000" w:rsidDel="00000000" w:rsidP="00000000" w:rsidRDefault="00000000" w:rsidRPr="00000000" w14:paraId="00000034">
      <w:pPr>
        <w:rPr/>
      </w:pPr>
      <w:r w:rsidDel="00000000" w:rsidR="00000000" w:rsidRPr="00000000">
        <w:rPr>
          <w:rtl w:val="0"/>
        </w:rPr>
        <w:t xml:space="preserve">     * ETL (Extract, Transform, Load) pipelines:  Develop scripts (e.g., Python with py2neo) to:</w:t>
      </w:r>
    </w:p>
    <w:p w:rsidR="00000000" w:rsidDel="00000000" w:rsidP="00000000" w:rsidRDefault="00000000" w:rsidRPr="00000000" w14:paraId="00000035">
      <w:pPr>
        <w:rPr/>
      </w:pPr>
      <w:r w:rsidDel="00000000" w:rsidR="00000000" w:rsidRPr="00000000">
        <w:rPr>
          <w:rtl w:val="0"/>
        </w:rPr>
        <w:t xml:space="preserve">       * Extract data from the various sources.</w:t>
      </w:r>
    </w:p>
    <w:p w:rsidR="00000000" w:rsidDel="00000000" w:rsidP="00000000" w:rsidRDefault="00000000" w:rsidRPr="00000000" w14:paraId="00000036">
      <w:pPr>
        <w:rPr/>
      </w:pPr>
      <w:r w:rsidDel="00000000" w:rsidR="00000000" w:rsidRPr="00000000">
        <w:rPr>
          <w:rtl w:val="0"/>
        </w:rPr>
        <w:t xml:space="preserve">       * Transform the data into the Neo4j graph schema (creating nodes and relationships).</w:t>
      </w:r>
    </w:p>
    <w:p w:rsidR="00000000" w:rsidDel="00000000" w:rsidP="00000000" w:rsidRDefault="00000000" w:rsidRPr="00000000" w14:paraId="00000037">
      <w:pPr>
        <w:rPr/>
      </w:pPr>
      <w:r w:rsidDel="00000000" w:rsidR="00000000" w:rsidRPr="00000000">
        <w:rPr>
          <w:rtl w:val="0"/>
        </w:rPr>
        <w:t xml:space="preserve">       * Load the data into the Neo4j database.</w:t>
      </w:r>
    </w:p>
    <w:p w:rsidR="00000000" w:rsidDel="00000000" w:rsidP="00000000" w:rsidRDefault="00000000" w:rsidRPr="00000000" w14:paraId="00000038">
      <w:pPr>
        <w:rPr/>
      </w:pPr>
      <w:r w:rsidDel="00000000" w:rsidR="00000000" w:rsidRPr="00000000">
        <w:rPr>
          <w:rtl w:val="0"/>
        </w:rPr>
        <w:t xml:space="preserve">     * Continuous Integration/Continuous Delivery (CI/CD) Integration:  Integrate the SBOM generation and ingestion into your build pipelines.  Every time code is built or a new container image is created, an updated SBOM should be generated and pushed to Neo4j.</w:t>
      </w:r>
    </w:p>
    <w:p w:rsidR="00000000" w:rsidDel="00000000" w:rsidP="00000000" w:rsidRDefault="00000000" w:rsidRPr="00000000" w14:paraId="00000039">
      <w:pPr>
        <w:rPr/>
      </w:pPr>
      <w:r w:rsidDel="00000000" w:rsidR="00000000" w:rsidRPr="00000000">
        <w:rPr>
          <w:rtl w:val="0"/>
        </w:rPr>
        <w:t xml:space="preserve">     * Scheduled Updates:  Regularly update vulnerability data from NVD and other sources.  This is crucial as new vulnerabilities are discovered daily.</w:t>
      </w:r>
    </w:p>
    <w:p w:rsidR="00000000" w:rsidDel="00000000" w:rsidP="00000000" w:rsidRDefault="00000000" w:rsidRPr="00000000" w14:paraId="0000003A">
      <w:pPr>
        <w:rPr/>
      </w:pPr>
      <w:r w:rsidDel="00000000" w:rsidR="00000000" w:rsidRPr="00000000">
        <w:rPr>
          <w:rtl w:val="0"/>
        </w:rPr>
        <w:t xml:space="preserve"> * Cybersecurity Analysis and Asset Management Queries (Cypher):</w:t>
      </w:r>
    </w:p>
    <w:p w:rsidR="00000000" w:rsidDel="00000000" w:rsidP="00000000" w:rsidRDefault="00000000" w:rsidRPr="00000000" w14:paraId="0000003B">
      <w:pPr>
        <w:rPr/>
      </w:pPr>
      <w:r w:rsidDel="00000000" w:rsidR="00000000" w:rsidRPr="00000000">
        <w:rPr>
          <w:rtl w:val="0"/>
        </w:rPr>
        <w:t xml:space="preserve">   * Vulnerability Identification:</w:t>
      </w:r>
    </w:p>
    <w:p w:rsidR="00000000" w:rsidDel="00000000" w:rsidP="00000000" w:rsidRDefault="00000000" w:rsidRPr="00000000" w14:paraId="0000003C">
      <w:pPr>
        <w:rPr/>
      </w:pPr>
      <w:r w:rsidDel="00000000" w:rsidR="00000000" w:rsidRPr="00000000">
        <w:rPr>
          <w:rtl w:val="0"/>
        </w:rPr>
        <w:t xml:space="preserve">     MATCH (s:System {name: "MySystem"})-[:HAS_PART*]-&gt;(c:Component)-[:HAS_VULNERABILITY]-&gt;(v:Vulnerability)</w:t>
      </w:r>
    </w:p>
    <w:p w:rsidR="00000000" w:rsidDel="00000000" w:rsidP="00000000" w:rsidRDefault="00000000" w:rsidRPr="00000000" w14:paraId="0000003D">
      <w:pPr>
        <w:rPr/>
      </w:pPr>
      <w:r w:rsidDel="00000000" w:rsidR="00000000" w:rsidRPr="00000000">
        <w:rPr>
          <w:rtl w:val="0"/>
        </w:rPr>
        <w:t xml:space="preserve">WHERE v.cvssScore &gt; 7.0 // High and critical vulnerabilities</w:t>
      </w:r>
    </w:p>
    <w:p w:rsidR="00000000" w:rsidDel="00000000" w:rsidP="00000000" w:rsidRDefault="00000000" w:rsidRPr="00000000" w14:paraId="0000003E">
      <w:pPr>
        <w:rPr/>
      </w:pPr>
      <w:r w:rsidDel="00000000" w:rsidR="00000000" w:rsidRPr="00000000">
        <w:rPr>
          <w:rtl w:val="0"/>
        </w:rPr>
        <w:t xml:space="preserve">RETURN s, c, v</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This query finds all high/critical vulnerabilities affecting any component within a specific system. The HAS_PART* is a variable-length path, traversing the hierarchy.</w:t>
      </w:r>
    </w:p>
    <w:p w:rsidR="00000000" w:rsidDel="00000000" w:rsidP="00000000" w:rsidRDefault="00000000" w:rsidRPr="00000000" w14:paraId="00000041">
      <w:pPr>
        <w:rPr/>
      </w:pPr>
      <w:r w:rsidDel="00000000" w:rsidR="00000000" w:rsidRPr="00000000">
        <w:rPr>
          <w:rtl w:val="0"/>
        </w:rPr>
        <w:t xml:space="preserve">   * Impact Analysis (Blast Radius):</w:t>
      </w:r>
    </w:p>
    <w:p w:rsidR="00000000" w:rsidDel="00000000" w:rsidP="00000000" w:rsidRDefault="00000000" w:rsidRPr="00000000" w14:paraId="00000042">
      <w:pPr>
        <w:rPr/>
      </w:pPr>
      <w:r w:rsidDel="00000000" w:rsidR="00000000" w:rsidRPr="00000000">
        <w:rPr>
          <w:rtl w:val="0"/>
        </w:rPr>
        <w:t xml:space="preserve">     MATCH (v:Vulnerability {cveId: "CVE-2023-1234"})&lt;-[:HAS_VULNERABILITY]-(c:Component)&lt;-[:HAS_PART*]-(s:System)</w:t>
      </w:r>
    </w:p>
    <w:p w:rsidR="00000000" w:rsidDel="00000000" w:rsidP="00000000" w:rsidRDefault="00000000" w:rsidRPr="00000000" w14:paraId="00000043">
      <w:pPr>
        <w:rPr/>
      </w:pPr>
      <w:r w:rsidDel="00000000" w:rsidR="00000000" w:rsidRPr="00000000">
        <w:rPr>
          <w:rtl w:val="0"/>
        </w:rPr>
        <w:t xml:space="preserve">RETURN DISTINCT s // Return all systems affected by a specific CVE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This shows which systems are potentially affected by a specific vulnerability.</w:t>
      </w:r>
    </w:p>
    <w:p w:rsidR="00000000" w:rsidDel="00000000" w:rsidP="00000000" w:rsidRDefault="00000000" w:rsidRPr="00000000" w14:paraId="00000046">
      <w:pPr>
        <w:rPr/>
      </w:pPr>
      <w:r w:rsidDel="00000000" w:rsidR="00000000" w:rsidRPr="00000000">
        <w:rPr>
          <w:rtl w:val="0"/>
        </w:rPr>
        <w:t xml:space="preserve">   * Dependency Chain Exploration:</w:t>
      </w:r>
    </w:p>
    <w:p w:rsidR="00000000" w:rsidDel="00000000" w:rsidP="00000000" w:rsidRDefault="00000000" w:rsidRPr="00000000" w14:paraId="00000047">
      <w:pPr>
        <w:rPr/>
      </w:pPr>
      <w:r w:rsidDel="00000000" w:rsidR="00000000" w:rsidRPr="00000000">
        <w:rPr>
          <w:rtl w:val="0"/>
        </w:rPr>
        <w:t xml:space="preserve">     MATCH path = (sc:SoftwareComponent {name: "log4j", version: "2.14.1"})-[:DEPENDS_ON*]-&gt;(dep:SoftwareComponent)</w:t>
      </w:r>
    </w:p>
    <w:p w:rsidR="00000000" w:rsidDel="00000000" w:rsidP="00000000" w:rsidRDefault="00000000" w:rsidRPr="00000000" w14:paraId="00000048">
      <w:pPr>
        <w:rPr/>
      </w:pPr>
      <w:r w:rsidDel="00000000" w:rsidR="00000000" w:rsidRPr="00000000">
        <w:rPr>
          <w:rtl w:val="0"/>
        </w:rPr>
        <w:t xml:space="preserve">RETURN path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This shows the full dependency chain for a specific software component, revealing all transitive dependencies.</w:t>
      </w:r>
    </w:p>
    <w:p w:rsidR="00000000" w:rsidDel="00000000" w:rsidP="00000000" w:rsidRDefault="00000000" w:rsidRPr="00000000" w14:paraId="0000004B">
      <w:pPr>
        <w:rPr/>
      </w:pPr>
      <w:r w:rsidDel="00000000" w:rsidR="00000000" w:rsidRPr="00000000">
        <w:rPr>
          <w:rtl w:val="0"/>
        </w:rPr>
        <w:t xml:space="preserve">   * Configuration Drift Detection:</w:t>
      </w:r>
    </w:p>
    <w:p w:rsidR="00000000" w:rsidDel="00000000" w:rsidP="00000000" w:rsidRDefault="00000000" w:rsidRPr="00000000" w14:paraId="0000004C">
      <w:pPr>
        <w:rPr/>
      </w:pPr>
      <w:r w:rsidDel="00000000" w:rsidR="00000000" w:rsidRPr="00000000">
        <w:rPr>
          <w:rtl w:val="0"/>
        </w:rPr>
        <w:t xml:space="preserve">     MATCH (c:Component)-[:HAS_CONFIGURATION]-&gt;(config:ConfigurationSetting)</w:t>
      </w:r>
    </w:p>
    <w:p w:rsidR="00000000" w:rsidDel="00000000" w:rsidP="00000000" w:rsidRDefault="00000000" w:rsidRPr="00000000" w14:paraId="0000004D">
      <w:pPr>
        <w:rPr/>
      </w:pPr>
      <w:r w:rsidDel="00000000" w:rsidR="00000000" w:rsidRPr="00000000">
        <w:rPr>
          <w:rtl w:val="0"/>
        </w:rPr>
        <w:t xml:space="preserve">WHERE config.name = "PasswordPolicy" AND config.value &lt;&gt; "Strong"</w:t>
      </w:r>
    </w:p>
    <w:p w:rsidR="00000000" w:rsidDel="00000000" w:rsidP="00000000" w:rsidRDefault="00000000" w:rsidRPr="00000000" w14:paraId="0000004E">
      <w:pPr>
        <w:rPr/>
      </w:pPr>
      <w:r w:rsidDel="00000000" w:rsidR="00000000" w:rsidRPr="00000000">
        <w:rPr>
          <w:rtl w:val="0"/>
        </w:rPr>
        <w:t xml:space="preserve">RETURN c, config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This identifies components that violate a specific configuration policy.</w:t>
      </w:r>
    </w:p>
    <w:p w:rsidR="00000000" w:rsidDel="00000000" w:rsidP="00000000" w:rsidRDefault="00000000" w:rsidRPr="00000000" w14:paraId="00000051">
      <w:pPr>
        <w:rPr/>
      </w:pPr>
      <w:r w:rsidDel="00000000" w:rsidR="00000000" w:rsidRPr="00000000">
        <w:rPr>
          <w:rtl w:val="0"/>
        </w:rPr>
        <w:t xml:space="preserve">   * Asset Inventory:</w:t>
      </w:r>
    </w:p>
    <w:p w:rsidR="00000000" w:rsidDel="00000000" w:rsidP="00000000" w:rsidRDefault="00000000" w:rsidRPr="00000000" w14:paraId="00000052">
      <w:pPr>
        <w:rPr/>
      </w:pPr>
      <w:r w:rsidDel="00000000" w:rsidR="00000000" w:rsidRPr="00000000">
        <w:rPr>
          <w:rtl w:val="0"/>
        </w:rPr>
        <w:t xml:space="preserve">     MATCH (s:System {name: "MySystem"})-[:HAS_PART*]-&gt;(c:Component)</w:t>
      </w:r>
    </w:p>
    <w:p w:rsidR="00000000" w:rsidDel="00000000" w:rsidP="00000000" w:rsidRDefault="00000000" w:rsidRPr="00000000" w14:paraId="00000053">
      <w:pPr>
        <w:rPr/>
      </w:pPr>
      <w:r w:rsidDel="00000000" w:rsidR="00000000" w:rsidRPr="00000000">
        <w:rPr>
          <w:rtl w:val="0"/>
        </w:rPr>
        <w:t xml:space="preserve">RETURN 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Provides a complete inventory of all components (hardware and software) within a system.</w:t>
      </w:r>
    </w:p>
    <w:p w:rsidR="00000000" w:rsidDel="00000000" w:rsidP="00000000" w:rsidRDefault="00000000" w:rsidRPr="00000000" w14:paraId="00000056">
      <w:pPr>
        <w:rPr/>
      </w:pPr>
      <w:r w:rsidDel="00000000" w:rsidR="00000000" w:rsidRPr="00000000">
        <w:rPr>
          <w:rtl w:val="0"/>
        </w:rPr>
        <w:t xml:space="preserve">   * Build Instance and Deployment Location:</w:t>
      </w:r>
    </w:p>
    <w:p w:rsidR="00000000" w:rsidDel="00000000" w:rsidP="00000000" w:rsidRDefault="00000000" w:rsidRPr="00000000" w14:paraId="00000057">
      <w:pPr>
        <w:rPr/>
      </w:pPr>
      <w:r w:rsidDel="00000000" w:rsidR="00000000" w:rsidRPr="00000000">
        <w:rPr>
          <w:rtl w:val="0"/>
        </w:rPr>
        <w:t xml:space="preserve">     cypher MATCH (b:Build {buildId: "build-123"})-[:IS_BUILD_OF]-&gt;(s:System) MATCH (b)-[:DEPLOYED_TO]-&gt;(d:Deployment) RETURN s, b, d </w:t>
      </w:r>
    </w:p>
    <w:p w:rsidR="00000000" w:rsidDel="00000000" w:rsidP="00000000" w:rsidRDefault="00000000" w:rsidRPr="00000000" w14:paraId="00000058">
      <w:pPr>
        <w:rPr/>
      </w:pPr>
      <w:r w:rsidDel="00000000" w:rsidR="00000000" w:rsidRPr="00000000">
        <w:rPr>
          <w:rtl w:val="0"/>
        </w:rPr>
        <w:t xml:space="preserve">     This query retrieves the system, build instance, and deployment location for a specific build ID.</w:t>
      </w:r>
    </w:p>
    <w:p w:rsidR="00000000" w:rsidDel="00000000" w:rsidP="00000000" w:rsidRDefault="00000000" w:rsidRPr="00000000" w14:paraId="00000059">
      <w:pPr>
        <w:rPr/>
      </w:pPr>
      <w:r w:rsidDel="00000000" w:rsidR="00000000" w:rsidRPr="00000000">
        <w:rPr>
          <w:rtl w:val="0"/>
        </w:rPr>
        <w:t xml:space="preserve">   * Patching Status</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MATCH (c:Component)-[:HAS_VULNERABILITY]-&gt;(v:Vulnerability)</w:t>
      </w:r>
    </w:p>
    <w:p w:rsidR="00000000" w:rsidDel="00000000" w:rsidP="00000000" w:rsidRDefault="00000000" w:rsidRPr="00000000" w14:paraId="0000005C">
      <w:pPr>
        <w:rPr/>
      </w:pPr>
      <w:r w:rsidDel="00000000" w:rsidR="00000000" w:rsidRPr="00000000">
        <w:rPr>
          <w:rtl w:val="0"/>
        </w:rPr>
        <w:t xml:space="preserve">   OPTIONAL MATCH (c)-[:REQUIRES_PATCH]-&gt;(p:Patch)-[:PATCHES]-&gt;(v)</w:t>
      </w:r>
    </w:p>
    <w:p w:rsidR="00000000" w:rsidDel="00000000" w:rsidP="00000000" w:rsidRDefault="00000000" w:rsidRPr="00000000" w14:paraId="0000005D">
      <w:pPr>
        <w:rPr/>
      </w:pPr>
      <w:r w:rsidDel="00000000" w:rsidR="00000000" w:rsidRPr="00000000">
        <w:rPr>
          <w:rtl w:val="0"/>
        </w:rPr>
        <w:t xml:space="preserve">   RETURN c, v, p</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This query finds vulnerabilities for each component and, if available, the patches that address those vulnerabilities. The OPTIONAL MATCH allows components without patches to be included in the results.</w:t>
      </w:r>
    </w:p>
    <w:p w:rsidR="00000000" w:rsidDel="00000000" w:rsidP="00000000" w:rsidRDefault="00000000" w:rsidRPr="00000000" w14:paraId="00000060">
      <w:pPr>
        <w:rPr/>
      </w:pPr>
      <w:r w:rsidDel="00000000" w:rsidR="00000000" w:rsidRPr="00000000">
        <w:rPr>
          <w:rtl w:val="0"/>
        </w:rPr>
        <w:t xml:space="preserve"> * Alerting and Reporting:</w:t>
      </w:r>
    </w:p>
    <w:p w:rsidR="00000000" w:rsidDel="00000000" w:rsidP="00000000" w:rsidRDefault="00000000" w:rsidRPr="00000000" w14:paraId="00000061">
      <w:pPr>
        <w:rPr/>
      </w:pPr>
      <w:r w:rsidDel="00000000" w:rsidR="00000000" w:rsidRPr="00000000">
        <w:rPr>
          <w:rtl w:val="0"/>
        </w:rPr>
        <w:t xml:space="preserve">   * Real-time Alerts:  Configure alerts based on:</w:t>
      </w:r>
    </w:p>
    <w:p w:rsidR="00000000" w:rsidDel="00000000" w:rsidP="00000000" w:rsidRDefault="00000000" w:rsidRPr="00000000" w14:paraId="00000062">
      <w:pPr>
        <w:rPr/>
      </w:pPr>
      <w:r w:rsidDel="00000000" w:rsidR="00000000" w:rsidRPr="00000000">
        <w:rPr>
          <w:rtl w:val="0"/>
        </w:rPr>
        <w:t xml:space="preserve">     * New high-severity vulnerabilities affecting critical systems.</w:t>
      </w:r>
    </w:p>
    <w:p w:rsidR="00000000" w:rsidDel="00000000" w:rsidP="00000000" w:rsidRDefault="00000000" w:rsidRPr="00000000" w14:paraId="00000063">
      <w:pPr>
        <w:rPr/>
      </w:pPr>
      <w:r w:rsidDel="00000000" w:rsidR="00000000" w:rsidRPr="00000000">
        <w:rPr>
          <w:rtl w:val="0"/>
        </w:rPr>
        <w:t xml:space="preserve">     * Configuration drift violating security policies.</w:t>
      </w:r>
    </w:p>
    <w:p w:rsidR="00000000" w:rsidDel="00000000" w:rsidP="00000000" w:rsidRDefault="00000000" w:rsidRPr="00000000" w14:paraId="00000064">
      <w:pPr>
        <w:rPr/>
      </w:pPr>
      <w:r w:rsidDel="00000000" w:rsidR="00000000" w:rsidRPr="00000000">
        <w:rPr>
          <w:rtl w:val="0"/>
        </w:rPr>
        <w:t xml:space="preserve">     * Detection of unauthorized components.</w:t>
      </w:r>
    </w:p>
    <w:p w:rsidR="00000000" w:rsidDel="00000000" w:rsidP="00000000" w:rsidRDefault="00000000" w:rsidRPr="00000000" w14:paraId="00000065">
      <w:pPr>
        <w:rPr/>
      </w:pPr>
      <w:r w:rsidDel="00000000" w:rsidR="00000000" w:rsidRPr="00000000">
        <w:rPr>
          <w:rtl w:val="0"/>
        </w:rPr>
        <w:t xml:space="preserve">   * Reporting:  Generate reports on:</w:t>
      </w:r>
    </w:p>
    <w:p w:rsidR="00000000" w:rsidDel="00000000" w:rsidP="00000000" w:rsidRDefault="00000000" w:rsidRPr="00000000" w14:paraId="00000066">
      <w:pPr>
        <w:rPr/>
      </w:pPr>
      <w:r w:rsidDel="00000000" w:rsidR="00000000" w:rsidRPr="00000000">
        <w:rPr>
          <w:rtl w:val="0"/>
        </w:rPr>
        <w:t xml:space="preserve">     * Overall vulnerability posture.</w:t>
      </w:r>
    </w:p>
    <w:p w:rsidR="00000000" w:rsidDel="00000000" w:rsidP="00000000" w:rsidRDefault="00000000" w:rsidRPr="00000000" w14:paraId="00000067">
      <w:pPr>
        <w:rPr/>
      </w:pPr>
      <w:r w:rsidDel="00000000" w:rsidR="00000000" w:rsidRPr="00000000">
        <w:rPr>
          <w:rtl w:val="0"/>
        </w:rPr>
        <w:t xml:space="preserve">     * Compliance with security standards.</w:t>
      </w:r>
    </w:p>
    <w:p w:rsidR="00000000" w:rsidDel="00000000" w:rsidP="00000000" w:rsidRDefault="00000000" w:rsidRPr="00000000" w14:paraId="00000068">
      <w:pPr>
        <w:rPr/>
      </w:pPr>
      <w:r w:rsidDel="00000000" w:rsidR="00000000" w:rsidRPr="00000000">
        <w:rPr>
          <w:rtl w:val="0"/>
        </w:rPr>
        <w:t xml:space="preserve">     * Asset inventory and lifecycle status.</w:t>
      </w:r>
    </w:p>
    <w:p w:rsidR="00000000" w:rsidDel="00000000" w:rsidP="00000000" w:rsidRDefault="00000000" w:rsidRPr="00000000" w14:paraId="00000069">
      <w:pPr>
        <w:rPr/>
      </w:pPr>
      <w:r w:rsidDel="00000000" w:rsidR="00000000" w:rsidRPr="00000000">
        <w:rPr>
          <w:rtl w:val="0"/>
        </w:rPr>
        <w:t xml:space="preserve">     * Patching status.</w:t>
      </w:r>
    </w:p>
    <w:p w:rsidR="00000000" w:rsidDel="00000000" w:rsidP="00000000" w:rsidRDefault="00000000" w:rsidRPr="00000000" w14:paraId="0000006A">
      <w:pPr>
        <w:rPr/>
      </w:pPr>
      <w:r w:rsidDel="00000000" w:rsidR="00000000" w:rsidRPr="00000000">
        <w:rPr>
          <w:rtl w:val="0"/>
        </w:rPr>
        <w:t xml:space="preserve">     * Configuration compliance.</w:t>
      </w:r>
    </w:p>
    <w:p w:rsidR="00000000" w:rsidDel="00000000" w:rsidP="00000000" w:rsidRDefault="00000000" w:rsidRPr="00000000" w14:paraId="0000006B">
      <w:pPr>
        <w:rPr/>
      </w:pPr>
      <w:r w:rsidDel="00000000" w:rsidR="00000000" w:rsidRPr="00000000">
        <w:rPr>
          <w:rtl w:val="0"/>
        </w:rPr>
        <w:t xml:space="preserve"> * Workflow Integration</w:t>
      </w:r>
    </w:p>
    <w:p w:rsidR="00000000" w:rsidDel="00000000" w:rsidP="00000000" w:rsidRDefault="00000000" w:rsidRPr="00000000" w14:paraId="0000006C">
      <w:pPr>
        <w:rPr/>
      </w:pPr>
      <w:r w:rsidDel="00000000" w:rsidR="00000000" w:rsidRPr="00000000">
        <w:rPr>
          <w:rtl w:val="0"/>
        </w:rPr>
        <w:t xml:space="preserve">   * Ticketing Systems: Integrate Neo4j with ticketing systems (like Jira, ServiceNow) to automatically create tickets for newly discovered high-severity vulnerabilities or compliance violations.  The ticket can include the Cypher query to reproduce the issue.</w:t>
      </w:r>
    </w:p>
    <w:p w:rsidR="00000000" w:rsidDel="00000000" w:rsidP="00000000" w:rsidRDefault="00000000" w:rsidRPr="00000000" w14:paraId="0000006D">
      <w:pPr>
        <w:rPr/>
      </w:pPr>
      <w:r w:rsidDel="00000000" w:rsidR="00000000" w:rsidRPr="00000000">
        <w:rPr>
          <w:rtl w:val="0"/>
        </w:rPr>
        <w:t xml:space="preserve">   * Orchestration Tools: Use orchestration tools (like Ansible, Terraform) to automatically apply patches or remediate configuration drift, triggered by alerts from Neo4j.</w:t>
      </w:r>
    </w:p>
    <w:p w:rsidR="00000000" w:rsidDel="00000000" w:rsidP="00000000" w:rsidRDefault="00000000" w:rsidRPr="00000000" w14:paraId="0000006E">
      <w:pPr>
        <w:rPr/>
      </w:pPr>
      <w:r w:rsidDel="00000000" w:rsidR="00000000" w:rsidRPr="00000000">
        <w:rPr>
          <w:rtl w:val="0"/>
        </w:rPr>
        <w:t xml:space="preserve">III.  Implementation Steps (Iterative Approach)</w:t>
      </w:r>
    </w:p>
    <w:p w:rsidR="00000000" w:rsidDel="00000000" w:rsidP="00000000" w:rsidRDefault="00000000" w:rsidRPr="00000000" w14:paraId="0000006F">
      <w:pPr>
        <w:rPr/>
      </w:pPr>
      <w:r w:rsidDel="00000000" w:rsidR="00000000" w:rsidRPr="00000000">
        <w:rPr>
          <w:rtl w:val="0"/>
        </w:rPr>
        <w:t xml:space="preserve"> * Proof of Concept (PoC):</w:t>
      </w:r>
    </w:p>
    <w:p w:rsidR="00000000" w:rsidDel="00000000" w:rsidP="00000000" w:rsidRDefault="00000000" w:rsidRPr="00000000" w14:paraId="00000070">
      <w:pPr>
        <w:rPr/>
      </w:pPr>
      <w:r w:rsidDel="00000000" w:rsidR="00000000" w:rsidRPr="00000000">
        <w:rPr>
          <w:rtl w:val="0"/>
        </w:rPr>
        <w:t xml:space="preserve">   * Start with a small, well-defined system (a single application or a specific subsystem).</w:t>
      </w:r>
    </w:p>
    <w:p w:rsidR="00000000" w:rsidDel="00000000" w:rsidP="00000000" w:rsidRDefault="00000000" w:rsidRPr="00000000" w14:paraId="00000071">
      <w:pPr>
        <w:rPr/>
      </w:pPr>
      <w:r w:rsidDel="00000000" w:rsidR="00000000" w:rsidRPr="00000000">
        <w:rPr>
          <w:rtl w:val="0"/>
        </w:rPr>
        <w:t xml:space="preserve">   * Set up a Neo4j instance (local or cloud-based).</w:t>
      </w:r>
    </w:p>
    <w:p w:rsidR="00000000" w:rsidDel="00000000" w:rsidP="00000000" w:rsidRDefault="00000000" w:rsidRPr="00000000" w14:paraId="00000072">
      <w:pPr>
        <w:rPr/>
      </w:pPr>
      <w:r w:rsidDel="00000000" w:rsidR="00000000" w:rsidRPr="00000000">
        <w:rPr>
          <w:rtl w:val="0"/>
        </w:rPr>
        <w:t xml:space="preserve">   * Implement the core data model.</w:t>
      </w:r>
    </w:p>
    <w:p w:rsidR="00000000" w:rsidDel="00000000" w:rsidP="00000000" w:rsidRDefault="00000000" w:rsidRPr="00000000" w14:paraId="00000073">
      <w:pPr>
        <w:rPr/>
      </w:pPr>
      <w:r w:rsidDel="00000000" w:rsidR="00000000" w:rsidRPr="00000000">
        <w:rPr>
          <w:rtl w:val="0"/>
        </w:rPr>
        <w:t xml:space="preserve">   * Develop basic ETL scripts for HBOM and SBOM data.</w:t>
      </w:r>
    </w:p>
    <w:p w:rsidR="00000000" w:rsidDel="00000000" w:rsidP="00000000" w:rsidRDefault="00000000" w:rsidRPr="00000000" w14:paraId="00000074">
      <w:pPr>
        <w:rPr/>
      </w:pPr>
      <w:r w:rsidDel="00000000" w:rsidR="00000000" w:rsidRPr="00000000">
        <w:rPr>
          <w:rtl w:val="0"/>
        </w:rPr>
        <w:t xml:space="preserve">   * Create a few key Cypher queries for vulnerability analysis and reporting.</w:t>
      </w:r>
    </w:p>
    <w:p w:rsidR="00000000" w:rsidDel="00000000" w:rsidP="00000000" w:rsidRDefault="00000000" w:rsidRPr="00000000" w14:paraId="00000075">
      <w:pPr>
        <w:rPr/>
      </w:pPr>
      <w:r w:rsidDel="00000000" w:rsidR="00000000" w:rsidRPr="00000000">
        <w:rPr>
          <w:rtl w:val="0"/>
        </w:rPr>
        <w:t xml:space="preserve">   * Demonstrate the value proposition to stakeholders.</w:t>
      </w:r>
    </w:p>
    <w:p w:rsidR="00000000" w:rsidDel="00000000" w:rsidP="00000000" w:rsidRDefault="00000000" w:rsidRPr="00000000" w14:paraId="00000076">
      <w:pPr>
        <w:rPr/>
      </w:pPr>
      <w:r w:rsidDel="00000000" w:rsidR="00000000" w:rsidRPr="00000000">
        <w:rPr>
          <w:rtl w:val="0"/>
        </w:rPr>
        <w:t xml:space="preserve"> * Pilot Project:</w:t>
      </w:r>
    </w:p>
    <w:p w:rsidR="00000000" w:rsidDel="00000000" w:rsidP="00000000" w:rsidRDefault="00000000" w:rsidRPr="00000000" w14:paraId="00000077">
      <w:pPr>
        <w:rPr/>
      </w:pPr>
      <w:r w:rsidDel="00000000" w:rsidR="00000000" w:rsidRPr="00000000">
        <w:rPr>
          <w:rtl w:val="0"/>
        </w:rPr>
        <w:t xml:space="preserve">   * Expand the scope to a larger, more complex system.</w:t>
      </w:r>
    </w:p>
    <w:p w:rsidR="00000000" w:rsidDel="00000000" w:rsidP="00000000" w:rsidRDefault="00000000" w:rsidRPr="00000000" w14:paraId="00000078">
      <w:pPr>
        <w:rPr/>
      </w:pPr>
      <w:r w:rsidDel="00000000" w:rsidR="00000000" w:rsidRPr="00000000">
        <w:rPr>
          <w:rtl w:val="0"/>
        </w:rPr>
        <w:t xml:space="preserve">   * Refine the data model and ETL processes based on lessons learned from the PoC.</w:t>
      </w:r>
    </w:p>
    <w:p w:rsidR="00000000" w:rsidDel="00000000" w:rsidP="00000000" w:rsidRDefault="00000000" w:rsidRPr="00000000" w14:paraId="00000079">
      <w:pPr>
        <w:rPr/>
      </w:pPr>
      <w:r w:rsidDel="00000000" w:rsidR="00000000" w:rsidRPr="00000000">
        <w:rPr>
          <w:rtl w:val="0"/>
        </w:rPr>
        <w:t xml:space="preserve">   * Integrate with more data sources (e.g., SCA tools, vulnerability databases).</w:t>
      </w:r>
    </w:p>
    <w:p w:rsidR="00000000" w:rsidDel="00000000" w:rsidP="00000000" w:rsidRDefault="00000000" w:rsidRPr="00000000" w14:paraId="0000007A">
      <w:pPr>
        <w:rPr/>
      </w:pPr>
      <w:r w:rsidDel="00000000" w:rsidR="00000000" w:rsidRPr="00000000">
        <w:rPr>
          <w:rtl w:val="0"/>
        </w:rPr>
        <w:t xml:space="preserve">   * Develop more sophisticated Cypher queries and reports.</w:t>
      </w:r>
    </w:p>
    <w:p w:rsidR="00000000" w:rsidDel="00000000" w:rsidP="00000000" w:rsidRDefault="00000000" w:rsidRPr="00000000" w14:paraId="0000007B">
      <w:pPr>
        <w:rPr/>
      </w:pPr>
      <w:r w:rsidDel="00000000" w:rsidR="00000000" w:rsidRPr="00000000">
        <w:rPr>
          <w:rtl w:val="0"/>
        </w:rPr>
        <w:t xml:space="preserve">   * Implement basic alerting.</w:t>
      </w:r>
    </w:p>
    <w:p w:rsidR="00000000" w:rsidDel="00000000" w:rsidP="00000000" w:rsidRDefault="00000000" w:rsidRPr="00000000" w14:paraId="0000007C">
      <w:pPr>
        <w:rPr/>
      </w:pPr>
      <w:r w:rsidDel="00000000" w:rsidR="00000000" w:rsidRPr="00000000">
        <w:rPr>
          <w:rtl w:val="0"/>
        </w:rPr>
        <w:t xml:space="preserve"> * Production Deployment:</w:t>
      </w:r>
    </w:p>
    <w:p w:rsidR="00000000" w:rsidDel="00000000" w:rsidP="00000000" w:rsidRDefault="00000000" w:rsidRPr="00000000" w14:paraId="0000007D">
      <w:pPr>
        <w:rPr/>
      </w:pPr>
      <w:r w:rsidDel="00000000" w:rsidR="00000000" w:rsidRPr="00000000">
        <w:rPr>
          <w:rtl w:val="0"/>
        </w:rPr>
        <w:t xml:space="preserve">   * Scale the Neo4j infrastructure to handle the entire organization's assets.</w:t>
      </w:r>
    </w:p>
    <w:p w:rsidR="00000000" w:rsidDel="00000000" w:rsidP="00000000" w:rsidRDefault="00000000" w:rsidRPr="00000000" w14:paraId="0000007E">
      <w:pPr>
        <w:rPr/>
      </w:pPr>
      <w:r w:rsidDel="00000000" w:rsidR="00000000" w:rsidRPr="00000000">
        <w:rPr>
          <w:rtl w:val="0"/>
        </w:rPr>
        <w:t xml:space="preserve">   * Fully automate the data ingestion and analysis pipelines.</w:t>
      </w:r>
    </w:p>
    <w:p w:rsidR="00000000" w:rsidDel="00000000" w:rsidP="00000000" w:rsidRDefault="00000000" w:rsidRPr="00000000" w14:paraId="0000007F">
      <w:pPr>
        <w:rPr/>
      </w:pPr>
      <w:r w:rsidDel="00000000" w:rsidR="00000000" w:rsidRPr="00000000">
        <w:rPr>
          <w:rtl w:val="0"/>
        </w:rPr>
        <w:t xml:space="preserve">   * Integrate with CI/CD pipelines and security tools.</w:t>
      </w:r>
    </w:p>
    <w:p w:rsidR="00000000" w:rsidDel="00000000" w:rsidP="00000000" w:rsidRDefault="00000000" w:rsidRPr="00000000" w14:paraId="00000080">
      <w:pPr>
        <w:rPr/>
      </w:pPr>
      <w:r w:rsidDel="00000000" w:rsidR="00000000" w:rsidRPr="00000000">
        <w:rPr>
          <w:rtl w:val="0"/>
        </w:rPr>
        <w:t xml:space="preserve">   * Establish a continuous monitoring and improvement process.</w:t>
      </w:r>
    </w:p>
    <w:p w:rsidR="00000000" w:rsidDel="00000000" w:rsidP="00000000" w:rsidRDefault="00000000" w:rsidRPr="00000000" w14:paraId="00000081">
      <w:pPr>
        <w:rPr/>
      </w:pPr>
      <w:r w:rsidDel="00000000" w:rsidR="00000000" w:rsidRPr="00000000">
        <w:rPr>
          <w:rtl w:val="0"/>
        </w:rPr>
        <w:t xml:space="preserve">   * Implement workflow integrations.</w:t>
      </w:r>
    </w:p>
    <w:p w:rsidR="00000000" w:rsidDel="00000000" w:rsidP="00000000" w:rsidRDefault="00000000" w:rsidRPr="00000000" w14:paraId="00000082">
      <w:pPr>
        <w:rPr/>
      </w:pPr>
      <w:r w:rsidDel="00000000" w:rsidR="00000000" w:rsidRPr="00000000">
        <w:rPr>
          <w:rtl w:val="0"/>
        </w:rPr>
        <w:t xml:space="preserve"> * Ongoing Maintenance and Enhancement:</w:t>
      </w:r>
    </w:p>
    <w:p w:rsidR="00000000" w:rsidDel="00000000" w:rsidP="00000000" w:rsidRDefault="00000000" w:rsidRPr="00000000" w14:paraId="00000083">
      <w:pPr>
        <w:rPr/>
      </w:pPr>
      <w:r w:rsidDel="00000000" w:rsidR="00000000" w:rsidRPr="00000000">
        <w:rPr>
          <w:rtl w:val="0"/>
        </w:rPr>
        <w:t xml:space="preserve">   * Regularly update the Neo4j schema to accommodate new component types and data sources.</w:t>
      </w:r>
    </w:p>
    <w:p w:rsidR="00000000" w:rsidDel="00000000" w:rsidP="00000000" w:rsidRDefault="00000000" w:rsidRPr="00000000" w14:paraId="00000084">
      <w:pPr>
        <w:rPr/>
      </w:pPr>
      <w:r w:rsidDel="00000000" w:rsidR="00000000" w:rsidRPr="00000000">
        <w:rPr>
          <w:rtl w:val="0"/>
        </w:rPr>
        <w:t xml:space="preserve">   * Refine Cypher queries based on evolving threat landscapes and security requirements.</w:t>
      </w:r>
    </w:p>
    <w:p w:rsidR="00000000" w:rsidDel="00000000" w:rsidP="00000000" w:rsidRDefault="00000000" w:rsidRPr="00000000" w14:paraId="00000085">
      <w:pPr>
        <w:rPr/>
      </w:pPr>
      <w:r w:rsidDel="00000000" w:rsidR="00000000" w:rsidRPr="00000000">
        <w:rPr>
          <w:rtl w:val="0"/>
        </w:rPr>
        <w:t xml:space="preserve">   * Monitor the performance of the Neo4j database and optimize as needed.</w:t>
      </w:r>
    </w:p>
    <w:p w:rsidR="00000000" w:rsidDel="00000000" w:rsidP="00000000" w:rsidRDefault="00000000" w:rsidRPr="00000000" w14:paraId="00000086">
      <w:pPr>
        <w:rPr/>
      </w:pPr>
      <w:r w:rsidDel="00000000" w:rsidR="00000000" w:rsidRPr="00000000">
        <w:rPr>
          <w:rtl w:val="0"/>
        </w:rPr>
        <w:t xml:space="preserve">   * Continuously improve the accuracy and completeness of the HBOM and SBOM data.</w:t>
      </w:r>
    </w:p>
    <w:p w:rsidR="00000000" w:rsidDel="00000000" w:rsidP="00000000" w:rsidRDefault="00000000" w:rsidRPr="00000000" w14:paraId="00000087">
      <w:pPr>
        <w:rPr/>
      </w:pPr>
      <w:r w:rsidDel="00000000" w:rsidR="00000000" w:rsidRPr="00000000">
        <w:rPr>
          <w:rtl w:val="0"/>
        </w:rPr>
        <w:t xml:space="preserve">   * Stay current with updates to Neo4j, SCA tools, and vulnerability databases.</w:t>
      </w:r>
    </w:p>
    <w:p w:rsidR="00000000" w:rsidDel="00000000" w:rsidP="00000000" w:rsidRDefault="00000000" w:rsidRPr="00000000" w14:paraId="00000088">
      <w:pPr>
        <w:rPr/>
      </w:pPr>
      <w:r w:rsidDel="00000000" w:rsidR="00000000" w:rsidRPr="00000000">
        <w:rPr>
          <w:rtl w:val="0"/>
        </w:rPr>
        <w:t xml:space="preserve">IV. Key Considerations and Challenges</w:t>
      </w:r>
    </w:p>
    <w:p w:rsidR="00000000" w:rsidDel="00000000" w:rsidP="00000000" w:rsidRDefault="00000000" w:rsidRPr="00000000" w14:paraId="00000089">
      <w:pPr>
        <w:rPr/>
      </w:pPr>
      <w:r w:rsidDel="00000000" w:rsidR="00000000" w:rsidRPr="00000000">
        <w:rPr>
          <w:rtl w:val="0"/>
        </w:rPr>
        <w:t xml:space="preserve"> * Data Quality: The accuracy and completeness of the HBOM and SBOM data are paramount.  Inaccurate or incomplete data will lead to false positives and false negatives.</w:t>
      </w:r>
    </w:p>
    <w:p w:rsidR="00000000" w:rsidDel="00000000" w:rsidP="00000000" w:rsidRDefault="00000000" w:rsidRPr="00000000" w14:paraId="0000008A">
      <w:pPr>
        <w:rPr/>
      </w:pPr>
      <w:r w:rsidDel="00000000" w:rsidR="00000000" w:rsidRPr="00000000">
        <w:rPr>
          <w:rtl w:val="0"/>
        </w:rPr>
        <w:t xml:space="preserve"> * Data Volume: Large organizations can have millions of components and dependencies.  Ensure your Neo4j infrastructure can handle the scale.  Consider using Neo4j Enterprise Edition for clustering and high availability.</w:t>
      </w:r>
    </w:p>
    <w:p w:rsidR="00000000" w:rsidDel="00000000" w:rsidP="00000000" w:rsidRDefault="00000000" w:rsidRPr="00000000" w14:paraId="0000008B">
      <w:pPr>
        <w:rPr/>
      </w:pPr>
      <w:r w:rsidDel="00000000" w:rsidR="00000000" w:rsidRPr="00000000">
        <w:rPr>
          <w:rtl w:val="0"/>
        </w:rPr>
        <w:t xml:space="preserve"> * Data Standardization:  Adopt industry-standard formats for HBOMs and SBOMs (e.g., CycloneDX, SPDX) to improve interoperability and data exchange.</w:t>
      </w:r>
    </w:p>
    <w:p w:rsidR="00000000" w:rsidDel="00000000" w:rsidP="00000000" w:rsidRDefault="00000000" w:rsidRPr="00000000" w14:paraId="0000008C">
      <w:pPr>
        <w:rPr/>
      </w:pPr>
      <w:r w:rsidDel="00000000" w:rsidR="00000000" w:rsidRPr="00000000">
        <w:rPr>
          <w:rtl w:val="0"/>
        </w:rPr>
        <w:t xml:space="preserve"> * Dynamic Environments:  In cloud-native environments, systems and deployments change rapidly.  The solution must be able to adapt to this dynamism.</w:t>
      </w:r>
    </w:p>
    <w:p w:rsidR="00000000" w:rsidDel="00000000" w:rsidP="00000000" w:rsidRDefault="00000000" w:rsidRPr="00000000" w14:paraId="0000008D">
      <w:pPr>
        <w:rPr/>
      </w:pPr>
      <w:r w:rsidDel="00000000" w:rsidR="00000000" w:rsidRPr="00000000">
        <w:rPr>
          <w:rtl w:val="0"/>
        </w:rPr>
        <w:t xml:space="preserve"> * Tooling and Expertise:  Building and maintaining this solution requires expertise in Neo4j, Cypher, ETL processes, and security analysis.</w:t>
      </w:r>
    </w:p>
    <w:p w:rsidR="00000000" w:rsidDel="00000000" w:rsidP="00000000" w:rsidRDefault="00000000" w:rsidRPr="00000000" w14:paraId="0000008E">
      <w:pPr>
        <w:rPr/>
      </w:pPr>
      <w:r w:rsidDel="00000000" w:rsidR="00000000" w:rsidRPr="00000000">
        <w:rPr>
          <w:rtl w:val="0"/>
        </w:rPr>
        <w:t xml:space="preserve"> * Initial Data Population: Getting the initial data into Neo4j can be a large undertaking. Phased implementation and automation are key.</w:t>
      </w:r>
    </w:p>
    <w:p w:rsidR="00000000" w:rsidDel="00000000" w:rsidP="00000000" w:rsidRDefault="00000000" w:rsidRPr="00000000" w14:paraId="0000008F">
      <w:pPr>
        <w:rPr/>
      </w:pPr>
      <w:r w:rsidDel="00000000" w:rsidR="00000000" w:rsidRPr="00000000">
        <w:rPr>
          <w:rtl w:val="0"/>
        </w:rPr>
        <w:t xml:space="preserve">V. Benefits</w:t>
      </w:r>
    </w:p>
    <w:p w:rsidR="00000000" w:rsidDel="00000000" w:rsidP="00000000" w:rsidRDefault="00000000" w:rsidRPr="00000000" w14:paraId="00000090">
      <w:pPr>
        <w:rPr/>
      </w:pPr>
      <w:r w:rsidDel="00000000" w:rsidR="00000000" w:rsidRPr="00000000">
        <w:rPr>
          <w:rtl w:val="0"/>
        </w:rPr>
        <w:t xml:space="preserve"> * Improved Vulnerability Management:  Faster identification and remediation of vulnerabilities.</w:t>
      </w:r>
    </w:p>
    <w:p w:rsidR="00000000" w:rsidDel="00000000" w:rsidP="00000000" w:rsidRDefault="00000000" w:rsidRPr="00000000" w14:paraId="00000091">
      <w:pPr>
        <w:rPr/>
      </w:pPr>
      <w:r w:rsidDel="00000000" w:rsidR="00000000" w:rsidRPr="00000000">
        <w:rPr>
          <w:rtl w:val="0"/>
        </w:rPr>
        <w:t xml:space="preserve"> * Reduced Attack Surface:  Better understanding of dependencies and potential attack vectors.</w:t>
      </w:r>
    </w:p>
    <w:p w:rsidR="00000000" w:rsidDel="00000000" w:rsidP="00000000" w:rsidRDefault="00000000" w:rsidRPr="00000000" w14:paraId="00000092">
      <w:pPr>
        <w:rPr/>
      </w:pPr>
      <w:r w:rsidDel="00000000" w:rsidR="00000000" w:rsidRPr="00000000">
        <w:rPr>
          <w:rtl w:val="0"/>
        </w:rPr>
        <w:t xml:space="preserve"> * Enhanced Compliance:  Easier demonstration of compliance with security standards and regulations.</w:t>
      </w:r>
    </w:p>
    <w:p w:rsidR="00000000" w:rsidDel="00000000" w:rsidP="00000000" w:rsidRDefault="00000000" w:rsidRPr="00000000" w14:paraId="00000093">
      <w:pPr>
        <w:rPr/>
      </w:pPr>
      <w:r w:rsidDel="00000000" w:rsidR="00000000" w:rsidRPr="00000000">
        <w:rPr>
          <w:rtl w:val="0"/>
        </w:rPr>
        <w:t xml:space="preserve"> * Improved Incident Response:  Faster identification of affected systems during security incidents.</w:t>
      </w:r>
    </w:p>
    <w:p w:rsidR="00000000" w:rsidDel="00000000" w:rsidP="00000000" w:rsidRDefault="00000000" w:rsidRPr="00000000" w14:paraId="00000094">
      <w:pPr>
        <w:rPr/>
      </w:pPr>
      <w:r w:rsidDel="00000000" w:rsidR="00000000" w:rsidRPr="00000000">
        <w:rPr>
          <w:rtl w:val="0"/>
        </w:rPr>
        <w:t xml:space="preserve"> * Streamlined Asset Management:  Better visibility and control over hardware and software assets.</w:t>
      </w:r>
    </w:p>
    <w:p w:rsidR="00000000" w:rsidDel="00000000" w:rsidP="00000000" w:rsidRDefault="00000000" w:rsidRPr="00000000" w14:paraId="00000095">
      <w:pPr>
        <w:rPr/>
      </w:pPr>
      <w:r w:rsidDel="00000000" w:rsidR="00000000" w:rsidRPr="00000000">
        <w:rPr>
          <w:rtl w:val="0"/>
        </w:rPr>
        <w:t xml:space="preserve"> * Supply Chain Security: Understanding the provenance of all components helps mitigate supply chain risks.</w:t>
      </w:r>
    </w:p>
    <w:p w:rsidR="00000000" w:rsidDel="00000000" w:rsidP="00000000" w:rsidRDefault="00000000" w:rsidRPr="00000000" w14:paraId="00000096">
      <w:pPr>
        <w:rPr/>
      </w:pPr>
      <w:r w:rsidDel="00000000" w:rsidR="00000000" w:rsidRPr="00000000">
        <w:rPr>
          <w:rtl w:val="0"/>
        </w:rPr>
        <w:t xml:space="preserve">This detailed approach provides a robust framework for leveraging HBOMs, SBOMs, and Neo4j to significantly enhance cybersecurity and asset management. The graph database's ability to model complex relationships is the key to unlocking the full potential of this data. Remember to start small, iterate, and continuously improve your implementation.</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