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r7ku8m6qlyj" w:id="0"/>
      <w:bookmarkEnd w:id="0"/>
      <w:r w:rsidDel="00000000" w:rsidR="00000000" w:rsidRPr="00000000">
        <w:rPr>
          <w:b w:val="1"/>
          <w:rtl w:val="0"/>
        </w:rPr>
        <w:t xml:space="preserve">The Anatomy of Modern Urban Traffic Control: An Inventory of Systems and Equipment</w:t>
      </w:r>
      <w:r w:rsidDel="00000000" w:rsidR="00000000" w:rsidRPr="00000000">
        <w:rPr>
          <w:rtl w:val="0"/>
        </w:rPr>
      </w:r>
    </w:p>
    <w:p w:rsidR="00000000" w:rsidDel="00000000" w:rsidP="00000000" w:rsidRDefault="00000000" w:rsidRPr="00000000" w14:paraId="00000002">
      <w:pPr>
        <w:pStyle w:val="Heading2"/>
        <w:rPr/>
      </w:pPr>
      <w:bookmarkStart w:colFirst="0" w:colLast="0" w:name="_xg27hxu79grs" w:id="1"/>
      <w:bookmarkEnd w:id="1"/>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familiar traffic signal, a ubiquitous feature of the urban landscape, has undergone a profound transformation over the past several decades. Evolving from isolated, electro-mechanical devices operating on simple, fixed timers, modern traffic control systems have become highly sophisticated, data-driven ecosystems.1 These intelligent transportation systems (ITS) are comprised of a complex web of interconnected hardware and software, forming a hierarchical structure that senses, processes, and controls the flow of vehicles and pedestrians with increasing intelligence and efficiency. The paradigm has shifted from passive, pre-programmed control to active, real-time management, and is now moving towards predictive and cooperative optimization.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report provides a comprehensive inventory of the equipment and systems that constitute a modern urban traffic control network. It is structured to guide the reader through the four principal layers of this ecosystem, presenting a systems-level view of how individual components are designed, interconnected, and functionally related. The analysis begins at the street level with the physical infrastructure that is visible to the public—the poles, mast arms, and signal heads that form the structural backbone of an intersection. It then moves to the sensory layer, detailing the diverse array of detection technologies that serve as the system's eyes and ears, capturing the raw data necessary for intelligent operation.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third section provides an in-depth examination of the roadside hub: the traffic signal controller cabinet. This weather-proof enclosure houses the critical processing, safety, and power distribution hardware that acts as the brain of the individual intersection. Finally, the report expands its scope to the network level, exploring the communication infrastructure, standardized protocols, and centralized software systems that connect individual intersections into a cohesive, city-wide management network. Throughout this inventory, the analysis is grounded in prevailing industry standards, such as those from the National Electrical Manufacturers Association (NEMA) and the Advanced Transportation Controller (ATC) program, and concludes with a look toward the future, where emerging technologies like Artificial Intelligence (AI) and Vehicle-to-Everything (V2X) communication are poised to redefine urban mobility.</w:t>
      </w:r>
    </w:p>
    <w:p w:rsidR="00000000" w:rsidDel="00000000" w:rsidP="00000000" w:rsidRDefault="00000000" w:rsidRPr="00000000" w14:paraId="00000008">
      <w:pPr>
        <w:pStyle w:val="Heading2"/>
        <w:rPr/>
      </w:pPr>
      <w:bookmarkStart w:colFirst="0" w:colLast="0" w:name="_jewbxeegxh6f" w:id="2"/>
      <w:bookmarkEnd w:id="2"/>
      <w:r w:rsidDel="00000000" w:rsidR="00000000" w:rsidRPr="00000000">
        <w:rPr>
          <w:b w:val="1"/>
          <w:rtl w:val="0"/>
        </w:rPr>
        <w:t xml:space="preserve">I. The Physical Infrastructure of the Signalized Intersection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foundation of any traffic control system is the physical hardware deployed at the intersection. This infrastructure includes the support structures that position equipment, the visual displays that communicate with road users, the interfaces for pedestrian interaction, and the underground network of conduits and wiring that connects it all. The design and material specifications for these components are rigorously defined by engineering standards to ensure long-term durability, reliability, and safety in harsh roadside environments.</w:t>
      </w:r>
    </w:p>
    <w:p w:rsidR="00000000" w:rsidDel="00000000" w:rsidP="00000000" w:rsidRDefault="00000000" w:rsidRPr="00000000" w14:paraId="0000000A">
      <w:pPr>
        <w:pStyle w:val="Heading3"/>
        <w:rPr/>
      </w:pPr>
      <w:bookmarkStart w:colFirst="0" w:colLast="0" w:name="_zdogqe1ndoij" w:id="3"/>
      <w:bookmarkEnd w:id="3"/>
      <w:r w:rsidDel="00000000" w:rsidR="00000000" w:rsidRPr="00000000">
        <w:rPr>
          <w:b w:val="1"/>
          <w:rtl w:val="0"/>
        </w:rPr>
        <w:t xml:space="preserve">1.1 Support Structures: Poles and Mast Arms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structural elements that hold signal heads, signs, and other equipment are critical components designed for longevity and resilience. The industry has largely transitioned from the use of temporary or less durable wood poles to permanent, engineered metal structures for all new installations.3</w:t>
      </w:r>
    </w:p>
    <w:p w:rsidR="00000000" w:rsidDel="00000000" w:rsidP="00000000" w:rsidRDefault="00000000" w:rsidRPr="00000000" w14:paraId="0000000C">
      <w:pPr>
        <w:pStyle w:val="Heading4"/>
        <w:rPr/>
      </w:pPr>
      <w:bookmarkStart w:colFirst="0" w:colLast="0" w:name="_dk0wsj6r9o93" w:id="4"/>
      <w:bookmarkEnd w:id="4"/>
      <w:r w:rsidDel="00000000" w:rsidR="00000000" w:rsidRPr="00000000">
        <w:rPr>
          <w:b w:val="1"/>
          <w:rtl w:val="0"/>
        </w:rPr>
        <w:t xml:space="preserve">Design and Materials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design of these structures is governed by stringent engineering standards to ensure they can withstand environmental stresses, particularly wind loading.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rtl w:val="0"/>
        </w:rPr>
        <w:t xml:space="preserve">Materials Science:</w:t>
      </w:r>
      <w:r w:rsidDel="00000000" w:rsidR="00000000" w:rsidRPr="00000000">
        <w:rPr>
          <w:rtl w:val="0"/>
        </w:rPr>
        <w:t xml:space="preserve"> The primary material for modern traffic signal poles and mast arms is low-carbon steel, which must have a minimum yield strength of 55,000 PSI after fabrication.5 To protect against corrosion over a multi-decade lifespan, the steel components are galvanized both inside and out, a process that must conform to ASTM A 123 standards.5 The base plates, which connect the pole to the foundation, and the flange plates, which connect the mast arm to the pole, are made of structural steel meeting AASHTO M 183 (ASTM A 36) specifications.5 Pedestal poles, which are smaller structures used for mounting pedestrian pushbuttons and signals, may be fabricated from aluminum to reduce weight and improve corrosion resistance.5</w:t>
      </w:r>
    </w:p>
    <w:p w:rsidR="00000000" w:rsidDel="00000000" w:rsidP="00000000" w:rsidRDefault="00000000" w:rsidRPr="00000000" w14:paraId="00000010">
      <w:pPr>
        <w:numPr>
          <w:ilvl w:val="0"/>
          <w:numId w:val="1"/>
        </w:numPr>
        <w:ind w:left="720" w:hanging="360"/>
      </w:pPr>
      <w:r w:rsidDel="00000000" w:rsidR="00000000" w:rsidRPr="00000000">
        <w:rPr>
          <w:b w:val="1"/>
          <w:rtl w:val="0"/>
        </w:rPr>
        <w:t xml:space="preserve">Engineering Standards:</w:t>
      </w:r>
      <w:r w:rsidDel="00000000" w:rsidR="00000000" w:rsidRPr="00000000">
        <w:rPr>
          <w:rtl w:val="0"/>
        </w:rPr>
        <w:t xml:space="preserve"> All support structures must be designed in accordance with the American Association of State Highway and Transportation Officials (AASHTO) "Standard Specifications for Structural Supports for Highway Signs, Luminaires, and Traffic Signals." This comprehensive standard dictates the design calculations required to ensure structural integrity. A key requirement is the ability to withstand specified wind loads without failure, such as a sustained wind speed of 80 MPH with a 1.3 gust factor applied.5 Fabricators must certify that their designs meet these criteria and that all welding is performed by certified operators according to American Welding Society (AWS) codes.5</w:t>
      </w:r>
    </w:p>
    <w:p w:rsidR="00000000" w:rsidDel="00000000" w:rsidP="00000000" w:rsidRDefault="00000000" w:rsidRPr="00000000" w14:paraId="00000011">
      <w:pPr>
        <w:numPr>
          <w:ilvl w:val="0"/>
          <w:numId w:val="1"/>
        </w:numPr>
        <w:ind w:left="720" w:hanging="360"/>
      </w:pPr>
      <w:r w:rsidDel="00000000" w:rsidR="00000000" w:rsidRPr="00000000">
        <w:rPr>
          <w:b w:val="1"/>
          <w:rtl w:val="0"/>
        </w:rPr>
        <w:t xml:space="preserve">Types:</w:t>
      </w:r>
      <w:r w:rsidDel="00000000" w:rsidR="00000000" w:rsidRPr="00000000">
        <w:rPr>
          <w:rtl w:val="0"/>
        </w:rPr>
        <w:t xml:space="preserve"> The most common configuration in modern design is the mast arm pole, a tapered, round steel pole with a horizontal arm extending over the roadway.5 This allows for the optimal placement of signal heads directly over the travel lanes. Strain poles are robust vertical poles used in span wire configurations, where signals are hung from a steel cable stretched across the intersection. Pedestal poles are shorter, smaller-diameter poles used at corners to mount pedestrian equipment.3</w:t>
      </w:r>
    </w:p>
    <w:p w:rsidR="00000000" w:rsidDel="00000000" w:rsidP="00000000" w:rsidRDefault="00000000" w:rsidRPr="00000000" w14:paraId="00000012">
      <w:pPr>
        <w:pStyle w:val="Heading4"/>
        <w:rPr/>
      </w:pPr>
      <w:bookmarkStart w:colFirst="0" w:colLast="0" w:name="_jq6a5ngk03fj" w:id="5"/>
      <w:bookmarkEnd w:id="5"/>
      <w:r w:rsidDel="00000000" w:rsidR="00000000" w:rsidRPr="00000000">
        <w:rPr>
          <w:b w:val="1"/>
          <w:rtl w:val="0"/>
        </w:rPr>
        <w:t xml:space="preserve">Placement and Installation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proper placement and installation of support structures are critical for both operational effectiveness and public safety.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rtl w:val="0"/>
        </w:rPr>
        <w:t xml:space="preserve">Foundations:</w:t>
      </w:r>
      <w:r w:rsidDel="00000000" w:rsidR="00000000" w:rsidRPr="00000000">
        <w:rPr>
          <w:rtl w:val="0"/>
        </w:rPr>
        <w:t xml:space="preserve"> Poles are secured to large, reinforced concrete foundations. The connection is made via an anchor bolt assembly, which typically consists of four long, hot-dip galvanized steel bolts embedded in the concrete.5 The pole's transformer base is placed over these bolts and leveled with shims and nuts before being permanently secured. For any significant gaps between the base and the foundation, an expansive grout is applied to ensure a solid load transfer.5</w:t>
      </w:r>
    </w:p>
    <w:p w:rsidR="00000000" w:rsidDel="00000000" w:rsidP="00000000" w:rsidRDefault="00000000" w:rsidRPr="00000000" w14:paraId="00000016">
      <w:pPr>
        <w:numPr>
          <w:ilvl w:val="0"/>
          <w:numId w:val="1"/>
        </w:numPr>
        <w:ind w:left="720" w:hanging="360"/>
      </w:pPr>
      <w:r w:rsidDel="00000000" w:rsidR="00000000" w:rsidRPr="00000000">
        <w:rPr>
          <w:b w:val="1"/>
          <w:rtl w:val="0"/>
        </w:rPr>
        <w:t xml:space="preserve">Clear Zone Requirements:</w:t>
      </w:r>
      <w:r w:rsidDel="00000000" w:rsidR="00000000" w:rsidRPr="00000000">
        <w:rPr>
          <w:rtl w:val="0"/>
        </w:rPr>
        <w:t xml:space="preserve"> A primary consideration in pole placement is the "clear zone," the unobstructed area alongside a roadway that allows a driver who has left the traveled way to stop safely or regain control of the vehicle. Poles, being fixed objects, must be located outside this zone whenever possible. Typical placement guidelines specify a minimum distance of 6 feet from the back of the curb to the center of the pole.3 The placement must also avoid conflicts with underground and overhead utilities and must not obstruct the sightlines of drivers or pedestrians.9</w:t>
      </w:r>
    </w:p>
    <w:p w:rsidR="00000000" w:rsidDel="00000000" w:rsidP="00000000" w:rsidRDefault="00000000" w:rsidRPr="00000000" w14:paraId="00000017">
      <w:pPr>
        <w:numPr>
          <w:ilvl w:val="0"/>
          <w:numId w:val="1"/>
        </w:numPr>
        <w:ind w:left="720" w:hanging="360"/>
      </w:pPr>
      <w:r w:rsidDel="00000000" w:rsidR="00000000" w:rsidRPr="00000000">
        <w:rPr>
          <w:b w:val="1"/>
          <w:rtl w:val="0"/>
        </w:rPr>
        <w:t xml:space="preserve">Handholes:</w:t>
      </w:r>
      <w:r w:rsidDel="00000000" w:rsidR="00000000" w:rsidRPr="00000000">
        <w:rPr>
          <w:rtl w:val="0"/>
        </w:rPr>
        <w:t xml:space="preserve"> To facilitate the installation and maintenance of internal wiring, each pole is equipped with one or more access panels known as handholes. A large handhole, typically 8x12 inches, is located in the transformer base, providing access to the anchor bolts, grounding lug, and the entry point for underground conduits.5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meticulous specifications for materials and the rigorous engineering standards applied to support structures reflect a critical shift in transportation infrastructure philosophy. Early systems, often assembled with less durable materials, incurred high maintenance costs due to corrosion and structural fatigue, leading to safety risks and frequent service disruptions. The modern approach, grounded in material science and lifecycle engineering, treats the physical intersection as a long-term asset. The selection of high-yield-strength, galvanized steel, designed to AASHTO wind-load standards, ensures a service life measured in decades. This focus on durability minimizes the total cost of ownership for a municipality. By reducing the frequency of structural repairs and replacements, operational budgets that would have been consumed by routine maintenance can be reallocated to more advanced system upgrades, such as new detection technologies or adaptive control software. This demonstrates a mature understanding that the reliability of the entire intelligent system rests upon the physical integrity of its most basic components.</w:t>
      </w:r>
    </w:p>
    <w:p w:rsidR="00000000" w:rsidDel="00000000" w:rsidP="00000000" w:rsidRDefault="00000000" w:rsidRPr="00000000" w14:paraId="0000001A">
      <w:pPr>
        <w:pStyle w:val="Heading3"/>
        <w:rPr/>
      </w:pPr>
      <w:bookmarkStart w:colFirst="0" w:colLast="0" w:name="_3zmte9xvooao" w:id="6"/>
      <w:bookmarkEnd w:id="6"/>
      <w:r w:rsidDel="00000000" w:rsidR="00000000" w:rsidRPr="00000000">
        <w:rPr>
          <w:b w:val="1"/>
          <w:rtl w:val="0"/>
        </w:rPr>
        <w:t xml:space="preserve">1.2 Signal Display Assemblies: Vehicular and Pedestrian Heads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signal head is the primary communication device at an intersection, providing clear, unambiguous visual instructions to drivers and pedestrians. Modern designs prioritize visibility, energy efficiency, and low maintenance.</w:t>
      </w:r>
    </w:p>
    <w:p w:rsidR="00000000" w:rsidDel="00000000" w:rsidP="00000000" w:rsidRDefault="00000000" w:rsidRPr="00000000" w14:paraId="0000001C">
      <w:pPr>
        <w:pStyle w:val="Heading4"/>
        <w:rPr/>
      </w:pPr>
      <w:bookmarkStart w:colFirst="0" w:colLast="0" w:name="_27pj5yvoyznz" w:id="7"/>
      <w:bookmarkEnd w:id="7"/>
      <w:r w:rsidDel="00000000" w:rsidR="00000000" w:rsidRPr="00000000">
        <w:rPr>
          <w:b w:val="1"/>
          <w:rtl w:val="0"/>
        </w:rPr>
        <w:t xml:space="preserve">Housing Design and Materials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body of the signal head, which contains the optical assemblies, is designed for modularity and weather resistance.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rtl w:val="0"/>
        </w:rPr>
        <w:t xml:space="preserve">Materials:</w:t>
      </w:r>
      <w:r w:rsidDel="00000000" w:rsidR="00000000" w:rsidRPr="00000000">
        <w:rPr>
          <w:rtl w:val="0"/>
        </w:rPr>
        <w:t xml:space="preserve"> Signal housings are typically manufactured from one of two materials: die-cast aluminum or injection-molded polycarbonate.10 Aluminum offers high strength and durability, while polycarbonate provides excellent impact resistance and is inherently corrosion-proof.13 Both materials are designed to be lightweight and are manufactured to create a weather-tight seal to protect the internal electronics.13</w:t>
      </w:r>
    </w:p>
    <w:p w:rsidR="00000000" w:rsidDel="00000000" w:rsidP="00000000" w:rsidRDefault="00000000" w:rsidRPr="00000000" w14:paraId="00000020">
      <w:pPr>
        <w:numPr>
          <w:ilvl w:val="0"/>
          <w:numId w:val="1"/>
        </w:numPr>
        <w:ind w:left="720" w:hanging="360"/>
      </w:pPr>
      <w:r w:rsidDel="00000000" w:rsidR="00000000" w:rsidRPr="00000000">
        <w:rPr>
          <w:b w:val="1"/>
          <w:rtl w:val="0"/>
        </w:rPr>
        <w:t xml:space="preserve">Sizes and Configurations:</w:t>
      </w:r>
      <w:r w:rsidDel="00000000" w:rsidR="00000000" w:rsidRPr="00000000">
        <w:rPr>
          <w:rtl w:val="0"/>
        </w:rPr>
        <w:t xml:space="preserve"> Vehicular signal heads are standardized with 12-inch diameter optical sections, which provide greater visibility than the older 8-inch standard.3 Pedestrian signal heads are typically rectangular, measuring 16x18 inches to accommodate both the symbol and a countdown timer display.15 Housings are modular, allowing for the assembly of three, four, or five-section heads to accommodate various phasing arrangements, such as protected left turns.13</w:t>
      </w:r>
    </w:p>
    <w:p w:rsidR="00000000" w:rsidDel="00000000" w:rsidP="00000000" w:rsidRDefault="00000000" w:rsidRPr="00000000" w14:paraId="00000021">
      <w:pPr>
        <w:pStyle w:val="Heading4"/>
        <w:rPr/>
      </w:pPr>
      <w:bookmarkStart w:colFirst="0" w:colLast="0" w:name="_8iorl746j621" w:id="8"/>
      <w:bookmarkEnd w:id="8"/>
      <w:r w:rsidDel="00000000" w:rsidR="00000000" w:rsidRPr="00000000">
        <w:rPr>
          <w:b w:val="1"/>
          <w:rtl w:val="0"/>
        </w:rPr>
        <w:t xml:space="preserve">Optical System: The Shift to LED Modules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most significant technological advancement in signal heads has been the universal adoption of Light Emitting Diode (LED) modules, which have replaced legacy incandescent bulbs.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rtl w:val="0"/>
        </w:rPr>
        <w:t xml:space="preserve">Technology:</w:t>
      </w:r>
      <w:r w:rsidDel="00000000" w:rsidR="00000000" w:rsidRPr="00000000">
        <w:rPr>
          <w:rtl w:val="0"/>
        </w:rPr>
        <w:t xml:space="preserve"> An LED is a semiconductor device that emits light when current flows through it.16 The color of the light is determined by the specific semiconductor materials used. For traffic signals, red and yellow indications use Aluminum Indium Gallium Phosphide (AlInGaP) technology, while green indications use Indium Gallium Nitride (GaN).17 These materials are chosen for their high luminous efficiency, stability across a wide range of temperatures, and long operational lifespan.17</w:t>
      </w:r>
    </w:p>
    <w:p w:rsidR="00000000" w:rsidDel="00000000" w:rsidP="00000000" w:rsidRDefault="00000000" w:rsidRPr="00000000" w14:paraId="00000025">
      <w:pPr>
        <w:numPr>
          <w:ilvl w:val="0"/>
          <w:numId w:val="1"/>
        </w:numPr>
        <w:ind w:left="720" w:hanging="360"/>
      </w:pPr>
      <w:r w:rsidDel="00000000" w:rsidR="00000000" w:rsidRPr="00000000">
        <w:rPr>
          <w:b w:val="1"/>
          <w:rtl w:val="0"/>
        </w:rPr>
        <w:t xml:space="preserve">Technical Specifications:</w:t>
      </w:r>
      <w:r w:rsidDel="00000000" w:rsidR="00000000" w:rsidRPr="00000000">
        <w:rPr>
          <w:rtl w:val="0"/>
        </w:rPr>
        <w:t xml:space="preserve"> LED modules are engineered as direct, "retrofit" replacements for incandescent lamps, designed to fit into standard signal housings without modification.19 They must meet a host of demanding technical specifications defined by organizations like the Institute of Transportation Engineers (ITE). These include a rated operational life of at least 100,000 hours, a wide operating temperature range (typically -40°C to +74°C), and strict photometric requirements for luminous intensity and color coordinates to ensure visibility in all lighting conditions.18 Furthermore, they are designed to consume significantly less energy than incandescent bulbs, often reducing power consumption by 85-90%.2</w:t>
      </w:r>
    </w:p>
    <w:p w:rsidR="00000000" w:rsidDel="00000000" w:rsidP="00000000" w:rsidRDefault="00000000" w:rsidRPr="00000000" w14:paraId="00000026">
      <w:pPr>
        <w:numPr>
          <w:ilvl w:val="0"/>
          <w:numId w:val="1"/>
        </w:numPr>
        <w:ind w:left="720" w:hanging="360"/>
      </w:pPr>
      <w:r w:rsidDel="00000000" w:rsidR="00000000" w:rsidRPr="00000000">
        <w:rPr>
          <w:b w:val="1"/>
          <w:rtl w:val="0"/>
        </w:rPr>
        <w:t xml:space="preserve">Wiring and Compatibility:</w:t>
      </w:r>
      <w:r w:rsidDel="00000000" w:rsidR="00000000" w:rsidRPr="00000000">
        <w:rPr>
          <w:rtl w:val="0"/>
        </w:rPr>
        <w:t xml:space="preserve"> Each LED module contains an integrated power supply that regulates voltage to the diodes and is designed to be fully compatible with standard NEMA-compliant traffic signal controllers and their safety monitoring units.17 The internal circuitry is wired such that the failure of a single diode does not cause more than 5% of the total diodes to fail, ensuring the indication remains visible even with partial failures. The circuitry also includes features to prevent it from triggering false fault conditions in the controller's monitoring hardware.19</w:t>
      </w:r>
    </w:p>
    <w:p w:rsidR="00000000" w:rsidDel="00000000" w:rsidP="00000000" w:rsidRDefault="00000000" w:rsidRPr="00000000" w14:paraId="00000027">
      <w:pPr>
        <w:pStyle w:val="Heading4"/>
        <w:rPr/>
      </w:pPr>
      <w:bookmarkStart w:colFirst="0" w:colLast="0" w:name="_tkj5phlwp36g" w:id="9"/>
      <w:bookmarkEnd w:id="9"/>
      <w:r w:rsidDel="00000000" w:rsidR="00000000" w:rsidRPr="00000000">
        <w:rPr>
          <w:b w:val="1"/>
          <w:rtl w:val="0"/>
        </w:rPr>
        <w:t xml:space="preserve">Ancillary Components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Several components are added to the signal head assembly to enhance its performance.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rtl w:val="0"/>
        </w:rPr>
        <w:t xml:space="preserve">Backplates:</w:t>
      </w:r>
      <w:r w:rsidDel="00000000" w:rsidR="00000000" w:rsidRPr="00000000">
        <w:rPr>
          <w:rtl w:val="0"/>
        </w:rPr>
        <w:t xml:space="preserve"> These are thin sheets of aluminum or black ABS plastic that are mounted to the signal head, creating a dark frame around the indications.3 This significantly improves the signal's visibility and conspicuity, especially against a bright sky or a visually complex background like dense foliage or commercial signage. To further enhance visibility, particularly at night, backplates are often equipped with a border of yellow retroreflective tape.20</w:t>
      </w:r>
    </w:p>
    <w:p w:rsidR="00000000" w:rsidDel="00000000" w:rsidP="00000000" w:rsidRDefault="00000000" w:rsidRPr="00000000" w14:paraId="0000002B">
      <w:pPr>
        <w:numPr>
          <w:ilvl w:val="0"/>
          <w:numId w:val="1"/>
        </w:numPr>
        <w:ind w:left="720" w:hanging="360"/>
      </w:pPr>
      <w:r w:rsidDel="00000000" w:rsidR="00000000" w:rsidRPr="00000000">
        <w:rPr>
          <w:b w:val="1"/>
          <w:rtl w:val="0"/>
        </w:rPr>
        <w:t xml:space="preserve">Visors:</w:t>
      </w:r>
      <w:r w:rsidDel="00000000" w:rsidR="00000000" w:rsidRPr="00000000">
        <w:rPr>
          <w:rtl w:val="0"/>
        </w:rPr>
        <w:t xml:space="preserve"> Each optical section is fitted with a visor, typically made of polycarbonate, that extends out from the housing.13 The primary purpose of a visor is to shield the lens from direct overhead sunlight, which can cause a "sun phantom" effect where the lens appears to be illuminated even when it is not. Visors can be of a full "tunnel" design or a "cutaway" design, depending on the viewing angle requirements.17</w:t>
      </w:r>
    </w:p>
    <w:p w:rsidR="00000000" w:rsidDel="00000000" w:rsidP="00000000" w:rsidRDefault="00000000" w:rsidRPr="00000000" w14:paraId="0000002C">
      <w:pPr>
        <w:pStyle w:val="Heading4"/>
        <w:rPr/>
      </w:pPr>
      <w:bookmarkStart w:colFirst="0" w:colLast="0" w:name="_b5v7o3heuoi4" w:id="10"/>
      <w:bookmarkEnd w:id="10"/>
      <w:r w:rsidDel="00000000" w:rsidR="00000000" w:rsidRPr="00000000">
        <w:rPr>
          <w:b w:val="1"/>
          <w:rtl w:val="0"/>
        </w:rPr>
        <w:t xml:space="preserve">Mounting Hardware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wide variety of specialized hardware is used to securely attach signal heads to the support structures. This hardware is typically made from corrosion-resistant aluminum or cast iron and includes components like mast arm mounting brackets, side-of-pole mounts, span wire hanger assemblies, and an array of fittings such as elbows, tees, and balance adjusters to achieve the precise orientation required by the design plan.10</w:t>
      </w:r>
    </w:p>
    <w:p w:rsidR="00000000" w:rsidDel="00000000" w:rsidP="00000000" w:rsidRDefault="00000000" w:rsidRPr="00000000" w14:paraId="0000002E">
      <w:pPr>
        <w:pStyle w:val="Heading3"/>
        <w:rPr/>
      </w:pPr>
      <w:bookmarkStart w:colFirst="0" w:colLast="0" w:name="_3c9zlxid2a" w:id="11"/>
      <w:bookmarkEnd w:id="11"/>
      <w:r w:rsidDel="00000000" w:rsidR="00000000" w:rsidRPr="00000000">
        <w:rPr>
          <w:b w:val="1"/>
          <w:rtl w:val="0"/>
        </w:rPr>
        <w:t xml:space="preserve">1.3 Pedestrian Interface Equipment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Providing safe and accessible crossing opportunities for pedestrians is a primary function of a signalized intersection. This requires dedicated equipment for both communicating signal status and allowing pedestrians to request service.</w:t>
      </w:r>
    </w:p>
    <w:p w:rsidR="00000000" w:rsidDel="00000000" w:rsidP="00000000" w:rsidRDefault="00000000" w:rsidRPr="00000000" w14:paraId="00000030">
      <w:pPr>
        <w:pStyle w:val="Heading4"/>
        <w:rPr/>
      </w:pPr>
      <w:bookmarkStart w:colFirst="0" w:colLast="0" w:name="_npuojj4bo0g" w:id="12"/>
      <w:bookmarkEnd w:id="12"/>
      <w:r w:rsidDel="00000000" w:rsidR="00000000" w:rsidRPr="00000000">
        <w:rPr>
          <w:b w:val="1"/>
          <w:rtl w:val="0"/>
        </w:rPr>
        <w:t xml:space="preserve">Pedestrian Signal Heads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These devices are specifically designed to convey WALK and DON'T WALK information to pedestrians. Modern pedestrian heads almost universally feature countdown displays, which show the number of seconds remaining in the flashing DON'T WALK (clearance) interval.3 This provides pedestrians with critical information about how much time they have to safely finish crossing the street. The housings are typically made of durable polycarbonate.13</w:t>
      </w:r>
    </w:p>
    <w:p w:rsidR="00000000" w:rsidDel="00000000" w:rsidP="00000000" w:rsidRDefault="00000000" w:rsidRPr="00000000" w14:paraId="00000032">
      <w:pPr>
        <w:pStyle w:val="Heading4"/>
        <w:rPr/>
      </w:pPr>
      <w:bookmarkStart w:colFirst="0" w:colLast="0" w:name="_jxkwnf7njnue" w:id="13"/>
      <w:bookmarkEnd w:id="13"/>
      <w:r w:rsidDel="00000000" w:rsidR="00000000" w:rsidRPr="00000000">
        <w:rPr>
          <w:b w:val="1"/>
          <w:rtl w:val="0"/>
        </w:rPr>
        <w:t xml:space="preserve">Pushbuttons and Accessible Pedestrian Signals (APS)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means by which pedestrians interact with the signal controller has evolved from simple buttons to sophisticated accessibility devices.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b w:val="1"/>
          <w:rtl w:val="0"/>
        </w:rPr>
        <w:t xml:space="preserve">Standard Pushbuttons:</w:t>
      </w:r>
      <w:r w:rsidDel="00000000" w:rsidR="00000000" w:rsidRPr="00000000">
        <w:rPr>
          <w:rtl w:val="0"/>
        </w:rPr>
        <w:t xml:space="preserve"> The most basic form is a simple mechanical switch that, when pressed, sends an electrical signal to the controller to register a "call" for the pedestrian phase.</w:t>
      </w:r>
    </w:p>
    <w:p w:rsidR="00000000" w:rsidDel="00000000" w:rsidP="00000000" w:rsidRDefault="00000000" w:rsidRPr="00000000" w14:paraId="00000036">
      <w:pPr>
        <w:numPr>
          <w:ilvl w:val="0"/>
          <w:numId w:val="1"/>
        </w:numPr>
        <w:ind w:left="720" w:hanging="360"/>
      </w:pPr>
      <w:r w:rsidDel="00000000" w:rsidR="00000000" w:rsidRPr="00000000">
        <w:rPr>
          <w:b w:val="1"/>
          <w:rtl w:val="0"/>
        </w:rPr>
        <w:t xml:space="preserve">APS Design:</w:t>
      </w:r>
      <w:r w:rsidDel="00000000" w:rsidR="00000000" w:rsidRPr="00000000">
        <w:rPr>
          <w:rtl w:val="0"/>
        </w:rPr>
        <w:t xml:space="preserve"> An Accessible Pedestrian Signal (APS) is an integrated device designed to make intersection crossings accessible to pedestrians with vision or hearing impairments.25 The design of an APS is highly standardized to provide a consistent experience. It must provide information in non-visual formats, including audible tones and vibrotactile indications.26 Key features include a locator tone (a repeating "tick" or "beep") that helps a visually impaired person find the pushbutton, a tactile arrow on the housing that points in the direction of the crosswalk, and a distinct audible and vibrotactile indication (e.g., a rapid ticking sound and vibration) during the WALK interval.25</w:t>
      </w:r>
    </w:p>
    <w:p w:rsidR="00000000" w:rsidDel="00000000" w:rsidP="00000000" w:rsidRDefault="00000000" w:rsidRPr="00000000" w14:paraId="00000037">
      <w:pPr>
        <w:numPr>
          <w:ilvl w:val="0"/>
          <w:numId w:val="1"/>
        </w:numPr>
        <w:ind w:left="720" w:hanging="360"/>
      </w:pPr>
      <w:r w:rsidDel="00000000" w:rsidR="00000000" w:rsidRPr="00000000">
        <w:rPr>
          <w:b w:val="1"/>
          <w:rtl w:val="0"/>
        </w:rPr>
        <w:t xml:space="preserve">Placement and Accessibility Standards:</w:t>
      </w:r>
      <w:r w:rsidDel="00000000" w:rsidR="00000000" w:rsidRPr="00000000">
        <w:rPr>
          <w:rtl w:val="0"/>
        </w:rPr>
        <w:t xml:space="preserve"> The placement of APS devices is governed by strict federal guidelines, such as the Public Rights-of-Way Accessibility Guidelines (PROWAG), to ensure they are usable. They must be located adjacent to a level landing at the top of the curb ramp, within a specific height range (3.5 to 4.0 feet above the sidewalk), and positioned to be close to the crosswalk they serve.11 A critical design rule is that when two pushbuttons are located on the same corner (for crossing two different streets), they must be separated by a minimum of 10 feet. This separation is crucial to ensure a visually impaired user can distinguish which locator tone and which tactile arrow corresponds to their intended path of travel.26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evolution from simple pushbuttons to complex APS units marks a fundamental shift in the philosophy of intersection design. It is a direct result of legislative mandates, like the Americans with Disabilities Act (ADA), which require public infrastructure to be equally accessible to all users.25 This has elevated accessibility from an optional add-on to a core, non-negotiable design requirement. The technical specifications for APS are no longer just about functionality but are deeply intertwined with human factors and universal design principles. This has tangible impacts on the physical layout of an intersection. For example, the 10-foot separation requirement for pushbuttons can directly influence the placement of signal poles, the size and shape of corner curb radii, and the location of curb ramps. This demonstrates that accessibility considerations are now a primary driver in the engineering process, shaping the intersection's geometry from the earliest design stages rather than being accommodated as an afterthought.</w:t>
      </w:r>
    </w:p>
    <w:p w:rsidR="00000000" w:rsidDel="00000000" w:rsidP="00000000" w:rsidRDefault="00000000" w:rsidRPr="00000000" w14:paraId="0000003A">
      <w:pPr>
        <w:pStyle w:val="Heading3"/>
        <w:rPr/>
      </w:pPr>
      <w:bookmarkStart w:colFirst="0" w:colLast="0" w:name="_kvfn5an0hd2r" w:id="14"/>
      <w:bookmarkEnd w:id="14"/>
      <w:r w:rsidDel="00000000" w:rsidR="00000000" w:rsidRPr="00000000">
        <w:rPr>
          <w:b w:val="1"/>
          <w:rtl w:val="0"/>
        </w:rPr>
        <w:t xml:space="preserve">1.4 Underground Infrastructure: Conduit and Junction Boxes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hidden but essential network of conduits and junction boxes lies beneath the pavement and sidewalks, protecting the vital electrical and communication wiring that connects all the field equipment to the controller cabinet.</w:t>
      </w:r>
    </w:p>
    <w:p w:rsidR="00000000" w:rsidDel="00000000" w:rsidP="00000000" w:rsidRDefault="00000000" w:rsidRPr="00000000" w14:paraId="0000003C">
      <w:pPr>
        <w:pStyle w:val="Heading4"/>
        <w:rPr/>
      </w:pPr>
      <w:bookmarkStart w:colFirst="0" w:colLast="0" w:name="_s4axoaaolbx8" w:id="15"/>
      <w:bookmarkEnd w:id="15"/>
      <w:r w:rsidDel="00000000" w:rsidR="00000000" w:rsidRPr="00000000">
        <w:rPr>
          <w:b w:val="1"/>
          <w:rtl w:val="0"/>
        </w:rPr>
        <w:t xml:space="preserve">Conduit System</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system of underground pipes serves as the protective pathway for all cables.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b w:val="1"/>
          <w:rtl w:val="0"/>
        </w:rPr>
        <w:t xml:space="preserve">Materials:</w:t>
      </w:r>
      <w:r w:rsidDel="00000000" w:rsidR="00000000" w:rsidRPr="00000000">
        <w:rPr>
          <w:rtl w:val="0"/>
        </w:rPr>
        <w:t xml:space="preserve"> The most common materials for traffic signal conduit are Schedule 40 Polyvinyl Chloride (PVC) or, for applications requiring more flexibility, High-Density Polyethylene (HDPE).3 These materials are chosen for their durability, corrosion resistance, and cost-effectiveness.</w:t>
      </w:r>
    </w:p>
    <w:p w:rsidR="00000000" w:rsidDel="00000000" w:rsidP="00000000" w:rsidRDefault="00000000" w:rsidRPr="00000000" w14:paraId="00000040">
      <w:pPr>
        <w:numPr>
          <w:ilvl w:val="0"/>
          <w:numId w:val="1"/>
        </w:numPr>
        <w:ind w:left="720" w:hanging="360"/>
      </w:pPr>
      <w:r w:rsidDel="00000000" w:rsidR="00000000" w:rsidRPr="00000000">
        <w:rPr>
          <w:b w:val="1"/>
          <w:rtl w:val="0"/>
        </w:rPr>
        <w:t xml:space="preserve">Sizing:</w:t>
      </w:r>
      <w:r w:rsidDel="00000000" w:rsidR="00000000" w:rsidRPr="00000000">
        <w:rPr>
          <w:rtl w:val="0"/>
        </w:rPr>
        <w:t xml:space="preserve"> Conduit diameters are carefully specified based on the number and size of the cables they will contain, ensuring that the "conduit fill" percentage does not exceed established limits to prevent overheating and allow for future cable additions. A typical design might specify 4-inch conduit for high-voltage signal and power cables, and smaller 1.5-inch conduit for low-voltage detector lead-in wires.3</w:t>
      </w:r>
    </w:p>
    <w:p w:rsidR="00000000" w:rsidDel="00000000" w:rsidP="00000000" w:rsidRDefault="00000000" w:rsidRPr="00000000" w14:paraId="00000041">
      <w:pPr>
        <w:pStyle w:val="Heading4"/>
        <w:rPr/>
      </w:pPr>
      <w:bookmarkStart w:colFirst="0" w:colLast="0" w:name="_lt47udfae9a9" w:id="16"/>
      <w:bookmarkEnd w:id="16"/>
      <w:r w:rsidDel="00000000" w:rsidR="00000000" w:rsidRPr="00000000">
        <w:rPr>
          <w:b w:val="1"/>
          <w:rtl w:val="0"/>
        </w:rPr>
        <w:t xml:space="preserve">Junction Boxes (Pull Boxes)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These are underground enclosures, typically made of polymer concrete, with a removable lid at ground level. They serve as critical access points in the conduit network, allowing technicians to pull long lengths of cable, make necessary splices, and perform maintenance and troubleshooting.29 Junction boxes are strategically located at the base of each signal pole, at the power service location, and at regular intervals along any long conduit run.</w:t>
      </w:r>
    </w:p>
    <w:p w:rsidR="00000000" w:rsidDel="00000000" w:rsidP="00000000" w:rsidRDefault="00000000" w:rsidRPr="00000000" w14:paraId="00000043">
      <w:pPr>
        <w:pStyle w:val="Heading4"/>
        <w:rPr/>
      </w:pPr>
      <w:bookmarkStart w:colFirst="0" w:colLast="0" w:name="_32ubuh74t113" w:id="17"/>
      <w:bookmarkEnd w:id="17"/>
      <w:r w:rsidDel="00000000" w:rsidR="00000000" w:rsidRPr="00000000">
        <w:rPr>
          <w:b w:val="1"/>
          <w:rtl w:val="0"/>
        </w:rPr>
        <w:t xml:space="preserve">Wiring</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variety of specialized cables run through the conduit system, each serving a distinct purpose. This includes multi-conductor power cables for the 120V signal heads, shielded lead-in cables connecting in-pavement loop detectors to the cabinet, and communication cables—which in modern systems are often high-capacity fiber-optic cables—that link the intersection to the central traffic management center.3 The complete power distribution, from the utility service point to the main circuit breaker in the cabinet, is often detailed in electrical one-line diagrams that are a required part of the signal design plans.31</w:t>
      </w:r>
    </w:p>
    <w:p w:rsidR="00000000" w:rsidDel="00000000" w:rsidP="00000000" w:rsidRDefault="00000000" w:rsidRPr="00000000" w14:paraId="00000045">
      <w:pPr>
        <w:pStyle w:val="Heading2"/>
        <w:rPr/>
      </w:pPr>
      <w:bookmarkStart w:colFirst="0" w:colLast="0" w:name="_cpzk7yybozfk" w:id="18"/>
      <w:bookmarkEnd w:id="18"/>
      <w:r w:rsidDel="00000000" w:rsidR="00000000" w:rsidRPr="00000000">
        <w:rPr>
          <w:b w:val="1"/>
          <w:rtl w:val="0"/>
        </w:rPr>
        <w:t xml:space="preserve">II. The Sensory System: Data Acquisition for Traffic Actuation and Adaptation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intelligence of a modern traffic control system is entirely dependent on its ability to perceive its environment. This perception is achieved through a diverse array of sensors that serve as the system's "eyes and ears." These devices are responsible for collecting the raw data—the presence of a vehicle, the length of a queue, the speed of an approaching platoon, the request of a pedestrian—that enables everything from basic traffic actuation to the most complex adaptive control strategies and performance measurement analytics. The choice of sensor technology involves a strategic trade-off between installation method, data richness, environmental resilience, and lifecycle cost.</w:t>
      </w:r>
    </w:p>
    <w:p w:rsidR="00000000" w:rsidDel="00000000" w:rsidP="00000000" w:rsidRDefault="00000000" w:rsidRPr="00000000" w14:paraId="00000047">
      <w:pPr>
        <w:pStyle w:val="Heading3"/>
        <w:rPr/>
      </w:pPr>
      <w:bookmarkStart w:colFirst="0" w:colLast="0" w:name="_901wricu5xg8" w:id="19"/>
      <w:bookmarkEnd w:id="19"/>
      <w:r w:rsidDel="00000000" w:rsidR="00000000" w:rsidRPr="00000000">
        <w:rPr>
          <w:b w:val="1"/>
          <w:rtl w:val="0"/>
        </w:rPr>
        <w:t xml:space="preserve">2.1 In-Pavement Detection (Intrusive)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Historically, the most common form of vehicle detection involved devices physically installed within the roadway pavement. While effective, these intrusive methods present significant installation and maintenance challenges.</w:t>
      </w:r>
    </w:p>
    <w:p w:rsidR="00000000" w:rsidDel="00000000" w:rsidP="00000000" w:rsidRDefault="00000000" w:rsidRPr="00000000" w14:paraId="00000049">
      <w:pPr>
        <w:pStyle w:val="Heading4"/>
        <w:rPr/>
      </w:pPr>
      <w:bookmarkStart w:colFirst="0" w:colLast="0" w:name="_ejmh2vcfuwxw" w:id="20"/>
      <w:bookmarkEnd w:id="20"/>
      <w:r w:rsidDel="00000000" w:rsidR="00000000" w:rsidRPr="00000000">
        <w:rPr>
          <w:b w:val="1"/>
          <w:rtl w:val="0"/>
        </w:rPr>
        <w:t xml:space="preserve">Inductive Loop Detectors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For decades, the inductive loop has been the workhorse of vehicle detection and remains a reliable and widely deployed technology.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b w:val="1"/>
          <w:rtl w:val="0"/>
        </w:rPr>
        <w:t xml:space="preserve">Principle of Operation:</w:t>
      </w:r>
      <w:r w:rsidDel="00000000" w:rsidR="00000000" w:rsidRPr="00000000">
        <w:rPr>
          <w:rtl w:val="0"/>
        </w:rPr>
        <w:t xml:space="preserve"> The system is based on the principle of electromagnetic induction. One or more loops of insulated copper wire are placed in a saw-cut slot in the pavement and sealed.32 This wire loop is connected via a lead-in cable to a detector amplifier unit, typically a plug-in card in the controller cabinet.33 The amplifier passes an electric current through the loop, generating a stable electromagnetic field. When a large, metallic object like a vehicle passes over or stops on the loop, its conductive metal body induces eddy currents, which in turn alter the inductance of the loop.34 The detector amplifier senses this change in inductance and registers the presence of a vehicle, sending a "call" to the traffic signal controller.32</w:t>
      </w:r>
    </w:p>
    <w:p w:rsidR="00000000" w:rsidDel="00000000" w:rsidP="00000000" w:rsidRDefault="00000000" w:rsidRPr="00000000" w14:paraId="0000004D">
      <w:pPr>
        <w:numPr>
          <w:ilvl w:val="0"/>
          <w:numId w:val="1"/>
        </w:numPr>
        <w:ind w:left="720" w:hanging="360"/>
      </w:pPr>
      <w:r w:rsidDel="00000000" w:rsidR="00000000" w:rsidRPr="00000000">
        <w:rPr>
          <w:b w:val="1"/>
          <w:rtl w:val="0"/>
        </w:rPr>
        <w:t xml:space="preserve">Design:</w:t>
      </w:r>
      <w:r w:rsidDel="00000000" w:rsidR="00000000" w:rsidRPr="00000000">
        <w:rPr>
          <w:rtl w:val="0"/>
        </w:rPr>
        <w:t xml:space="preserve"> A complete inductive loop detector system consists of three main parts: the wire loop itself, the shielded lead-in cable that runs from the loop in the road to a nearby junction box, and the electronic detector amplifier unit in the cabinet.33 Modern detector amplifiers include advanced features such as automatic tuning to compensate for environmental drift and diagnostic capabilities that can detect and report common failure modes, such as an open loop (broken wire) or a shorted loop.37</w:t>
      </w:r>
    </w:p>
    <w:p w:rsidR="00000000" w:rsidDel="00000000" w:rsidP="00000000" w:rsidRDefault="00000000" w:rsidRPr="00000000" w14:paraId="0000004E">
      <w:pPr>
        <w:numPr>
          <w:ilvl w:val="0"/>
          <w:numId w:val="1"/>
        </w:numPr>
        <w:ind w:left="720" w:hanging="360"/>
      </w:pPr>
      <w:r w:rsidDel="00000000" w:rsidR="00000000" w:rsidRPr="00000000">
        <w:rPr>
          <w:b w:val="1"/>
          <w:rtl w:val="0"/>
        </w:rPr>
        <w:t xml:space="preserve">Advantages and Disadvantages:</w:t>
      </w:r>
      <w:r w:rsidDel="00000000" w:rsidR="00000000" w:rsidRPr="00000000">
        <w:rPr>
          <w:rtl w:val="0"/>
        </w:rPr>
        <w:t xml:space="preserve"> The primary advantage of inductive loops is their proven accuracy and reliability for basic presence detection.33 They are generally unaffected by weather conditions like rain, snow, or fog.34 However, their intrusive nature is a major drawback. Installation requires cutting into the pavement, which is labor-intensive, disruptive to traffic, and can compromise the integrity of the road surface.33 Furthermore, the loops are highly vulnerable to damage from routine road maintenance, such as milling and repaving, and they can fail as the surrounding pavement cracks and deteriorates over time, necessitating costly replacement.33</w:t>
      </w:r>
    </w:p>
    <w:p w:rsidR="00000000" w:rsidDel="00000000" w:rsidP="00000000" w:rsidRDefault="00000000" w:rsidRPr="00000000" w14:paraId="0000004F">
      <w:pPr>
        <w:pStyle w:val="Heading4"/>
        <w:rPr/>
      </w:pPr>
      <w:bookmarkStart w:colFirst="0" w:colLast="0" w:name="_e5l3hrto4m6v" w:id="21"/>
      <w:bookmarkEnd w:id="21"/>
      <w:r w:rsidDel="00000000" w:rsidR="00000000" w:rsidRPr="00000000">
        <w:rPr>
          <w:b w:val="1"/>
          <w:rtl w:val="0"/>
        </w:rPr>
        <w:t xml:space="preserve">Magnetometers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Magnetometers are another form of in-pavement sensor, but they operate on a different principle. These are passive devices that detect the change—or perturbation—in the Earth's natural magnetic field caused by the presence of a large ferrous metal object, such as a vehicle.33 They can be installed in small holes drilled into the pavement or directionally bored underneath it, making them slightly less intrusive than large loop saw-cuts.33</w:t>
      </w:r>
    </w:p>
    <w:p w:rsidR="00000000" w:rsidDel="00000000" w:rsidP="00000000" w:rsidRDefault="00000000" w:rsidRPr="00000000" w14:paraId="00000051">
      <w:pPr>
        <w:pStyle w:val="Heading3"/>
        <w:rPr/>
      </w:pPr>
      <w:bookmarkStart w:colFirst="0" w:colLast="0" w:name="_2nc2v2dv57wo" w:id="22"/>
      <w:bookmarkEnd w:id="22"/>
      <w:r w:rsidDel="00000000" w:rsidR="00000000" w:rsidRPr="00000000">
        <w:rPr>
          <w:b w:val="1"/>
          <w:rtl w:val="0"/>
        </w:rPr>
        <w:t xml:space="preserve">2.2 Over-Roadway Detection (Non-Intrusive)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response to the lifecycle costs and installation challenges of in-pavement sensors, the industry has increasingly shifted towards non-intrusive, over-roadway detection technologies. These devices are mounted on signal poles, mast arms, or dedicated poles, allowing for easier installation and maintenance without disrupting traffic or damaging the roadway.</w:t>
      </w:r>
    </w:p>
    <w:p w:rsidR="00000000" w:rsidDel="00000000" w:rsidP="00000000" w:rsidRDefault="00000000" w:rsidRPr="00000000" w14:paraId="00000053">
      <w:pPr>
        <w:pStyle w:val="Heading4"/>
        <w:rPr/>
      </w:pPr>
      <w:bookmarkStart w:colFirst="0" w:colLast="0" w:name="_nw5eo0hvru8b" w:id="23"/>
      <w:bookmarkEnd w:id="23"/>
      <w:r w:rsidDel="00000000" w:rsidR="00000000" w:rsidRPr="00000000">
        <w:rPr>
          <w:b w:val="1"/>
          <w:rtl w:val="0"/>
        </w:rPr>
        <w:t xml:space="preserve">Video Detection Systems (VDS)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Video detection leverages the power of machine vision to monitor traffic.</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
        </w:numPr>
        <w:ind w:left="720" w:hanging="360"/>
      </w:pPr>
      <w:r w:rsidDel="00000000" w:rsidR="00000000" w:rsidRPr="00000000">
        <w:rPr>
          <w:b w:val="1"/>
          <w:rtl w:val="0"/>
        </w:rPr>
        <w:t xml:space="preserve">Principle of Operation:</w:t>
      </w:r>
      <w:r w:rsidDel="00000000" w:rsidR="00000000" w:rsidRPr="00000000">
        <w:rPr>
          <w:rtl w:val="0"/>
        </w:rPr>
        <w:t xml:space="preserve"> One or more cameras are mounted in a position that provides a clear view of the intersection approaches.33 The video feed from these cameras is sent to a processing unit. Using specialized software, a traffic technician draws virtual "detection zones" on a view of the roadway.38 The processor then continuously analyzes the video feed, and when it detects a change in the pixels within a detection zone corresponding to a vehicle, it sends a call to the controller.32</w:t>
      </w:r>
    </w:p>
    <w:p w:rsidR="00000000" w:rsidDel="00000000" w:rsidP="00000000" w:rsidRDefault="00000000" w:rsidRPr="00000000" w14:paraId="00000057">
      <w:pPr>
        <w:numPr>
          <w:ilvl w:val="0"/>
          <w:numId w:val="1"/>
        </w:numPr>
        <w:ind w:left="720" w:hanging="360"/>
      </w:pPr>
      <w:r w:rsidDel="00000000" w:rsidR="00000000" w:rsidRPr="00000000">
        <w:rPr>
          <w:b w:val="1"/>
          <w:rtl w:val="0"/>
        </w:rPr>
        <w:t xml:space="preserve">Design:</w:t>
      </w:r>
      <w:r w:rsidDel="00000000" w:rsidR="00000000" w:rsidRPr="00000000">
        <w:rPr>
          <w:rtl w:val="0"/>
        </w:rPr>
        <w:t xml:space="preserve"> A VDS consists of the camera assemblies and a processing engine. In some systems, the processor is an integrated part of the camera unit itself (an "edge" device), while in others, it is a separate card installed in the controller cabinet.33 Modern systems have advanced significantly, now featuring full 1080p high-definition (HD) video for superior clarity and integrated Artificial Intelligence (AI) algorithms that improve detection accuracy and can classify different types of road users.39</w:t>
      </w:r>
    </w:p>
    <w:p w:rsidR="00000000" w:rsidDel="00000000" w:rsidP="00000000" w:rsidRDefault="00000000" w:rsidRPr="00000000" w14:paraId="00000058">
      <w:pPr>
        <w:numPr>
          <w:ilvl w:val="0"/>
          <w:numId w:val="1"/>
        </w:numPr>
        <w:ind w:left="720" w:hanging="360"/>
      </w:pPr>
      <w:r w:rsidDel="00000000" w:rsidR="00000000" w:rsidRPr="00000000">
        <w:rPr>
          <w:b w:val="1"/>
          <w:rtl w:val="0"/>
        </w:rPr>
        <w:t xml:space="preserve">Advantages and Disadvantages:</w:t>
      </w:r>
      <w:r w:rsidDel="00000000" w:rsidR="00000000" w:rsidRPr="00000000">
        <w:rPr>
          <w:rtl w:val="0"/>
        </w:rPr>
        <w:t xml:space="preserve"> The key advantage of VDS is its flexibility. A single camera can be used to create numerous detection zones, monitoring multiple lanes and approaches simultaneously.33 These zones can be easily added, moved, or reconfigured remotely through software at any time, which is a major benefit when lane configurations change.33 However, the performance of traditional VDS can be compromised by adverse environmental conditions such as heavy rain, snow, fog, direct sun glare, shadows, and even camera motion caused by high winds on a pole.33</w:t>
      </w:r>
    </w:p>
    <w:p w:rsidR="00000000" w:rsidDel="00000000" w:rsidP="00000000" w:rsidRDefault="00000000" w:rsidRPr="00000000" w14:paraId="00000059">
      <w:pPr>
        <w:pStyle w:val="Heading4"/>
        <w:rPr/>
      </w:pPr>
      <w:bookmarkStart w:colFirst="0" w:colLast="0" w:name="_9rwm4v17bshq" w:id="24"/>
      <w:bookmarkEnd w:id="24"/>
      <w:r w:rsidDel="00000000" w:rsidR="00000000" w:rsidRPr="00000000">
        <w:rPr>
          <w:b w:val="1"/>
          <w:rtl w:val="0"/>
        </w:rPr>
        <w:t xml:space="preserve">Radar Detection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Radar (Radio Detection and Ranging) has become an increasingly popular technology for traffic detection due to its robustness and data-gathering capabilities.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b w:val="1"/>
          <w:rtl w:val="0"/>
        </w:rPr>
        <w:t xml:space="preserve">Principle of Operation:</w:t>
      </w:r>
      <w:r w:rsidDel="00000000" w:rsidR="00000000" w:rsidRPr="00000000">
        <w:rPr>
          <w:rtl w:val="0"/>
        </w:rPr>
        <w:t xml:space="preserve"> A radar sensor transmits a beam of microwave energy toward the detection area and then analyzes the properties of the reflected energy that bounces off objects.32 By measuring the time-of-flight and Doppler shift of the reflected signal, the sensor can determine a vehicle's presence, distance, and speed.40</w:t>
      </w:r>
    </w:p>
    <w:p w:rsidR="00000000" w:rsidDel="00000000" w:rsidP="00000000" w:rsidRDefault="00000000" w:rsidRPr="00000000" w14:paraId="0000005D">
      <w:pPr>
        <w:numPr>
          <w:ilvl w:val="0"/>
          <w:numId w:val="1"/>
        </w:numPr>
        <w:ind w:left="720" w:hanging="360"/>
      </w:pPr>
      <w:r w:rsidDel="00000000" w:rsidR="00000000" w:rsidRPr="00000000">
        <w:rPr>
          <w:b w:val="1"/>
          <w:rtl w:val="0"/>
        </w:rPr>
        <w:t xml:space="preserve">Design:</w:t>
      </w:r>
      <w:r w:rsidDel="00000000" w:rsidR="00000000" w:rsidRPr="00000000">
        <w:rPr>
          <w:rtl w:val="0"/>
        </w:rPr>
        <w:t xml:space="preserve"> Traffic radar sensors can be either forward-firing (mounted on a mast arm and looking down an approach) or side-firing (mounted on a pole at the side of the road and looking across the lanes). The most advanced systems utilize 4D/HD radar, which can track not only an object's distance and speed (2D) but also its vertical angle (height) and horizontal angle (azimuth).39 This allows the sensor to create a detailed, three-dimensional picture of the intersection approach, tracking the precise trajectory of multiple vehicles simultaneously over long distances—often up to 600 feet from the intersection.39</w:t>
      </w:r>
    </w:p>
    <w:p w:rsidR="00000000" w:rsidDel="00000000" w:rsidP="00000000" w:rsidRDefault="00000000" w:rsidRPr="00000000" w14:paraId="0000005E">
      <w:pPr>
        <w:numPr>
          <w:ilvl w:val="0"/>
          <w:numId w:val="1"/>
        </w:numPr>
        <w:ind w:left="720" w:hanging="360"/>
      </w:pPr>
      <w:r w:rsidDel="00000000" w:rsidR="00000000" w:rsidRPr="00000000">
        <w:rPr>
          <w:b w:val="1"/>
          <w:rtl w:val="0"/>
        </w:rPr>
        <w:t xml:space="preserve">Advantages and Disadvantages:</w:t>
      </w:r>
      <w:r w:rsidDel="00000000" w:rsidR="00000000" w:rsidRPr="00000000">
        <w:rPr>
          <w:rtl w:val="0"/>
        </w:rPr>
        <w:t xml:space="preserve"> The primary advantage of radar is its exceptional performance in all weather and lighting conditions; it is largely unaffected by rain, fog, snow, or darkness.33 The rich data it provides, especially from 4D systems, is invaluable for advanced applications like dilemma zone protection and feeding adaptive control algorithms.</w:t>
      </w:r>
    </w:p>
    <w:p w:rsidR="00000000" w:rsidDel="00000000" w:rsidP="00000000" w:rsidRDefault="00000000" w:rsidRPr="00000000" w14:paraId="0000005F">
      <w:pPr>
        <w:pStyle w:val="Heading4"/>
        <w:rPr/>
      </w:pPr>
      <w:bookmarkStart w:colFirst="0" w:colLast="0" w:name="_jl9yuyx2041i" w:id="25"/>
      <w:bookmarkEnd w:id="25"/>
      <w:r w:rsidDel="00000000" w:rsidR="00000000" w:rsidRPr="00000000">
        <w:rPr>
          <w:b w:val="1"/>
          <w:rtl w:val="0"/>
        </w:rPr>
        <w:t xml:space="preserve">Hybrid Video/Radar Systems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To create a best-of-both-worlds solution, some manufacturers offer hybrid sensors that integrate both a video camera and a radar sensor into a single unit.39 This approach uses "sensor fusion" to intelligently combine the data streams from both technologies. The radar provides highly reliable detection of presence and speed in all conditions, while the video provides visual confirmation for traffic managers and can be used for secondary tasks like vehicle classification. This fusion provides a level of accuracy and data richness that is difficult to achieve with either technology alone.39</w:t>
      </w:r>
    </w:p>
    <w:p w:rsidR="00000000" w:rsidDel="00000000" w:rsidP="00000000" w:rsidRDefault="00000000" w:rsidRPr="00000000" w14:paraId="00000061">
      <w:pPr>
        <w:pStyle w:val="Heading4"/>
        <w:rPr/>
      </w:pPr>
      <w:bookmarkStart w:colFirst="0" w:colLast="0" w:name="_ws5d7y9qshpa" w:id="26"/>
      <w:bookmarkEnd w:id="26"/>
      <w:r w:rsidDel="00000000" w:rsidR="00000000" w:rsidRPr="00000000">
        <w:rPr>
          <w:b w:val="1"/>
          <w:rtl w:val="0"/>
        </w:rPr>
        <w:t xml:space="preserve">Infrared (IR) Sensors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Infrared sensors detect energy in the infrared spectrum, which is invisible to the human eye.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b w:val="1"/>
          <w:rtl w:val="0"/>
        </w:rPr>
        <w:t xml:space="preserve">Active IR (Laser Radar):</w:t>
      </w:r>
      <w:r w:rsidDel="00000000" w:rsidR="00000000" w:rsidRPr="00000000">
        <w:rPr>
          <w:rtl w:val="0"/>
        </w:rPr>
        <w:t xml:space="preserve"> These devices, also known as LIDAR, operate like radar but use beams of low-power laser light instead of radio waves.41 They transmit infrared energy and measure the reflection from vehicles. By using multiple beams, they can accurately measure a vehicle's position, speed, and class (based on its length profile).41</w:t>
      </w:r>
    </w:p>
    <w:p w:rsidR="00000000" w:rsidDel="00000000" w:rsidP="00000000" w:rsidRDefault="00000000" w:rsidRPr="00000000" w14:paraId="00000065">
      <w:pPr>
        <w:numPr>
          <w:ilvl w:val="0"/>
          <w:numId w:val="1"/>
        </w:numPr>
        <w:ind w:left="720" w:hanging="360"/>
      </w:pPr>
      <w:r w:rsidDel="00000000" w:rsidR="00000000" w:rsidRPr="00000000">
        <w:rPr>
          <w:b w:val="1"/>
          <w:rtl w:val="0"/>
        </w:rPr>
        <w:t xml:space="preserve">Passive IR:</w:t>
      </w:r>
      <w:r w:rsidDel="00000000" w:rsidR="00000000" w:rsidRPr="00000000">
        <w:rPr>
          <w:rtl w:val="0"/>
        </w:rPr>
        <w:t xml:space="preserve"> These sensors do not transmit any energy of their own. Instead, they detect the thermal energy (heat) that is naturally emitted by vehicles, the road surface, and other objects in their field of view.41 Changes in the thermal signature indicate the passage or presence of a vehicle. Multi-zone passive sensors can also be used to calculate vehicle speed.41</w:t>
      </w:r>
    </w:p>
    <w:p w:rsidR="00000000" w:rsidDel="00000000" w:rsidP="00000000" w:rsidRDefault="00000000" w:rsidRPr="00000000" w14:paraId="00000066">
      <w:pPr>
        <w:numPr>
          <w:ilvl w:val="0"/>
          <w:numId w:val="1"/>
        </w:numPr>
        <w:ind w:left="720" w:hanging="360"/>
      </w:pPr>
      <w:r w:rsidDel="00000000" w:rsidR="00000000" w:rsidRPr="00000000">
        <w:rPr>
          <w:b w:val="1"/>
          <w:rtl w:val="0"/>
        </w:rPr>
        <w:t xml:space="preserve">Advantages and Disadvantages:</w:t>
      </w:r>
      <w:r w:rsidDel="00000000" w:rsidR="00000000" w:rsidRPr="00000000">
        <w:rPr>
          <w:rtl w:val="0"/>
        </w:rPr>
        <w:t xml:space="preserve"> Like other over-roadway sensors, IR devices offer non-intrusive installation. However, their performance can be degraded by conditions that obscure the transmission of infrared energy, such as very heavy fog, dense rain, or blowing snow.33</w:t>
      </w:r>
    </w:p>
    <w:p w:rsidR="00000000" w:rsidDel="00000000" w:rsidP="00000000" w:rsidRDefault="00000000" w:rsidRPr="00000000" w14:paraId="00000067">
      <w:pPr>
        <w:pStyle w:val="Heading4"/>
        <w:rPr/>
      </w:pPr>
      <w:bookmarkStart w:colFirst="0" w:colLast="0" w:name="_sidqg1egfyt7" w:id="27"/>
      <w:bookmarkEnd w:id="27"/>
      <w:r w:rsidDel="00000000" w:rsidR="00000000" w:rsidRPr="00000000">
        <w:rPr>
          <w:b w:val="1"/>
          <w:rtl w:val="0"/>
        </w:rPr>
        <w:t xml:space="preserve">Ultrasonic Sensors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These sensors operate on a principle similar to sonar. They transmit pulses of high-frequency sound waves and detect the presence of a vehicle by analyzing the echo that bounces back.42 They are primarily used for presence detection and can measure traffic volume and occupancy rates.42 Their performance can sometimes be affected by extreme temperature changes or high air turbulence.33</w:t>
      </w:r>
    </w:p>
    <w:p w:rsidR="00000000" w:rsidDel="00000000" w:rsidP="00000000" w:rsidRDefault="00000000" w:rsidRPr="00000000" w14:paraId="00000069">
      <w:pPr>
        <w:pStyle w:val="Heading3"/>
        <w:rPr/>
      </w:pPr>
      <w:bookmarkStart w:colFirst="0" w:colLast="0" w:name="_h29qcoqreenk" w:id="28"/>
      <w:bookmarkEnd w:id="28"/>
      <w:r w:rsidDel="00000000" w:rsidR="00000000" w:rsidRPr="00000000">
        <w:rPr>
          <w:b w:val="1"/>
          <w:rtl w:val="0"/>
        </w:rPr>
        <w:t xml:space="preserve">2.3 Specialized and Emerging Data Sources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Beyond traditional vehicle detection, modern systems are increasingly incorporating sensors and data streams focused on other road users and environmental factors.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b w:val="1"/>
          <w:rtl w:val="0"/>
        </w:rPr>
        <w:t xml:space="preserve">Pedestrian and Cyclist Detection:</w:t>
      </w:r>
      <w:r w:rsidDel="00000000" w:rsidR="00000000" w:rsidRPr="00000000">
        <w:rPr>
          <w:rtl w:val="0"/>
        </w:rPr>
        <w:t xml:space="preserve"> Ensuring the safety of vulnerable road users (VRUs) is a major focus of modern traffic management. Specialized systems, such as the Vantage PedSafe, use advanced technologies like high-frequency millimeter-wave radar to reliably detect the presence of pedestrians and cyclists in crosswalks and waiting areas, even in complete darkness or poor weather.39</w:t>
      </w:r>
    </w:p>
    <w:p w:rsidR="00000000" w:rsidDel="00000000" w:rsidP="00000000" w:rsidRDefault="00000000" w:rsidRPr="00000000" w14:paraId="0000006D">
      <w:pPr>
        <w:numPr>
          <w:ilvl w:val="0"/>
          <w:numId w:val="1"/>
        </w:numPr>
        <w:ind w:left="720" w:hanging="360"/>
      </w:pPr>
      <w:r w:rsidDel="00000000" w:rsidR="00000000" w:rsidRPr="00000000">
        <w:rPr>
          <w:b w:val="1"/>
          <w:rtl w:val="0"/>
        </w:rPr>
        <w:t xml:space="preserve">Connected Vehicle (CV) Data:</w:t>
      </w:r>
      <w:r w:rsidDel="00000000" w:rsidR="00000000" w:rsidRPr="00000000">
        <w:rPr>
          <w:rtl w:val="0"/>
        </w:rPr>
        <w:t xml:space="preserve"> The advent of connected vehicles is creating an entirely new and powerful source of traffic data. Vehicles equipped with On-Board Units (OBUs) can broadcast their precise location, speed, and heading information multiple times per second. This data is received by Roadside Units (RSUs) installed at the intersection.43 This provides a highly granular, real-time data stream that can be used to enhance and eventually replace traditional physical detection for advanced traffic control applications.43</w:t>
      </w:r>
    </w:p>
    <w:p w:rsidR="00000000" w:rsidDel="00000000" w:rsidP="00000000" w:rsidRDefault="00000000" w:rsidRPr="00000000" w14:paraId="0000006E">
      <w:pPr>
        <w:numPr>
          <w:ilvl w:val="0"/>
          <w:numId w:val="1"/>
        </w:numPr>
        <w:ind w:left="720" w:hanging="360"/>
      </w:pPr>
      <w:r w:rsidDel="00000000" w:rsidR="00000000" w:rsidRPr="00000000">
        <w:rPr>
          <w:b w:val="1"/>
          <w:rtl w:val="0"/>
        </w:rPr>
        <w:t xml:space="preserve">Environmental Sensors:</w:t>
      </w:r>
      <w:r w:rsidDel="00000000" w:rsidR="00000000" w:rsidRPr="00000000">
        <w:rPr>
          <w:rtl w:val="0"/>
        </w:rPr>
        <w:t xml:space="preserve"> Some advanced traffic management systems integrate environmental sensors that can measure factors like ambient temperature, road surface temperature, and air quality.33 This contextual data can be used to inform management strategies, such as implementing signal timing plans designed to reduce vehicle idling and emissions during periods of poor air quality.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progression of detection technology reveals a clear and powerful trend: a move away from simple, binary data points toward a continuous stream of rich, multi-dimensional information. An inductive loop, the historical standard, provides a single bit of information: a vehicle is present, or it is not. This is sufficient for basic actuated signal control, where the goal is simply to extend a green light for an arriving car. However, this simple data is inadequate for more sophisticated control strategies. The introduction of video systems allowed for the creation of multiple, software-defined detection zones, adding a layer of spatial flexibility. The real revolution, however, has come with technologies like 4D/HD radar and AI-enhanced video. These systems do not just report presence; they provide a constant stream of data on vehicle speed, distance, angle, and classification.39 They can track the trajectory of individual vehicles as they approach an intersection. This transition from simple data points to rich data streams is the fundamental enabler for all advanced traffic control. Complex adaptive algorithms like SCOOT or RHODES cannot function on binary presence data; their logic is built upon continuous data like traffic flow profiles, queue lengths, and platoon speeds, which only these modern sensors can provide.46 This richer data is also the essential input for calculating Signal Performance Measures (SPMs) and building the predictive models that are beginning to define the future of traffic management.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This technological evolution also presents municipalities with a critical strategic choice between intrusive and non-intrusive sensor technologies. This decision extends beyond a simple technical comparison to encompass long-term financial and operational considerations. In-pavement inductive loops, while known for their high reliability in basic presence detection, carry a significant long-term burden.33 Their installation requires disruptive pavement cuts, and their operational lifespan is inextricably tied to the life of the road surface itself; when the road is milled for repaving, the loops are destroyed and must be replaced at considerable cost and traffic disruption.33 In contrast, over-roadway sensors like radar and video may have a higher initial hardware cost, but their installation and maintenance are far less disruptive and costly, as they do not require lane closures or pavement damage.33 The most compelling advantage of non-intrusive sensors, however, is their operational agility. If a city restripes an intersection to add a turn lane, the detection zones for an over-roadway system can be reconfigured remotely via software in minutes.33 Achieving the same change with inductive loops would require a construction project. Consequently, municipalities are increasingly favoring non-intrusive technologies, justifying the higher upfront hardware cost with a lower total cost of ownership and, more importantly, the ability to create a more adaptable and responsive traffic management system that can evolve with the city's infrastructure.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Table 1: Comparison of Vehicle Detection Technologies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rPr>
            </w:pPr>
            <w:r w:rsidDel="00000000" w:rsidR="00000000" w:rsidRPr="00000000">
              <w:rPr>
                <w:b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rPr>
            </w:pPr>
            <w:r w:rsidDel="00000000" w:rsidR="00000000" w:rsidRPr="00000000">
              <w:rPr>
                <w:b w:val="1"/>
                <w:rtl w:val="0"/>
              </w:rPr>
              <w:t xml:space="preserve">Principle of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rPr>
            </w:pPr>
            <w:r w:rsidDel="00000000" w:rsidR="00000000" w:rsidRPr="00000000">
              <w:rPr>
                <w:b w:val="1"/>
                <w:rtl w:val="0"/>
              </w:rPr>
              <w:t xml:space="preserve">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rPr>
            </w:pPr>
            <w:r w:rsidDel="00000000" w:rsidR="00000000" w:rsidRPr="00000000">
              <w:rPr>
                <w:b w:val="1"/>
                <w:rtl w:val="0"/>
              </w:rPr>
              <w:t xml:space="preserve">Data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rPr>
            </w:pPr>
            <w:r w:rsidDel="00000000" w:rsidR="00000000" w:rsidRPr="00000000">
              <w:rPr>
                <w:b w:val="1"/>
                <w:rtl w:val="0"/>
              </w:rPr>
              <w:t xml:space="preserve">Key 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rPr>
            </w:pPr>
            <w:r w:rsidDel="00000000" w:rsidR="00000000" w:rsidRPr="00000000">
              <w:rPr>
                <w:b w:val="1"/>
                <w:rtl w:val="0"/>
              </w:rPr>
              <w:t xml:space="preserve">Key 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rtl w:val="0"/>
              </w:rPr>
              <w:t xml:space="preserve">Inductive Loop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Detects change in magnetic inductance caused by vehicle's metal mass.32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In-Pavement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Presence, Count, Occupancy, Speed (with dual loops)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High accuracy for presence; mature and reliable technology; low hardware cost.33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Requires pavement cuts; susceptible to pavement failure and roadwork; inflexible zone placement.33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rtl w:val="0"/>
              </w:rPr>
              <w:t xml:space="preserve">Magnetometer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Detects perturbation in Earth's magnetic field caused by vehicle.33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In-Pavement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Presence, Count, Occupancy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Less intrusive installation than loops; can detect stopped vehicles.33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Small detection zone may require multiple units per lane.33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rtl w:val="0"/>
              </w:rPr>
              <w:t xml:space="preserve">Video (Standard)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Image processing algorithms detect vehicles in user-defined virtual zones.32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Over-Roadway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Presence, Count, Occupancy,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Monitors multiple lanes/zones; zones are software-configurable; provides visual verification.33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Performance affected by weather (rain, fog), shadows, sun glare, and camera motion.33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rtl w:val="0"/>
              </w:rPr>
              <w:t xml:space="preserve">Video (AI-enhanced)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Machine learning algorithms analyze video to identify and classify objects.39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Over-Roadway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Presence, Count, Speed, Occupancy, Classification (Vehicle, Ped, Bike), Trajectory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All advantages of standard video plus higher accuracy and ability to classify road users.39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Higher processing requirements; performance still dependent on clear line-of-sight.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rtl w:val="0"/>
              </w:rPr>
              <w:t xml:space="preserve">Microwave Radar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Transmits microwaves and analyzes reflected signals to detect moving objects.32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Over-Roadway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Presence, Count,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High reliability in all weather and lighting conditions; can cover multiple lanes.33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Standard Doppler radar cannot detect stopped vehicles; potential for occlusion.33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rtl w:val="0"/>
              </w:rPr>
              <w:t xml:space="preserve">4D/HD Radar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Advanced radar that tracks speed, angle, height, and distance of objects.39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Over-Roadway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Presence, Count, Speed, Occupancy, Classification, Trajectory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All-weather performance; provides rich, multi-dimensional data; long detection range (&gt;600 ft).39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Higher initial hardware cost; more complex data to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rtl w:val="0"/>
              </w:rPr>
              <w:t xml:space="preserve">Infrared (IR)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Active IR transmits laser light; Passive IR detects thermal energy from vehicles.41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Over-Roadway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Presence, Count, Occupancy, Speed,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Non-intrusive installation; active IR provides accurate speed and class data.41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Performance can be degraded by heavy fog, rain, or snow.33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rtl w:val="0"/>
              </w:rPr>
              <w:t xml:space="preserve">Ultrasonic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Transmits high-frequency sound waves and analyzes the reflected echo.33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Over-Roadway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Presence, Count, Occupancy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Non-intrusive; can be used for overheight vehicle detection.33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Performance can be affected by extreme temperature changes or air turbulence.33</w:t>
            </w:r>
          </w:p>
        </w:tc>
      </w:tr>
    </w:tbl>
    <w:p w:rsidR="00000000" w:rsidDel="00000000" w:rsidP="00000000" w:rsidRDefault="00000000" w:rsidRPr="00000000" w14:paraId="000000AC">
      <w:pPr>
        <w:pStyle w:val="Heading2"/>
        <w:rPr/>
      </w:pPr>
      <w:bookmarkStart w:colFirst="0" w:colLast="0" w:name="_r4gzx8tk9x33" w:id="29"/>
      <w:bookmarkEnd w:id="29"/>
      <w:r w:rsidDel="00000000" w:rsidR="00000000" w:rsidRPr="00000000">
        <w:rPr>
          <w:b w:val="1"/>
          <w:rtl w:val="0"/>
        </w:rPr>
        <w:t xml:space="preserve">III. The Roadside Hub: The Traffic Signal Controller Cabinet</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traffic signal controller cabinet is the operational heart of the intersection. Housed within a rugged, weather-proof enclosure typically located on a concrete pad at one corner of the intersection, this collection of electronic equipment serves as the local intelligence hub. It receives inputs from the field sensors, executes the control logic programmed into the controller unit, ensures the safe operation of the signal displays, and manages the distribution of electrical power to all components. The design, construction, and internal layout of these cabinets are highly standardized to ensure interoperability, reliability, and ease of maintenance.</w:t>
      </w:r>
    </w:p>
    <w:p w:rsidR="00000000" w:rsidDel="00000000" w:rsidP="00000000" w:rsidRDefault="00000000" w:rsidRPr="00000000" w14:paraId="000000AE">
      <w:pPr>
        <w:pStyle w:val="Heading3"/>
        <w:rPr/>
      </w:pPr>
      <w:bookmarkStart w:colFirst="0" w:colLast="0" w:name="_7xsjku3wh6ck" w:id="30"/>
      <w:bookmarkEnd w:id="30"/>
      <w:r w:rsidDel="00000000" w:rsidR="00000000" w:rsidRPr="00000000">
        <w:rPr>
          <w:b w:val="1"/>
          <w:rtl w:val="0"/>
        </w:rPr>
        <w:t xml:space="preserve">3.1 Cabinet Enclosure and Design Standards</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cabinet itself is an engineered enclosure designed to protect sensitive electronics from the harsh roadside environment.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1"/>
        </w:numPr>
        <w:ind w:left="720" w:hanging="360"/>
      </w:pPr>
      <w:r w:rsidDel="00000000" w:rsidR="00000000" w:rsidRPr="00000000">
        <w:rPr>
          <w:b w:val="1"/>
          <w:rtl w:val="0"/>
        </w:rPr>
        <w:t xml:space="preserve">Physical Construction:</w:t>
      </w:r>
      <w:r w:rsidDel="00000000" w:rsidR="00000000" w:rsidRPr="00000000">
        <w:rPr>
          <w:rtl w:val="0"/>
        </w:rPr>
        <w:t xml:space="preserve"> Standard traffic cabinets are fabricated from 0.125-inch thick, 5052-H32 aluminum alloy, a material chosen for its strength, light weight, and corrosion resistance.20 All exterior seams are continuously welded to provide a rigid, water-tight structure.50 To ensure a secure seal against dust and moisture, the door openings are double-flanged and fitted with closed-cell neoprene gaskets.50 This construction allows the cabinet to meet the National Electrical Manufacturers Association (NEMA) Type 3R rating, certifying it for outdoor use and protection against rain, sleet, and snow.49</w:t>
      </w:r>
    </w:p>
    <w:p w:rsidR="00000000" w:rsidDel="00000000" w:rsidP="00000000" w:rsidRDefault="00000000" w:rsidRPr="00000000" w14:paraId="000000B2">
      <w:pPr>
        <w:numPr>
          <w:ilvl w:val="0"/>
          <w:numId w:val="1"/>
        </w:numPr>
        <w:ind w:left="720" w:hanging="360"/>
      </w:pPr>
      <w:r w:rsidDel="00000000" w:rsidR="00000000" w:rsidRPr="00000000">
        <w:rPr>
          <w:b w:val="1"/>
          <w:rtl w:val="0"/>
        </w:rPr>
        <w:t xml:space="preserve">Industry Standards:</w:t>
      </w:r>
      <w:r w:rsidDel="00000000" w:rsidR="00000000" w:rsidRPr="00000000">
        <w:rPr>
          <w:rtl w:val="0"/>
        </w:rPr>
        <w:t xml:space="preserve"> The internal architecture and components of a traffic signal cabinet are governed by a set of well-established industry standards, which promote interoperability and define minimum performance requirements.</w:t>
      </w:r>
    </w:p>
    <w:p w:rsidR="00000000" w:rsidDel="00000000" w:rsidP="00000000" w:rsidRDefault="00000000" w:rsidRPr="00000000" w14:paraId="000000B3">
      <w:pPr>
        <w:numPr>
          <w:ilvl w:val="1"/>
          <w:numId w:val="1"/>
        </w:numPr>
        <w:ind w:left="1440" w:hanging="360"/>
      </w:pPr>
      <w:r w:rsidDel="00000000" w:rsidR="00000000" w:rsidRPr="00000000">
        <w:rPr>
          <w:b w:val="1"/>
          <w:rtl w:val="0"/>
        </w:rPr>
        <w:t xml:space="preserve">NEMA (TS1, TS2):</w:t>
      </w:r>
      <w:r w:rsidDel="00000000" w:rsidR="00000000" w:rsidRPr="00000000">
        <w:rPr>
          <w:rtl w:val="0"/>
        </w:rPr>
        <w:t xml:space="preserve"> For decades, NEMA standards have been the dominant force in the U.S. market. The older TS1 standard defined a basic set of features and standardized connectors for controllers and other devices.37 The newer NEMA TS2 standard, first introduced in 1998, represented a significant leap forward by defining a more modular architecture based on a high-speed serial data bus, which greatly simplified internal wiring and enhanced diagnostic capabilities.37</w:t>
      </w:r>
    </w:p>
    <w:p w:rsidR="00000000" w:rsidDel="00000000" w:rsidP="00000000" w:rsidRDefault="00000000" w:rsidRPr="00000000" w14:paraId="000000B4">
      <w:pPr>
        <w:numPr>
          <w:ilvl w:val="1"/>
          <w:numId w:val="1"/>
        </w:numPr>
        <w:ind w:left="1440" w:hanging="360"/>
      </w:pPr>
      <w:r w:rsidDel="00000000" w:rsidR="00000000" w:rsidRPr="00000000">
        <w:rPr>
          <w:b w:val="1"/>
          <w:rtl w:val="0"/>
        </w:rPr>
        <w:t xml:space="preserve">ATC (Advanced Transportation Controller):</w:t>
      </w:r>
      <w:r w:rsidDel="00000000" w:rsidR="00000000" w:rsidRPr="00000000">
        <w:rPr>
          <w:rtl w:val="0"/>
        </w:rPr>
        <w:t xml:space="preserve"> The ATC standard is a more modern, open-architecture specification developed to promote even greater interoperability and prevent vendor lock-in. It defines a common computing platform (the "engine board") and standardized communication protocols, allowing agencies to use controller software from one vendor on hardware from another.37</w:t>
      </w:r>
    </w:p>
    <w:p w:rsidR="00000000" w:rsidDel="00000000" w:rsidP="00000000" w:rsidRDefault="00000000" w:rsidRPr="00000000" w14:paraId="000000B5">
      <w:pPr>
        <w:numPr>
          <w:ilvl w:val="1"/>
          <w:numId w:val="1"/>
        </w:numPr>
        <w:ind w:left="1440" w:hanging="360"/>
      </w:pPr>
      <w:r w:rsidDel="00000000" w:rsidR="00000000" w:rsidRPr="00000000">
        <w:rPr>
          <w:b w:val="1"/>
          <w:rtl w:val="0"/>
        </w:rPr>
        <w:t xml:space="preserve">Caltrans (Type 170/2070/33x):</w:t>
      </w:r>
      <w:r w:rsidDel="00000000" w:rsidR="00000000" w:rsidRPr="00000000">
        <w:rPr>
          <w:rtl w:val="0"/>
        </w:rPr>
        <w:t xml:space="preserve"> The California and New York Departments of Transportation developed their own set of specifications, which have been adopted by many other agencies. These standards, such as for the Type 170 and 2070 controllers, specify a different physical form factor based on a modular, 19-inch rack-mounted system, similar in appearance to computer servers.37</w:t>
      </w:r>
    </w:p>
    <w:p w:rsidR="00000000" w:rsidDel="00000000" w:rsidP="00000000" w:rsidRDefault="00000000" w:rsidRPr="00000000" w14:paraId="000000B6">
      <w:pPr>
        <w:numPr>
          <w:ilvl w:val="0"/>
          <w:numId w:val="1"/>
        </w:numPr>
        <w:ind w:left="720" w:hanging="360"/>
      </w:pPr>
      <w:r w:rsidDel="00000000" w:rsidR="00000000" w:rsidRPr="00000000">
        <w:rPr>
          <w:b w:val="1"/>
          <w:rtl w:val="0"/>
        </w:rPr>
        <w:t xml:space="preserve">Environmental Control:</w:t>
      </w:r>
      <w:r w:rsidDel="00000000" w:rsidR="00000000" w:rsidRPr="00000000">
        <w:rPr>
          <w:rtl w:val="0"/>
        </w:rPr>
        <w:t xml:space="preserve"> To ensure the electronic components operate within their specified temperature range (e.g., -34°C to +74°C for NEMA TS1), cabinets are equipped with an active environmental control system.37 A thermostat-controlled fan pulls outside air through a filtered vent, circulating it within the enclosure to dissipate heat generated by the electronics.50 In colder climates, cabinet heaters may also be installed to prevent temperatures from dropping too low.37</w:t>
      </w:r>
    </w:p>
    <w:p w:rsidR="00000000" w:rsidDel="00000000" w:rsidP="00000000" w:rsidRDefault="00000000" w:rsidRPr="00000000" w14:paraId="000000B7">
      <w:pPr>
        <w:pStyle w:val="Heading3"/>
        <w:rPr/>
      </w:pPr>
      <w:bookmarkStart w:colFirst="0" w:colLast="0" w:name="_x7ki49umsw6k" w:id="31"/>
      <w:bookmarkEnd w:id="31"/>
      <w:r w:rsidDel="00000000" w:rsidR="00000000" w:rsidRPr="00000000">
        <w:rPr>
          <w:b w:val="1"/>
          <w:rtl w:val="0"/>
        </w:rPr>
        <w:t xml:space="preserve">3.2 The Controller Unit (CU)</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At the core of the cabinet is the controller unit, the microprocessor-based "brain" of the intersection.14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1"/>
        </w:numPr>
        <w:ind w:left="720" w:hanging="360"/>
      </w:pPr>
      <w:r w:rsidDel="00000000" w:rsidR="00000000" w:rsidRPr="00000000">
        <w:rPr>
          <w:b w:val="1"/>
          <w:rtl w:val="0"/>
        </w:rPr>
        <w:t xml:space="preserve">Function:</w:t>
      </w:r>
      <w:r w:rsidDel="00000000" w:rsidR="00000000" w:rsidRPr="00000000">
        <w:rPr>
          <w:rtl w:val="0"/>
        </w:rPr>
        <w:t xml:space="preserve"> The controller is responsible for executing the traffic control logic. It continuously receives input "calls" from vehicle and pedestrian detectors, processes this information according to its programmed timing parameters (which define the sequence and duration of phases), and sends low-voltage output commands to the load switches to energize the appropriate signal indications.57</w:t>
      </w:r>
    </w:p>
    <w:p w:rsidR="00000000" w:rsidDel="00000000" w:rsidP="00000000" w:rsidRDefault="00000000" w:rsidRPr="00000000" w14:paraId="000000BB">
      <w:pPr>
        <w:numPr>
          <w:ilvl w:val="0"/>
          <w:numId w:val="1"/>
        </w:numPr>
        <w:ind w:left="720" w:hanging="360"/>
      </w:pPr>
      <w:r w:rsidDel="00000000" w:rsidR="00000000" w:rsidRPr="00000000">
        <w:rPr>
          <w:b w:val="1"/>
          <w:rtl w:val="0"/>
        </w:rPr>
        <w:t xml:space="preserve">Design:</w:t>
      </w:r>
      <w:r w:rsidDel="00000000" w:rsidR="00000000" w:rsidRPr="00000000">
        <w:rPr>
          <w:rtl w:val="0"/>
        </w:rPr>
        <w:t xml:space="preserve"> Modern controllers are powerful, modular computers built to withstand the harsh electrical and thermal environment of a traffic cabinet. They are designed to meet standards like NEMA TS2 or the ATC 5.2b specification.54 A typical unit consists of several vertical circuit boards, including a main CPU/memory board, an input/output (I/O) board, a front panel with a display and keypad for field programming, and an integrated power supply.54 They run embedded operating systems, often a hardened version of Linux, and are equipped with a variety of communication ports, including Ethernet for network connectivity, USB for data transfer and software updates, and serial ports for communication with other cabinet devices.52</w:t>
      </w:r>
    </w:p>
    <w:p w:rsidR="00000000" w:rsidDel="00000000" w:rsidP="00000000" w:rsidRDefault="00000000" w:rsidRPr="00000000" w14:paraId="000000BC">
      <w:pPr>
        <w:pStyle w:val="Heading3"/>
        <w:rPr/>
      </w:pPr>
      <w:bookmarkStart w:colFirst="0" w:colLast="0" w:name="_wxeld4o5kfcy" w:id="32"/>
      <w:bookmarkEnd w:id="32"/>
      <w:r w:rsidDel="00000000" w:rsidR="00000000" w:rsidRPr="00000000">
        <w:rPr>
          <w:b w:val="1"/>
          <w:rtl w:val="0"/>
        </w:rPr>
        <w:t xml:space="preserve">3.3 Safety and Monitoring Systems: The Malfunction Management Unit (MMU)</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Malfunction Management Unit (MMU) is arguably the most critical component in the cabinet from a public safety perspective. It functions as an independent safety watchdog, constantly monitoring the intersection's operation to prevent dangerous signal conflicts.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1"/>
        </w:numPr>
        <w:ind w:left="720" w:hanging="360"/>
      </w:pPr>
      <w:r w:rsidDel="00000000" w:rsidR="00000000" w:rsidRPr="00000000">
        <w:rPr>
          <w:b w:val="1"/>
          <w:rtl w:val="0"/>
        </w:rPr>
        <w:t xml:space="preserve">Function:</w:t>
      </w:r>
      <w:r w:rsidDel="00000000" w:rsidR="00000000" w:rsidRPr="00000000">
        <w:rPr>
          <w:rtl w:val="0"/>
        </w:rPr>
        <w:t xml:space="preserve"> The MMU's primary and non-negotiable function is to detect conflicting signal indications—for example, the simultaneous display of green signals to perpendicular, competing traffic movements. It also monitors the cabinet's electrical system for invalid voltage levels.61 If a critical fault is detected, the MMU overrides the controller and uses flash transfer relays to force the intersection into a pre-defined safe state, which is typically an all-red flash.58</w:t>
      </w:r>
    </w:p>
    <w:p w:rsidR="00000000" w:rsidDel="00000000" w:rsidP="00000000" w:rsidRDefault="00000000" w:rsidRPr="00000000" w14:paraId="000000C0">
      <w:pPr>
        <w:numPr>
          <w:ilvl w:val="0"/>
          <w:numId w:val="1"/>
        </w:numPr>
        <w:ind w:left="720" w:hanging="360"/>
      </w:pPr>
      <w:r w:rsidDel="00000000" w:rsidR="00000000" w:rsidRPr="00000000">
        <w:rPr>
          <w:b w:val="1"/>
          <w:rtl w:val="0"/>
        </w:rPr>
        <w:t xml:space="preserve">Evolution from CMU to MMU:</w:t>
      </w:r>
      <w:r w:rsidDel="00000000" w:rsidR="00000000" w:rsidRPr="00000000">
        <w:rPr>
          <w:rtl w:val="0"/>
        </w:rPr>
        <w:t xml:space="preserve"> The MMU is the successor to the older NEMA TS1 Conflict Monitor Unit (CMU). While the CMU performed the basic conflict monitoring function, the NEMA TS2-compliant MMU is a far more sophisticated device.37 In a TS2 cabinet, the MMU communicates directly with the controller over a dedicated serial data link (SDLC protocol).64 This allows it to monitor not only the final voltage sent to the signal heads but also the commands being sent from the controller, enabling it to detect discrepancies between what the controller intended and what the intersection is actually displaying.65 The MMU also maintains a detailed, time-stamped log of all fault events, which is an invaluable tool for technicians diagnosing intermittent problems.62</w:t>
      </w:r>
    </w:p>
    <w:p w:rsidR="00000000" w:rsidDel="00000000" w:rsidP="00000000" w:rsidRDefault="00000000" w:rsidRPr="00000000" w14:paraId="000000C1">
      <w:pPr>
        <w:numPr>
          <w:ilvl w:val="0"/>
          <w:numId w:val="1"/>
        </w:numPr>
        <w:ind w:left="720" w:hanging="360"/>
      </w:pPr>
      <w:r w:rsidDel="00000000" w:rsidR="00000000" w:rsidRPr="00000000">
        <w:rPr>
          <w:b w:val="1"/>
          <w:rtl w:val="0"/>
        </w:rPr>
        <w:t xml:space="preserve">Technical Specifications:</w:t>
      </w:r>
      <w:r w:rsidDel="00000000" w:rsidR="00000000" w:rsidRPr="00000000">
        <w:rPr>
          <w:rtl w:val="0"/>
        </w:rPr>
        <w:t xml:space="preserve"> A modern MMU can monitor up to 16 separate signal channels and is programmable to accommodate complex phasing arrangements, including the now-common Flashing Yellow Arrow (FYA) for permissive left turns.64 Advanced models feature LCD displays that show the real-time status of all signal inputs and provide diagnostic wizards to help technicians quickly identify the source of a fault, whether it be a failed load switch, a wiring issue, or a malfunctioning controller.62</w:t>
      </w:r>
    </w:p>
    <w:p w:rsidR="00000000" w:rsidDel="00000000" w:rsidP="00000000" w:rsidRDefault="00000000" w:rsidRPr="00000000" w14:paraId="000000C2">
      <w:pPr>
        <w:pStyle w:val="Heading3"/>
        <w:rPr/>
      </w:pPr>
      <w:bookmarkStart w:colFirst="0" w:colLast="0" w:name="_6d22xgie9s94" w:id="33"/>
      <w:bookmarkEnd w:id="33"/>
      <w:r w:rsidDel="00000000" w:rsidR="00000000" w:rsidRPr="00000000">
        <w:rPr>
          <w:b w:val="1"/>
          <w:rtl w:val="0"/>
        </w:rPr>
        <w:t xml:space="preserve">3.4 Power Distribution and Backup Systems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Reliable and clean electrical power is essential for the proper functioning of all cabinet components. The cabinet's power system is designed for robust distribution and resilience against utility outages.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1"/>
        </w:numPr>
        <w:ind w:left="720" w:hanging="360"/>
      </w:pPr>
      <w:r w:rsidDel="00000000" w:rsidR="00000000" w:rsidRPr="00000000">
        <w:rPr>
          <w:b w:val="1"/>
          <w:rtl w:val="0"/>
        </w:rPr>
        <w:t xml:space="preserve">Power Panel:</w:t>
      </w:r>
      <w:r w:rsidDel="00000000" w:rsidR="00000000" w:rsidRPr="00000000">
        <w:rPr>
          <w:rtl w:val="0"/>
        </w:rPr>
        <w:t xml:space="preserve"> This assembly, also known as the Power Distribution Assembly (PDA), is the entry point for the 120VAC utility service into the cabinet. It is analogous to a circuit breaker box in a building, containing a main breaker and individual breakers for the various circuits within the cabinet, such as those for the signal heads, controller, and cabinet fan.58</w:t>
      </w:r>
    </w:p>
    <w:p w:rsidR="00000000" w:rsidDel="00000000" w:rsidP="00000000" w:rsidRDefault="00000000" w:rsidRPr="00000000" w14:paraId="000000C6">
      <w:pPr>
        <w:numPr>
          <w:ilvl w:val="0"/>
          <w:numId w:val="1"/>
        </w:numPr>
        <w:ind w:left="720" w:hanging="360"/>
      </w:pPr>
      <w:r w:rsidDel="00000000" w:rsidR="00000000" w:rsidRPr="00000000">
        <w:rPr>
          <w:b w:val="1"/>
          <w:rtl w:val="0"/>
        </w:rPr>
        <w:t xml:space="preserve">Cabinet Power Supply:</w:t>
      </w:r>
      <w:r w:rsidDel="00000000" w:rsidR="00000000" w:rsidRPr="00000000">
        <w:rPr>
          <w:rtl w:val="0"/>
        </w:rPr>
        <w:t xml:space="preserve"> While the signal heads run on 120VAC, the sensitive electronics in the cabinet require low-voltage DC power. The cabinet power supply is a dedicated, shelf-mounted unit that converts the incoming 120VAC into the necessary regulated DC voltages.68 In a NEMA TS2 cabinet, this power supply provides standardized outputs, typically +24VDC to power the controller logic and load switches, and +12VDC to power the detector amplifiers.58</w:t>
      </w:r>
    </w:p>
    <w:p w:rsidR="00000000" w:rsidDel="00000000" w:rsidP="00000000" w:rsidRDefault="00000000" w:rsidRPr="00000000" w14:paraId="000000C7">
      <w:pPr>
        <w:numPr>
          <w:ilvl w:val="0"/>
          <w:numId w:val="1"/>
        </w:numPr>
        <w:ind w:left="720" w:hanging="360"/>
      </w:pPr>
      <w:r w:rsidDel="00000000" w:rsidR="00000000" w:rsidRPr="00000000">
        <w:rPr>
          <w:b w:val="1"/>
          <w:rtl w:val="0"/>
        </w:rPr>
        <w:t xml:space="preserve">Uninterruptible Power Supply (UPS) / Battery Backup System (BBS):</w:t>
      </w:r>
      <w:r w:rsidDel="00000000" w:rsidR="00000000" w:rsidRPr="00000000">
        <w:rPr>
          <w:rtl w:val="0"/>
        </w:rPr>
        <w:t xml:space="preserve"> To maintain intersection operation during a power failure, many critical intersections are equipped with a UPS or BBS.69 This system provides a seamless transition to battery power the moment a utility outage is detected.70 A typical BBS consists of three main components: a bank of deep-cycle batteries (often housed in a separate, adjacent cabinet for thermal isolation), an inverter/charger unit that both maintains the battery charge and converts the DC battery power to 120VAC during an outage, and a high-speed power transfer relay that switches between utility and battery power in milliseconds.69 Depending on the battery capacity and the power draw of the intersection (which is significantly lower with all-LED signals), a BBS can keep an intersection in full, normal operation for several hours or in a safe, flashing mode for much longer.69</w:t>
      </w:r>
    </w:p>
    <w:p w:rsidR="00000000" w:rsidDel="00000000" w:rsidP="00000000" w:rsidRDefault="00000000" w:rsidRPr="00000000" w14:paraId="000000C8">
      <w:pPr>
        <w:pStyle w:val="Heading3"/>
        <w:rPr/>
      </w:pPr>
      <w:bookmarkStart w:colFirst="0" w:colLast="0" w:name="_aykw27v8kygr" w:id="34"/>
      <w:bookmarkEnd w:id="34"/>
      <w:r w:rsidDel="00000000" w:rsidR="00000000" w:rsidRPr="00000000">
        <w:rPr>
          <w:b w:val="1"/>
          <w:rtl w:val="0"/>
        </w:rPr>
        <w:t xml:space="preserve">3.5 Interface and Switching Components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Several key components act as the interface between the controller's logic, the field devices, and the power systems.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1"/>
        </w:numPr>
        <w:ind w:left="720" w:hanging="360"/>
      </w:pPr>
      <w:r w:rsidDel="00000000" w:rsidR="00000000" w:rsidRPr="00000000">
        <w:rPr>
          <w:b w:val="1"/>
          <w:rtl w:val="0"/>
        </w:rPr>
        <w:t xml:space="preserve">Detector Rack/Cards:</w:t>
      </w:r>
      <w:r w:rsidDel="00000000" w:rsidR="00000000" w:rsidRPr="00000000">
        <w:rPr>
          <w:rtl w:val="0"/>
        </w:rPr>
        <w:t xml:space="preserve"> These are modular, plug-in units that serve as the interface for in-pavement inductive loop detectors.58 Each card, or amplifier, connects to one or more loops in the field, energizes them, and processes the return signal to detect the change in inductance caused by a vehicle. When a vehicle is detected, the card sends a clean, digital "call" signal to the controller's input file.52</w:t>
      </w:r>
    </w:p>
    <w:p w:rsidR="00000000" w:rsidDel="00000000" w:rsidP="00000000" w:rsidRDefault="00000000" w:rsidRPr="00000000" w14:paraId="000000CC">
      <w:pPr>
        <w:numPr>
          <w:ilvl w:val="0"/>
          <w:numId w:val="1"/>
        </w:numPr>
        <w:ind w:left="720" w:hanging="360"/>
      </w:pPr>
      <w:r w:rsidDel="00000000" w:rsidR="00000000" w:rsidRPr="00000000">
        <w:rPr>
          <w:b w:val="1"/>
          <w:rtl w:val="0"/>
        </w:rPr>
        <w:t xml:space="preserve">Load Switches:</w:t>
      </w:r>
      <w:r w:rsidDel="00000000" w:rsidR="00000000" w:rsidRPr="00000000">
        <w:rPr>
          <w:rtl w:val="0"/>
        </w:rPr>
        <w:t xml:space="preserve"> These are the high-power workhorses of the cabinet. A load switch is a solid-state relay that takes a low-voltage (24VDC) command from the controller's output file and uses it to switch a high-voltage (120VAC) circuit on or off.58 This allows the controller's delicate microprocessor to safely control the high-power lamps in the signal heads. There is typically one load switch for each signalized movement (e.g., Phase 2 Green, Phase 2 Yellow, Phase 2 Red would be one 3-circuit load switch).59</w:t>
      </w:r>
    </w:p>
    <w:p w:rsidR="00000000" w:rsidDel="00000000" w:rsidP="00000000" w:rsidRDefault="00000000" w:rsidRPr="00000000" w14:paraId="000000CD">
      <w:pPr>
        <w:numPr>
          <w:ilvl w:val="0"/>
          <w:numId w:val="1"/>
        </w:numPr>
        <w:ind w:left="720" w:hanging="360"/>
      </w:pPr>
      <w:r w:rsidDel="00000000" w:rsidR="00000000" w:rsidRPr="00000000">
        <w:rPr>
          <w:b w:val="1"/>
          <w:rtl w:val="0"/>
        </w:rPr>
        <w:t xml:space="preserve">Bus Interface Unit (BIU):</w:t>
      </w:r>
      <w:r w:rsidDel="00000000" w:rsidR="00000000" w:rsidRPr="00000000">
        <w:rPr>
          <w:rtl w:val="0"/>
        </w:rPr>
        <w:t xml:space="preserve"> The BIU is the cornerstone of the NEMA TS2 Type 1 architecture's elegance and simplicity. Instead of the massive bundles of individual wires required in a TS1 cabinet to connect every detector input and load switch output directly to the controller, the TS2 system uses a single high-speed serial data bus.12 The BIU acts as a smart "translator" or "multiplexer" on this bus. It polls the detector cards for any active calls and reports them to the controller over the serial bus. It also listens for commands from the controller on the bus and, upon receiving one (e.g., "activate Phase 4 green output"), it triggers the appropriate load switch.52 This bus-based design dramatically simplifies cabinet wiring, making it cleaner, easier to troubleshoot, and more scalable.</w:t>
      </w:r>
    </w:p>
    <w:p w:rsidR="00000000" w:rsidDel="00000000" w:rsidP="00000000" w:rsidRDefault="00000000" w:rsidRPr="00000000" w14:paraId="000000CE">
      <w:pPr>
        <w:numPr>
          <w:ilvl w:val="0"/>
          <w:numId w:val="1"/>
        </w:numPr>
        <w:ind w:left="720" w:hanging="360"/>
      </w:pPr>
      <w:r w:rsidDel="00000000" w:rsidR="00000000" w:rsidRPr="00000000">
        <w:rPr>
          <w:b w:val="1"/>
          <w:rtl w:val="0"/>
        </w:rPr>
        <w:t xml:space="preserve">Back Panel and Terminal Facilities:</w:t>
      </w:r>
      <w:r w:rsidDel="00000000" w:rsidR="00000000" w:rsidRPr="00000000">
        <w:rPr>
          <w:rtl w:val="0"/>
        </w:rPr>
        <w:t xml:space="preserve"> This is the physical termination point where all the multi-conductor cables from the field—from signal heads, detectors, and pedestrian pushbuttons—are connected to the cabinet's internal wiring.58 It provides a structured and labeled interface for technicians to connect and test field circuits.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modern traffic signal cabinet has evolved far beyond its origins as a simple housing for timers and relays. It now functions as a ruggedized, self-contained, and resilient edge computing node. The introduction of microprocessor-based controllers transformed it into a computing device.2 The subsequent addition of the Malfunction Management Unit gave it sophisticated self-diagnostic and safety-monitoring capabilities, allowing the cabinet to monitor the health and integrity of its own outputs in real time.63 Finally, the integration of Uninterruptible Power Supplies provides operational resilience, enabling the intersection to function autonomously for hours during a power grid failure.69 This evolution is of paramount importance. As the control logic running within the cabinet becomes increasingly complex, with the introduction of real-time adaptive algorithms and future V2X data processing, the ability of the cabinet to function reliably and safely as a standalone edge device is critical. It ensures that the intersection can continue to operate optimally and safely even if its communication link to the central management system is temporarily severed.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While the computational power of the controller is impressive, one of the most significant yet least visible revolutions in traffic control hardware occurred in the cabinet's internal architecture with the transition from the NEMA TS1 to the NEMA TS2 standard. A TS1 cabinet relied on a point-to-point wiring scheme, where nearly every individual input (from a detector) and output (to a load switch) required a dedicated wire running directly to a specific pin on the controller's large, multi-pin connectors.52 This resulted in dense, complex, and difficult-to-trace wiring harnesses. Troubleshooting a fault often involved painstakingly checking continuity on dozens of individual wires. The NEMA TS2 standard, particularly the Type 1 configuration, replaced this cumbersome architecture with a clean, efficient, high-speed serial data bus.12 The Bus Interface Unit (BIU) acts as the universal adapter for this bus.52 It translates simple, high-level commands from the controller (e.g., "Turn on Phase 2 Green") into the specific action of triggering the correct load switch, and it aggregates all detector inputs into a single data stream back to the controller. This bus-based design drastically reduced the physical wiring, making cabinets easier to manufacture, test, and maintain. More importantly, it created a modular, "plug-and-play" environment. Adding new capabilities, such as more detection channels or specialized preemption equipment, now involves simply adding another device to the bus, rather than undertaking a complex and error-prone rewiring of the entire cabinet. This inherent modularity and scalability provided by the BIU-based architecture is a key enabler for the ever-increasing complexity and functionality demanded of modern signalized intersections.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rtl w:val="0"/>
        </w:rPr>
        <w:t xml:space="preserve">Table 2: Core Components of a NEMA TS2 Controller Cabinet</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rPr>
            </w:pPr>
            <w:r w:rsidDel="00000000" w:rsidR="00000000" w:rsidRPr="00000000">
              <w:rPr>
                <w:b w:val="1"/>
                <w:rtl w:val="0"/>
              </w:rPr>
              <w:t xml:space="preserve">Primary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b w:val="1"/>
              </w:rPr>
            </w:pPr>
            <w:r w:rsidDel="00000000" w:rsidR="00000000" w:rsidRPr="00000000">
              <w:rPr>
                <w:b w:val="1"/>
                <w:rtl w:val="0"/>
              </w:rPr>
              <w:t xml:space="preserve">Key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rPr>
            </w:pPr>
            <w:r w:rsidDel="00000000" w:rsidR="00000000" w:rsidRPr="00000000">
              <w:rPr>
                <w:b w:val="1"/>
                <w:rtl w:val="0"/>
              </w:rPr>
              <w:t xml:space="preserve">Key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rPr>
            </w:pPr>
            <w:r w:rsidDel="00000000" w:rsidR="00000000" w:rsidRPr="00000000">
              <w:rPr>
                <w:b w:val="1"/>
                <w:rtl w:val="0"/>
              </w:rPr>
              <w:t xml:space="preserve">Governing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rtl w:val="0"/>
              </w:rPr>
              <w:t xml:space="preserve">Controller Unit (CU)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Executes signal timing logic; runs control algorithms.58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Detector calls (from BIU), pedestrian calls, system clock, commands from TMC.63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Low-voltage (24VDC) commands to BIU/load switches, status data to TMC.58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NEMA TS2, ATC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b w:val="1"/>
                <w:rtl w:val="0"/>
              </w:rPr>
              <w:t xml:space="preserve">Malfunction Management Unit (MMU)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Independently monitors for conflicting signals and voltage faults to ensure safety.58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Field signal voltages (120VAC), controller outputs, cabinet voltages (AC, 24VDC).63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Puts intersection into a safe flash state upon fault detection; maintains detailed fault logs.61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NEMA TS2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rtl w:val="0"/>
              </w:rPr>
              <w:t xml:space="preserve">Bus Interface Unit (BIU)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Translates data between the high-speed serial bus and other cabinet devices.52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Commands from controller via SDLC bus; status from detector rack and terminal facilities.12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Commands to load switches; data to controller via SDLC bus.52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NEMA TS2 Type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rtl w:val="0"/>
              </w:rPr>
              <w:t xml:space="preserve">Load Switch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Solid-state relay that switches high-voltage (120VAC) power to signal heads.58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Low-voltage (24VDC) command from controller/BIU.59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High-voltage (120VAC) power to a specific signal lamp circuit (e.g., Phase 2 Green).59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NEMA TS2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b w:val="1"/>
                <w:rtl w:val="0"/>
              </w:rPr>
              <w:t xml:space="preserve">Detector Amplifier/Rack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Processes raw signal from in-pavement loop detectors and generates a "call".58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Analog signal from inductive loop in the roadway.52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Digital "call" signal to controller/BIU indicating vehicle presence.58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NEMA TS2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rtl w:val="0"/>
              </w:rPr>
              <w:t xml:space="preserve">Cabinet Power Supply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Converts incoming AC power to regulated low-voltage DC for cabinet electronics.58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Utility power (120VAC).68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Regulated +24VDC and +12VDC to power controller, detectors, BIUs, etc..63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NEMA TS2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rtl w:val="0"/>
              </w:rPr>
              <w:t xml:space="preserve">Power Panel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Distributes and provides circuit breaker protection for incoming utility power.58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Main utility power feed (120VAC).58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Protected 120VAC circuits to power supply, signal bus, fan, etc..58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NEMA, NEC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rtl w:val="0"/>
              </w:rPr>
              <w:t xml:space="preserve">UPS / BBS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Provides emergency power during a utility outage.69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Utility power (for charging), battery power.71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Uninterrupted 120VAC to cabinet power panel during an outage.71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UL 1778</w:t>
            </w:r>
          </w:p>
        </w:tc>
      </w:tr>
    </w:tbl>
    <w:p w:rsidR="00000000" w:rsidDel="00000000" w:rsidP="00000000" w:rsidRDefault="00000000" w:rsidRPr="00000000" w14:paraId="00000103">
      <w:pPr>
        <w:pStyle w:val="Heading2"/>
        <w:rPr/>
      </w:pPr>
      <w:bookmarkStart w:colFirst="0" w:colLast="0" w:name="_8yamrzhrc5w" w:id="35"/>
      <w:bookmarkEnd w:id="35"/>
      <w:r w:rsidDel="00000000" w:rsidR="00000000" w:rsidRPr="00000000">
        <w:rPr>
          <w:b w:val="1"/>
          <w:rtl w:val="0"/>
        </w:rPr>
        <w:t xml:space="preserve">IV. The Logic of Control: Signal Phasing and Optimization Algorithms</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Moving beyond the physical hardware, the operation of a traffic signal is dictated by its control logic. This encompasses the fundamental paradigms of how signals respond to traffic, the structured rules that ensure safe and orderly movement, and the advanced algorithms that seek to optimize traffic flow in real time. This logical framework is what translates the raw data from the sensory system into the intelligent, coordinated actions of the signal displays.</w:t>
      </w:r>
    </w:p>
    <w:p w:rsidR="00000000" w:rsidDel="00000000" w:rsidP="00000000" w:rsidRDefault="00000000" w:rsidRPr="00000000" w14:paraId="00000105">
      <w:pPr>
        <w:pStyle w:val="Heading3"/>
        <w:rPr/>
      </w:pPr>
      <w:bookmarkStart w:colFirst="0" w:colLast="0" w:name="_ktl5nfq50q8h" w:id="36"/>
      <w:bookmarkEnd w:id="36"/>
      <w:r w:rsidDel="00000000" w:rsidR="00000000" w:rsidRPr="00000000">
        <w:rPr>
          <w:b w:val="1"/>
          <w:rtl w:val="0"/>
        </w:rPr>
        <w:t xml:space="preserve">4.1 Foundational Control Paradigms</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Traffic signal control has evolved through several distinct operational paradigms, each offering a greater degree of responsiveness to traffic conditions.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1"/>
        </w:numPr>
        <w:ind w:left="720" w:hanging="360"/>
      </w:pPr>
      <w:r w:rsidDel="00000000" w:rsidR="00000000" w:rsidRPr="00000000">
        <w:rPr>
          <w:b w:val="1"/>
          <w:rtl w:val="0"/>
        </w:rPr>
        <w:t xml:space="preserve">Fixed-Time (or Pre-Timed) Control:</w:t>
      </w:r>
      <w:r w:rsidDel="00000000" w:rsidR="00000000" w:rsidRPr="00000000">
        <w:rPr>
          <w:rtl w:val="0"/>
        </w:rPr>
        <w:t xml:space="preserve"> This is the most basic form of control. The signal operates on a fixed, repeating cycle length with predetermined durations for each green, yellow, and red interval.1 These timings do not change in response to traffic demand. While this approach can be inefficient, causing unnecessary delays when traffic is light, it can be effective in dense, predictable urban grids where maintaining a consistent progression of traffic is the primary goal.1</w:t>
      </w:r>
    </w:p>
    <w:p w:rsidR="00000000" w:rsidDel="00000000" w:rsidP="00000000" w:rsidRDefault="00000000" w:rsidRPr="00000000" w14:paraId="00000109">
      <w:pPr>
        <w:numPr>
          <w:ilvl w:val="0"/>
          <w:numId w:val="1"/>
        </w:numPr>
        <w:ind w:left="720" w:hanging="360"/>
      </w:pPr>
      <w:r w:rsidDel="00000000" w:rsidR="00000000" w:rsidRPr="00000000">
        <w:rPr>
          <w:b w:val="1"/>
          <w:rtl w:val="0"/>
        </w:rPr>
        <w:t xml:space="preserve">Actuated Control:</w:t>
      </w:r>
      <w:r w:rsidDel="00000000" w:rsidR="00000000" w:rsidRPr="00000000">
        <w:rPr>
          <w:rtl w:val="0"/>
        </w:rPr>
        <w:t xml:space="preserve"> This paradigm introduces the concept of responsiveness. By using data from detectors, an actuated controller can adjust its timings based on real-time traffic demand.1 For example, it can extend the green time for a phase that has continuous traffic, and it can skip phases entirely if no vehicles or pedestrians are detected waiting for that movement.1 This ability to adapt to fluctuations in traffic makes actuated control far more efficient than fixed-time control for most isolated intersections.74</w:t>
      </w:r>
    </w:p>
    <w:p w:rsidR="00000000" w:rsidDel="00000000" w:rsidP="00000000" w:rsidRDefault="00000000" w:rsidRPr="00000000" w14:paraId="0000010A">
      <w:pPr>
        <w:numPr>
          <w:ilvl w:val="0"/>
          <w:numId w:val="1"/>
        </w:numPr>
        <w:ind w:left="720" w:hanging="360"/>
      </w:pPr>
      <w:r w:rsidDel="00000000" w:rsidR="00000000" w:rsidRPr="00000000">
        <w:rPr>
          <w:b w:val="1"/>
          <w:rtl w:val="0"/>
        </w:rPr>
        <w:t xml:space="preserve">Coordinated-Actuated Control:</w:t>
      </w:r>
      <w:r w:rsidDel="00000000" w:rsidR="00000000" w:rsidRPr="00000000">
        <w:rPr>
          <w:rtl w:val="0"/>
        </w:rPr>
        <w:t xml:space="preserve"> This approach combines the benefits of both previous paradigms. It is used to manage a series of interconnected signals along a major arterial road or corridor. All the intersections in the group operate on a common cycle length, allowing for the calculation of "offsets"—the time difference between the start of the green light at adjacent intersections.2 By carefully timing these offsets, the system can create a "green wave," allowing a platoon of vehicles traveling at the designated speed to proceed through multiple intersections without stopping.2 While the system is coordinated to facilitate progression, each individual intersection still operates in an actuated mode, allowing it to adjust green times for side streets based on demand, making the system both coordinated and responsive.32</w:t>
      </w:r>
    </w:p>
    <w:p w:rsidR="00000000" w:rsidDel="00000000" w:rsidP="00000000" w:rsidRDefault="00000000" w:rsidRPr="00000000" w14:paraId="0000010B">
      <w:pPr>
        <w:pStyle w:val="Heading3"/>
        <w:rPr/>
      </w:pPr>
      <w:bookmarkStart w:colFirst="0" w:colLast="0" w:name="_j0lq6hciy8j1" w:id="37"/>
      <w:bookmarkEnd w:id="37"/>
      <w:r w:rsidDel="00000000" w:rsidR="00000000" w:rsidRPr="00000000">
        <w:rPr>
          <w:b w:val="1"/>
          <w:rtl w:val="0"/>
        </w:rPr>
        <w:t xml:space="preserve">4.2 Signal Phasing and Timing Logic</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core of a controller's logic is built around a highly structured and safety-oriented framework for managing which movements get the right-of-way, and when.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1"/>
        </w:numPr>
        <w:ind w:left="720" w:hanging="360"/>
      </w:pPr>
      <w:r w:rsidDel="00000000" w:rsidR="00000000" w:rsidRPr="00000000">
        <w:rPr>
          <w:b w:val="1"/>
          <w:rtl w:val="0"/>
        </w:rPr>
        <w:t xml:space="preserve">Core Concepts:</w:t>
      </w:r>
      <w:r w:rsidDel="00000000" w:rsidR="00000000" w:rsidRPr="00000000">
        <w:rPr>
          <w:rtl w:val="0"/>
        </w:rPr>
        <w:t xml:space="preserve"> The logic is defined by several key terms:</w:t>
      </w:r>
    </w:p>
    <w:p w:rsidR="00000000" w:rsidDel="00000000" w:rsidP="00000000" w:rsidRDefault="00000000" w:rsidRPr="00000000" w14:paraId="0000010F">
      <w:pPr>
        <w:numPr>
          <w:ilvl w:val="1"/>
          <w:numId w:val="1"/>
        </w:numPr>
        <w:ind w:left="1440" w:hanging="360"/>
      </w:pPr>
      <w:r w:rsidDel="00000000" w:rsidR="00000000" w:rsidRPr="00000000">
        <w:rPr>
          <w:b w:val="1"/>
          <w:rtl w:val="0"/>
        </w:rPr>
        <w:t xml:space="preserve">Phase:</w:t>
      </w:r>
      <w:r w:rsidDel="00000000" w:rsidR="00000000" w:rsidRPr="00000000">
        <w:rPr>
          <w:rtl w:val="0"/>
        </w:rPr>
        <w:t xml:space="preserve"> The most basic unit of control, a phase is associated with a specific traffic movement or combination of non-conflicting movements that are timed together.57 For example, the northbound through movement might be assigned to Phase 2, and the eastbound left turn might be assigned to Phase 5.</w:t>
      </w:r>
    </w:p>
    <w:p w:rsidR="00000000" w:rsidDel="00000000" w:rsidP="00000000" w:rsidRDefault="00000000" w:rsidRPr="00000000" w14:paraId="00000110">
      <w:pPr>
        <w:numPr>
          <w:ilvl w:val="1"/>
          <w:numId w:val="1"/>
        </w:numPr>
        <w:ind w:left="1440" w:hanging="360"/>
      </w:pPr>
      <w:r w:rsidDel="00000000" w:rsidR="00000000" w:rsidRPr="00000000">
        <w:rPr>
          <w:b w:val="1"/>
          <w:rtl w:val="0"/>
        </w:rPr>
        <w:t xml:space="preserve">Ring-and-Barrier Structure:</w:t>
      </w:r>
      <w:r w:rsidDel="00000000" w:rsidR="00000000" w:rsidRPr="00000000">
        <w:rPr>
          <w:rtl w:val="0"/>
        </w:rPr>
        <w:t xml:space="preserve"> To manage the complex interactions between phases safely, modern controllers use a logical model known as a dual-ring, eight-phase structure.57 This model can be visualized as two parallel "rings" of operation. Each ring contains a sequence of non-conflicting phases (e.g., Ring 1 might control the northbound and southbound movements, while Ring 2 controls the eastbound and westbound movements). A "barrier" is a synchronization point in the cycle. Both rings must advance to the barrier and terminate their current phases before either ring is allowed to cross the barrier and begin timing the next set of phases.12 This structure provides a robust, fail-safe logic that physically prevents the controller from ever displaying green signals to major conflicting movements (like northbound through and eastbound through) at the same time.</w:t>
      </w:r>
    </w:p>
    <w:p w:rsidR="00000000" w:rsidDel="00000000" w:rsidP="00000000" w:rsidRDefault="00000000" w:rsidRPr="00000000" w14:paraId="00000111">
      <w:pPr>
        <w:numPr>
          <w:ilvl w:val="0"/>
          <w:numId w:val="1"/>
        </w:numPr>
        <w:ind w:left="720" w:hanging="360"/>
      </w:pPr>
      <w:r w:rsidDel="00000000" w:rsidR="00000000" w:rsidRPr="00000000">
        <w:rPr>
          <w:b w:val="1"/>
          <w:rtl w:val="0"/>
        </w:rPr>
        <w:t xml:space="preserve">Intervals:</w:t>
      </w:r>
      <w:r w:rsidDel="00000000" w:rsidR="00000000" w:rsidRPr="00000000">
        <w:rPr>
          <w:rtl w:val="0"/>
        </w:rPr>
        <w:t xml:space="preserve"> Within each active phase, the controller times a sequence of intervals. This begins with the </w:t>
      </w:r>
      <w:r w:rsidDel="00000000" w:rsidR="00000000" w:rsidRPr="00000000">
        <w:rPr>
          <w:b w:val="1"/>
          <w:rtl w:val="0"/>
        </w:rPr>
        <w:t xml:space="preserve">Green Interval</w:t>
      </w:r>
      <w:r w:rsidDel="00000000" w:rsidR="00000000" w:rsidRPr="00000000">
        <w:rPr>
          <w:rtl w:val="0"/>
        </w:rPr>
        <w:t xml:space="preserve">, during which the movement has the right-of-way. It is followed by a </w:t>
      </w:r>
      <w:r w:rsidDel="00000000" w:rsidR="00000000" w:rsidRPr="00000000">
        <w:rPr>
          <w:b w:val="1"/>
          <w:rtl w:val="0"/>
        </w:rPr>
        <w:t xml:space="preserve">Yellow Change Interval</w:t>
      </w:r>
      <w:r w:rsidDel="00000000" w:rsidR="00000000" w:rsidRPr="00000000">
        <w:rPr>
          <w:rtl w:val="0"/>
        </w:rPr>
        <w:t xml:space="preserve">, which warns drivers that the right-of-way is about to be terminated. Finally, there may be a </w:t>
      </w:r>
      <w:r w:rsidDel="00000000" w:rsidR="00000000" w:rsidRPr="00000000">
        <w:rPr>
          <w:b w:val="1"/>
          <w:rtl w:val="0"/>
        </w:rPr>
        <w:t xml:space="preserve">Red Clearance Interval</w:t>
      </w:r>
      <w:r w:rsidDel="00000000" w:rsidR="00000000" w:rsidRPr="00000000">
        <w:rPr>
          <w:rtl w:val="0"/>
        </w:rPr>
        <w:t xml:space="preserve"> (an "all-red" period) to allow the intersection to be completely clear of vehicles before a conflicting phase is given a green light.2</w:t>
      </w:r>
    </w:p>
    <w:p w:rsidR="00000000" w:rsidDel="00000000" w:rsidP="00000000" w:rsidRDefault="00000000" w:rsidRPr="00000000" w14:paraId="00000112">
      <w:pPr>
        <w:pStyle w:val="Heading3"/>
        <w:rPr/>
      </w:pPr>
      <w:bookmarkStart w:colFirst="0" w:colLast="0" w:name="_x8oxytyygn7x" w:id="38"/>
      <w:bookmarkEnd w:id="38"/>
      <w:r w:rsidDel="00000000" w:rsidR="00000000" w:rsidRPr="00000000">
        <w:rPr>
          <w:b w:val="1"/>
          <w:rtl w:val="0"/>
        </w:rPr>
        <w:t xml:space="preserve">4.3 Adaptive Traffic Control Systems (ATCS)</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Adaptive Traffic Control Systems represent the most advanced level of traffic management, moving beyond the simple reaction-based logic of actuated control to a more holistic and proactive optimization of the entire traffic network.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1"/>
        </w:numPr>
        <w:ind w:left="720" w:hanging="360"/>
      </w:pPr>
      <w:r w:rsidDel="00000000" w:rsidR="00000000" w:rsidRPr="00000000">
        <w:rPr>
          <w:b w:val="1"/>
          <w:rtl w:val="0"/>
        </w:rPr>
        <w:t xml:space="preserve">Definition:</w:t>
      </w:r>
      <w:r w:rsidDel="00000000" w:rsidR="00000000" w:rsidRPr="00000000">
        <w:rPr>
          <w:rtl w:val="0"/>
        </w:rPr>
        <w:t xml:space="preserve"> While a coordinated-actuated system can adjust green times within a fixed cycle length, a true ATCS continuously and automatically adjusts </w:t>
      </w:r>
      <w:r w:rsidDel="00000000" w:rsidR="00000000" w:rsidRPr="00000000">
        <w:rPr>
          <w:i w:val="1"/>
          <w:rtl w:val="0"/>
        </w:rPr>
        <w:t xml:space="preserve">all</w:t>
      </w:r>
      <w:r w:rsidDel="00000000" w:rsidR="00000000" w:rsidRPr="00000000">
        <w:rPr>
          <w:rtl w:val="0"/>
        </w:rPr>
        <w:t xml:space="preserve"> the key timing parameters—the cycle length of the entire network, the splits (percentage of the cycle given to each phase), and the offsets between intersections—in real time, based on data from an extensive network of sensors.1 The goal is to optimize traffic flow across the network according to a defined performance metric, such as minimizing overall delay and the number of stops.46</w:t>
      </w:r>
    </w:p>
    <w:p w:rsidR="00000000" w:rsidDel="00000000" w:rsidP="00000000" w:rsidRDefault="00000000" w:rsidRPr="00000000" w14:paraId="00000116">
      <w:pPr>
        <w:numPr>
          <w:ilvl w:val="0"/>
          <w:numId w:val="1"/>
        </w:numPr>
        <w:ind w:left="720" w:hanging="360"/>
      </w:pPr>
      <w:r w:rsidDel="00000000" w:rsidR="00000000" w:rsidRPr="00000000">
        <w:rPr>
          <w:b w:val="1"/>
          <w:rtl w:val="0"/>
        </w:rPr>
        <w:t xml:space="preserve">System Architectures and Philosophies:</w:t>
      </w:r>
      <w:r w:rsidDel="00000000" w:rsidR="00000000" w:rsidRPr="00000000">
        <w:rPr>
          <w:rtl w:val="0"/>
        </w:rPr>
        <w:t xml:space="preserve"> Several major ATCS have been developed, each with a distinct operational philosophy and data requirements.</w:t>
      </w:r>
    </w:p>
    <w:p w:rsidR="00000000" w:rsidDel="00000000" w:rsidP="00000000" w:rsidRDefault="00000000" w:rsidRPr="00000000" w14:paraId="00000117">
      <w:pPr>
        <w:numPr>
          <w:ilvl w:val="1"/>
          <w:numId w:val="1"/>
        </w:numPr>
        <w:ind w:left="1440" w:hanging="360"/>
      </w:pPr>
      <w:r w:rsidDel="00000000" w:rsidR="00000000" w:rsidRPr="00000000">
        <w:rPr>
          <w:b w:val="1"/>
          <w:rtl w:val="0"/>
        </w:rPr>
        <w:t xml:space="preserve">SCOOT (Split, Cycle, Offset Optimisation Technique):</w:t>
      </w:r>
      <w:r w:rsidDel="00000000" w:rsidR="00000000" w:rsidRPr="00000000">
        <w:rPr>
          <w:rtl w:val="0"/>
        </w:rPr>
        <w:t xml:space="preserve"> Developed in the United Kingdom, SCOOT is a highly centralized and incremental system. Its logic is fundamentally dependent on data from mid-block detectors placed on every significant link in the network. These detectors generate "Cyclic Flow Profiles" (CFPs), which are histograms showing how traffic volume varies over the course of a signal cycle.46 The central SCOOT computer uses these CFPs to model traffic flow and predict queues. It then makes numerous small, incremental adjustments (a few seconds at a time) to the splits, offsets, and cycle length at each intersection to minimize a network-wide Performance Index (PI), which is a weighted sum of average delay and stops.46</w:t>
      </w:r>
    </w:p>
    <w:p w:rsidR="00000000" w:rsidDel="00000000" w:rsidP="00000000" w:rsidRDefault="00000000" w:rsidRPr="00000000" w14:paraId="00000118">
      <w:pPr>
        <w:numPr>
          <w:ilvl w:val="1"/>
          <w:numId w:val="1"/>
        </w:numPr>
        <w:ind w:left="1440" w:hanging="360"/>
      </w:pPr>
      <w:r w:rsidDel="00000000" w:rsidR="00000000" w:rsidRPr="00000000">
        <w:rPr>
          <w:b w:val="1"/>
          <w:rtl w:val="0"/>
        </w:rPr>
        <w:t xml:space="preserve">SCATS (Sydney Co-ordinated Adaptive Traffic System):</w:t>
      </w:r>
      <w:r w:rsidDel="00000000" w:rsidR="00000000" w:rsidRPr="00000000">
        <w:rPr>
          <w:rtl w:val="0"/>
        </w:rPr>
        <w:t xml:space="preserve"> Developed in Australia, SCATS employs a more decentralized and hierarchical approach. The network is divided into smaller subsystems of one to ten intersections. SCATS primarily relies on data from stop-line detectors to measure the "degree of saturation" on each approach.46 Based on this real-time data, the local controller selects the most appropriate timing plan from a library of pre-calculated plans. The system can dynamically link, or "marry," adjacent subsystems when traffic patterns require coordination over a larger area. This plan-selection approach makes it less computationally intensive than SCOOT's real-time optimization model.46</w:t>
      </w:r>
    </w:p>
    <w:p w:rsidR="00000000" w:rsidDel="00000000" w:rsidP="00000000" w:rsidRDefault="00000000" w:rsidRPr="00000000" w14:paraId="00000119">
      <w:pPr>
        <w:numPr>
          <w:ilvl w:val="1"/>
          <w:numId w:val="1"/>
        </w:numPr>
        <w:ind w:left="1440" w:hanging="360"/>
      </w:pPr>
      <w:r w:rsidDel="00000000" w:rsidR="00000000" w:rsidRPr="00000000">
        <w:rPr>
          <w:b w:val="1"/>
          <w:rtl w:val="0"/>
        </w:rPr>
        <w:t xml:space="preserve">RHODES (Real-time Hierarchical Distributed Effective System):</w:t>
      </w:r>
      <w:r w:rsidDel="00000000" w:rsidR="00000000" w:rsidRPr="00000000">
        <w:rPr>
          <w:rtl w:val="0"/>
        </w:rPr>
        <w:t xml:space="preserve"> Developed at the University of Arizona, RHODES introduces a predictive element to adaptive control. It uses a three-level hierarchy. At the highest level, it uses a traffic equilibrium model to predict network traffic loads. At the second level, it uses these predictions to set target signal timings for corridors over the next few minutes. At the lowest level, the individual intersection controller makes real-time adjustments (e.g., extending or shortening a phase) to optimize flow based on immediate conditions, while still working toward the predicted targets.46 This predictive capability is designed to anticipate the formation of queues rather than just reacting to them.</w:t>
      </w:r>
    </w:p>
    <w:p w:rsidR="00000000" w:rsidDel="00000000" w:rsidP="00000000" w:rsidRDefault="00000000" w:rsidRPr="00000000" w14:paraId="0000011A">
      <w:pPr>
        <w:numPr>
          <w:ilvl w:val="0"/>
          <w:numId w:val="1"/>
        </w:numPr>
        <w:ind w:left="720" w:hanging="360"/>
      </w:pPr>
      <w:r w:rsidDel="00000000" w:rsidR="00000000" w:rsidRPr="00000000">
        <w:rPr>
          <w:b w:val="1"/>
          <w:rtl w:val="0"/>
        </w:rPr>
        <w:t xml:space="preserve">Data Requirements:</w:t>
      </w:r>
      <w:r w:rsidDel="00000000" w:rsidR="00000000" w:rsidRPr="00000000">
        <w:rPr>
          <w:rtl w:val="0"/>
        </w:rPr>
        <w:t xml:space="preserve"> The effectiveness of any ATCS is directly proportional to the quality and quantity of its input data. Unlike basic actuated systems that can function with simple presence detectors at the stop bar, adaptive systems require a much richer and more continuous stream of data. They rely on detectors that can provide accurate measurements of traffic volume, lane occupancy, and speed from across the entire network to build the detailed models of traffic behavior upon which their optimization algorithms depend.40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terminology used to describe modern traffic control, particularly words like "smart" or "adaptive," can often be ambiguous. It is more accurate to view signal control intelligence as a spectrum rather than a single category. At the most basic level, a standard actuated signal is "smart" in that it can respond to the presence of a vehicle, a significant improvement over a "dumb" fixed-time signal.1 The next level of intelligence is coordination, where a system of signals works together to progress platoons of traffic, though often based on static, pre-programmed time-of-day plans.2 True Adaptive Traffic Control Systems like SCATS and SCOOT represent a major leap forward on this spectrum.46 These systems do not merely react to a single vehicle waiting at a stop bar; they analyze and react to the macroscopic properties of traffic flow—the volume, density, and speed of traffic across multiple intersections and road segments. SCATS accomplishes this by strategically selecting the best-fitting plan from a pre-analyzed library, while SCOOT takes a more granular approach, making constant, fine-tuned adjustments to timings in real time. The most advanced systems, such as RHODES, add a predictive layer, attempting to anticipate traffic demand before it even arrives at the intersection.46 Understanding this spectrum is critical for municipal planners and engineers. Deploying a full-scale SCOOT system is a massive and costly undertaking, requiring extensive sensor and communication infrastructure. A city might instead find that a less complex, SCATS-like system, or even a highly optimized actuated-coordinated system, provides a more cost-effective solution that meets 80% of their operational goals. The "right" choice depends on a nuanced analysis of the city's specific traffic patterns, budget, and existing infrastructure.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Furthermore, the evolution of these sophisticated control algorithms is not an independent process; it is fundamentally and inextricably linked to the parallel evolution of sensor technology. More advanced control strategies are not just enabled by better sensors—they are entirely dependent on the specific types and quality of data that those sensors can provide. Basic actuated control, for instance, only requires simple presence detection, a function that a standard inductive loop can perform perfectly well.1 The logic of the SCOOT algorithm, however, is built entirely around the concept of Cyclic Flow Profiles.46 To generate these profiles, detectors must be placed mid-block, between intersections, to measure the shape and size of a traffic platoon as it travels down the road. This is a fundamentally different data requirement than that of a system based on stop-bar detection. In fact, the SCATS system was intentionally designed to be easier to deploy by requiring only stop-line detectors, which were more commonly available on existing infrastructure at the time of its development.46 This illustrates how the algorithm itself was shaped by the practical constraints of available sensor technology. Today, modern AI-based adaptive systems are being developed to leverage the incredibly rich data streams from 4D radar and AI-powered video—data that includes vehicle classification, precise speed, and individual trajectory tracking—to make far more nuanced and effective control decisions than was ever possible with older systems.76 This symbiotic relationship means that an agency cannot simply purchase new "adaptive software" and expect it to work; a successful upgrade requires a holistic approach that ensures the physical sensor network is capable of providing the specific data required by the chosen control algorithm.</w:t>
      </w:r>
    </w:p>
    <w:p w:rsidR="00000000" w:rsidDel="00000000" w:rsidP="00000000" w:rsidRDefault="00000000" w:rsidRPr="00000000" w14:paraId="0000011F">
      <w:pPr>
        <w:pStyle w:val="Heading2"/>
        <w:rPr/>
      </w:pPr>
      <w:bookmarkStart w:colFirst="0" w:colLast="0" w:name="_ov621m4wtual" w:id="39"/>
      <w:bookmarkEnd w:id="39"/>
      <w:r w:rsidDel="00000000" w:rsidR="00000000" w:rsidRPr="00000000">
        <w:rPr>
          <w:b w:val="1"/>
          <w:rtl w:val="0"/>
        </w:rPr>
        <w:t xml:space="preserve">V. The Networked Metropolis: System-Wide Management and Communication</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While the controller cabinet represents the brain of a single intersection, its true power is unlocked when it is connected to a larger, city-wide network. This network enables dozens or hundreds of intersections to operate in a coordinated fashion, allows for centralized monitoring and control, and provides the data backbone for advanced traffic management strategies. This system-of-systems is composed of a hierarchical architecture, a robust communication infrastructure, standardized protocols, and a powerful central software platform.</w:t>
      </w:r>
    </w:p>
    <w:p w:rsidR="00000000" w:rsidDel="00000000" w:rsidP="00000000" w:rsidRDefault="00000000" w:rsidRPr="00000000" w14:paraId="00000121">
      <w:pPr>
        <w:pStyle w:val="Heading3"/>
        <w:rPr/>
      </w:pPr>
      <w:bookmarkStart w:colFirst="0" w:colLast="0" w:name="_ge6ss1km9r8d" w:id="40"/>
      <w:bookmarkEnd w:id="40"/>
      <w:r w:rsidDel="00000000" w:rsidR="00000000" w:rsidRPr="00000000">
        <w:rPr>
          <w:b w:val="1"/>
          <w:rtl w:val="0"/>
        </w:rPr>
        <w:t xml:space="preserve">5.1 System Architecture: From Local to Central Control</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Modern traffic management systems are typically designed with a hierarchical control architecture, distributing intelligence across several layers from the field to a central facility.56</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1"/>
        </w:numPr>
        <w:ind w:left="720" w:hanging="360"/>
      </w:pPr>
      <w:r w:rsidDel="00000000" w:rsidR="00000000" w:rsidRPr="00000000">
        <w:rPr>
          <w:b w:val="1"/>
          <w:rtl w:val="0"/>
        </w:rPr>
        <w:t xml:space="preserve">Hierarchical Model:</w:t>
      </w:r>
      <w:r w:rsidDel="00000000" w:rsidR="00000000" w:rsidRPr="00000000">
        <w:rPr>
          <w:rtl w:val="0"/>
        </w:rPr>
      </w:r>
    </w:p>
    <w:p w:rsidR="00000000" w:rsidDel="00000000" w:rsidP="00000000" w:rsidRDefault="00000000" w:rsidRPr="00000000" w14:paraId="00000125">
      <w:pPr>
        <w:numPr>
          <w:ilvl w:val="1"/>
          <w:numId w:val="1"/>
        </w:numPr>
        <w:ind w:left="1440" w:hanging="360"/>
      </w:pPr>
      <w:r w:rsidDel="00000000" w:rsidR="00000000" w:rsidRPr="00000000">
        <w:rPr>
          <w:b w:val="1"/>
          <w:rtl w:val="0"/>
        </w:rPr>
        <w:t xml:space="preserve">Level 1: Field Devices:</w:t>
      </w:r>
      <w:r w:rsidDel="00000000" w:rsidR="00000000" w:rsidRPr="00000000">
        <w:rPr>
          <w:rtl w:val="0"/>
        </w:rPr>
        <w:t xml:space="preserve"> This is the lowest level, consisting of the signal heads, detectors, and pedestrian pushbuttons at the intersection. These devices are the direct interface with the traffic stream.</w:t>
      </w:r>
    </w:p>
    <w:p w:rsidR="00000000" w:rsidDel="00000000" w:rsidP="00000000" w:rsidRDefault="00000000" w:rsidRPr="00000000" w14:paraId="00000126">
      <w:pPr>
        <w:numPr>
          <w:ilvl w:val="1"/>
          <w:numId w:val="1"/>
        </w:numPr>
        <w:ind w:left="1440" w:hanging="360"/>
      </w:pPr>
      <w:r w:rsidDel="00000000" w:rsidR="00000000" w:rsidRPr="00000000">
        <w:rPr>
          <w:b w:val="1"/>
          <w:rtl w:val="0"/>
        </w:rPr>
        <w:t xml:space="preserve">Level 2: Local Controller:</w:t>
      </w:r>
      <w:r w:rsidDel="00000000" w:rsidR="00000000" w:rsidRPr="00000000">
        <w:rPr>
          <w:rtl w:val="0"/>
        </w:rPr>
        <w:t xml:space="preserve"> As detailed in the previous section, the local controller in the cabinet manages all operations at a single intersection. It receives data from its own detectors and makes real-time decisions about phase timing.57</w:t>
      </w:r>
    </w:p>
    <w:p w:rsidR="00000000" w:rsidDel="00000000" w:rsidP="00000000" w:rsidRDefault="00000000" w:rsidRPr="00000000" w14:paraId="00000127">
      <w:pPr>
        <w:numPr>
          <w:ilvl w:val="1"/>
          <w:numId w:val="1"/>
        </w:numPr>
        <w:ind w:left="1440" w:hanging="360"/>
      </w:pPr>
      <w:r w:rsidDel="00000000" w:rsidR="00000000" w:rsidRPr="00000000">
        <w:rPr>
          <w:b w:val="1"/>
          <w:rtl w:val="0"/>
        </w:rPr>
        <w:t xml:space="preserve">Level 3: On-Street Master Controller (Optional):</w:t>
      </w:r>
      <w:r w:rsidDel="00000000" w:rsidR="00000000" w:rsidRPr="00000000">
        <w:rPr>
          <w:rtl w:val="0"/>
        </w:rPr>
        <w:t xml:space="preserve"> In some systems, particularly older ones or those managing a specific arterial corridor, an on-street master controller may be used. This controller communicates with a small group of local "secondary" controllers, supervising their operation by selecting and implementing coordinated timing plans for the group.56</w:t>
      </w:r>
    </w:p>
    <w:p w:rsidR="00000000" w:rsidDel="00000000" w:rsidP="00000000" w:rsidRDefault="00000000" w:rsidRPr="00000000" w14:paraId="00000128">
      <w:pPr>
        <w:numPr>
          <w:ilvl w:val="1"/>
          <w:numId w:val="1"/>
        </w:numPr>
        <w:ind w:left="1440" w:hanging="360"/>
      </w:pPr>
      <w:r w:rsidDel="00000000" w:rsidR="00000000" w:rsidRPr="00000000">
        <w:rPr>
          <w:b w:val="1"/>
          <w:rtl w:val="0"/>
        </w:rPr>
        <w:t xml:space="preserve">Level 4: Traffic Management Center (TMC):</w:t>
      </w:r>
      <w:r w:rsidDel="00000000" w:rsidR="00000000" w:rsidRPr="00000000">
        <w:rPr>
          <w:rtl w:val="0"/>
        </w:rPr>
        <w:t xml:space="preserve"> This is the top level of the hierarchy. The TMC is a central facility where staff can monitor the entire traffic network, manage incidents, analyze performance, and implement system-wide control strategies.32 In most modern systems, the TMC communicates directly with the local controllers, making the on-street master a redundant component.57</w:t>
      </w:r>
    </w:p>
    <w:p w:rsidR="00000000" w:rsidDel="00000000" w:rsidP="00000000" w:rsidRDefault="00000000" w:rsidRPr="00000000" w14:paraId="00000129">
      <w:pPr>
        <w:numPr>
          <w:ilvl w:val="0"/>
          <w:numId w:val="1"/>
        </w:numPr>
        <w:ind w:left="720" w:hanging="360"/>
      </w:pPr>
      <w:r w:rsidDel="00000000" w:rsidR="00000000" w:rsidRPr="00000000">
        <w:rPr>
          <w:b w:val="1"/>
          <w:rtl w:val="0"/>
        </w:rPr>
        <w:t xml:space="preserve">Data Flow:</w:t>
      </w:r>
      <w:r w:rsidDel="00000000" w:rsidR="00000000" w:rsidRPr="00000000">
        <w:rPr>
          <w:rtl w:val="0"/>
        </w:rPr>
        <w:t xml:space="preserve"> The flow of information through this hierarchy is bidirectional. Real-time data originates at the field detectors and is processed by the local controller. The controller then aggregates this data and sends status updates and performance metrics "up" the hierarchy to the TMC.56 In the other direction, commands flow "down" from the TMC to the local controllers. These commands can include new timing plans, instructions to implement a special preemption sequence for an emergency vehicle, or requests for high-resolution data logs.78</w:t>
      </w:r>
    </w:p>
    <w:p w:rsidR="00000000" w:rsidDel="00000000" w:rsidP="00000000" w:rsidRDefault="00000000" w:rsidRPr="00000000" w14:paraId="0000012A">
      <w:pPr>
        <w:pStyle w:val="Heading3"/>
        <w:rPr/>
      </w:pPr>
      <w:bookmarkStart w:colFirst="0" w:colLast="0" w:name="_7w88zdhz23ml" w:id="41"/>
      <w:bookmarkEnd w:id="41"/>
      <w:r w:rsidDel="00000000" w:rsidR="00000000" w:rsidRPr="00000000">
        <w:rPr>
          <w:b w:val="1"/>
          <w:rtl w:val="0"/>
        </w:rPr>
        <w:t xml:space="preserve">5.2 Communication Infrastructure: The Network Backbone</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communication network is the circulatory system that allows data and commands to flow between the intersections and the TMC. The choice of communication technology is a critical design decision, balancing bandwidth, reliability, and cost.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1"/>
        </w:numPr>
        <w:ind w:left="720" w:hanging="360"/>
      </w:pPr>
      <w:r w:rsidDel="00000000" w:rsidR="00000000" w:rsidRPr="00000000">
        <w:rPr>
          <w:b w:val="1"/>
          <w:rtl w:val="0"/>
        </w:rPr>
        <w:t xml:space="preserve">Physical Media:</w:t>
      </w:r>
      <w:r w:rsidDel="00000000" w:rsidR="00000000" w:rsidRPr="00000000">
        <w:rPr>
          <w:rtl w:val="0"/>
        </w:rPr>
      </w:r>
    </w:p>
    <w:p w:rsidR="00000000" w:rsidDel="00000000" w:rsidP="00000000" w:rsidRDefault="00000000" w:rsidRPr="00000000" w14:paraId="0000012E">
      <w:pPr>
        <w:numPr>
          <w:ilvl w:val="1"/>
          <w:numId w:val="1"/>
        </w:numPr>
        <w:ind w:left="1440" w:hanging="360"/>
      </w:pPr>
      <w:r w:rsidDel="00000000" w:rsidR="00000000" w:rsidRPr="00000000">
        <w:rPr>
          <w:b w:val="1"/>
          <w:rtl w:val="0"/>
        </w:rPr>
        <w:t xml:space="preserve">Wired:</w:t>
      </w:r>
      <w:r w:rsidDel="00000000" w:rsidR="00000000" w:rsidRPr="00000000">
        <w:rPr>
          <w:rtl w:val="0"/>
        </w:rPr>
        <w:t xml:space="preserve"> For high-density urban networks, fiber-optic cable is the gold standard for communication.32 It offers extremely high bandwidth, immunity to electromagnetic interference, and exceptional reliability, making it ideal for transmitting large volumes of data, including multiple streams of high-definition video from intersection cameras.88 Twisted-pair copper cables are a legacy option still in use in some older systems but are being phased out due to their limited bandwidth and susceptibility to interference.89</w:t>
      </w:r>
    </w:p>
    <w:p w:rsidR="00000000" w:rsidDel="00000000" w:rsidP="00000000" w:rsidRDefault="00000000" w:rsidRPr="00000000" w14:paraId="0000012F">
      <w:pPr>
        <w:numPr>
          <w:ilvl w:val="1"/>
          <w:numId w:val="1"/>
        </w:numPr>
        <w:ind w:left="1440" w:hanging="360"/>
      </w:pPr>
      <w:r w:rsidDel="00000000" w:rsidR="00000000" w:rsidRPr="00000000">
        <w:rPr>
          <w:b w:val="1"/>
          <w:rtl w:val="0"/>
        </w:rPr>
        <w:t xml:space="preserve">Wireless:</w:t>
      </w:r>
      <w:r w:rsidDel="00000000" w:rsidR="00000000" w:rsidRPr="00000000">
        <w:rPr>
          <w:rtl w:val="0"/>
        </w:rPr>
        <w:t xml:space="preserve"> In situations where trenching fiber-optic cable is prohibitively expensive or physically impractical, wireless technologies provide a flexible and cost-effective alternative. Cellular communication, using LTE and emerging 5G networks, has become a viable primary or backup communication method.32 It allows for rapid deployment and can connect isolated intersections to the central system without the need for physical cabling.89 Other wireless options include licensed-band microwave radio and municipal Wi-Fi networks.</w:t>
      </w:r>
    </w:p>
    <w:p w:rsidR="00000000" w:rsidDel="00000000" w:rsidP="00000000" w:rsidRDefault="00000000" w:rsidRPr="00000000" w14:paraId="00000130">
      <w:pPr>
        <w:numPr>
          <w:ilvl w:val="0"/>
          <w:numId w:val="1"/>
        </w:numPr>
        <w:ind w:left="720" w:hanging="360"/>
      </w:pPr>
      <w:r w:rsidDel="00000000" w:rsidR="00000000" w:rsidRPr="00000000">
        <w:rPr>
          <w:b w:val="1"/>
          <w:rtl w:val="0"/>
        </w:rPr>
        <w:t xml:space="preserve">Network Topology:</w:t>
      </w:r>
      <w:r w:rsidDel="00000000" w:rsidR="00000000" w:rsidRPr="00000000">
        <w:rPr>
          <w:rtl w:val="0"/>
        </w:rPr>
        <w:t xml:space="preserve"> The design of the communication network itself involves standard IT principles. The network is built using a combination of edge routers and switches located in the field (sometimes inside the traffic cabinets themselves) and core switches and servers at the TMC. This creates a scalable and resilient network architecture capable of managing data flow efficiently and providing redundancy in case of a link failure.90</w:t>
      </w:r>
    </w:p>
    <w:p w:rsidR="00000000" w:rsidDel="00000000" w:rsidP="00000000" w:rsidRDefault="00000000" w:rsidRPr="00000000" w14:paraId="00000131">
      <w:pPr>
        <w:pStyle w:val="Heading3"/>
        <w:rPr/>
      </w:pPr>
      <w:bookmarkStart w:colFirst="0" w:colLast="0" w:name="_j08hvfrgnevn" w:id="42"/>
      <w:bookmarkEnd w:id="42"/>
      <w:r w:rsidDel="00000000" w:rsidR="00000000" w:rsidRPr="00000000">
        <w:rPr>
          <w:b w:val="1"/>
          <w:rtl w:val="0"/>
        </w:rPr>
        <w:t xml:space="preserve">5.3 Standardized Protocols for Interoperability: NTCIP</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 robust physical communication network is necessary but not sufficient for a truly integrated system. All the devices on that network must also be able to speak the same language.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1"/>
        </w:numPr>
        <w:ind w:left="720" w:hanging="360"/>
      </w:pPr>
      <w:r w:rsidDel="00000000" w:rsidR="00000000" w:rsidRPr="00000000">
        <w:rPr>
          <w:b w:val="1"/>
          <w:rtl w:val="0"/>
        </w:rPr>
        <w:t xml:space="preserve">Purpose:</w:t>
      </w:r>
      <w:r w:rsidDel="00000000" w:rsidR="00000000" w:rsidRPr="00000000">
        <w:rPr>
          <w:rtl w:val="0"/>
        </w:rPr>
        <w:t xml:space="preserve"> The National Transportation Communications for ITS Protocol (NTCIP) is a family of open-source standards that provides this common language.93 Developed as a joint effort between transportation agencies (AASHTO), engineers (ITE), and manufacturers (NEMA), NTCIP's primary goal is to ensure interoperability and interchangeability among traffic control and ITS devices from different vendors.93 This prevents agencies from being locked into a single manufacturer's proprietary system and allows them to build "mix and match" systems using the best-in-class equipment for each specific function.93</w:t>
      </w:r>
    </w:p>
    <w:p w:rsidR="00000000" w:rsidDel="00000000" w:rsidP="00000000" w:rsidRDefault="00000000" w:rsidRPr="00000000" w14:paraId="00000135">
      <w:pPr>
        <w:numPr>
          <w:ilvl w:val="0"/>
          <w:numId w:val="1"/>
        </w:numPr>
        <w:ind w:left="720" w:hanging="360"/>
      </w:pPr>
      <w:r w:rsidDel="00000000" w:rsidR="00000000" w:rsidRPr="00000000">
        <w:rPr>
          <w:b w:val="1"/>
          <w:rtl w:val="0"/>
        </w:rPr>
        <w:t xml:space="preserve">Framework:</w:t>
      </w:r>
      <w:r w:rsidDel="00000000" w:rsidR="00000000" w:rsidRPr="00000000">
        <w:rPr>
          <w:rtl w:val="0"/>
        </w:rPr>
        <w:t xml:space="preserve"> NTCIP is designed as a layered protocol stack, conceptually similar to the Open Systems Interconnection (OSI) model that governs the internet.94 It defines standards at the application layer (the vocabulary of commands and data objects), the transport layer (the rules for exchanging messages), and the subnetwork layer (how data is transmitted over specific media like Ethernet or a serial connection).94</w:t>
      </w:r>
    </w:p>
    <w:p w:rsidR="00000000" w:rsidDel="00000000" w:rsidP="00000000" w:rsidRDefault="00000000" w:rsidRPr="00000000" w14:paraId="00000136">
      <w:pPr>
        <w:numPr>
          <w:ilvl w:val="0"/>
          <w:numId w:val="1"/>
        </w:numPr>
        <w:ind w:left="720" w:hanging="360"/>
      </w:pPr>
      <w:r w:rsidDel="00000000" w:rsidR="00000000" w:rsidRPr="00000000">
        <w:rPr>
          <w:b w:val="1"/>
          <w:rtl w:val="0"/>
        </w:rPr>
        <w:t xml:space="preserve">Key Standards:</w:t>
      </w:r>
      <w:r w:rsidDel="00000000" w:rsidR="00000000" w:rsidRPr="00000000">
        <w:rPr>
          <w:rtl w:val="0"/>
        </w:rPr>
        <w:t xml:space="preserve"> The NTCIP library contains numerous standards for different device types. For traffic signal control, the most important is </w:t>
      </w:r>
      <w:r w:rsidDel="00000000" w:rsidR="00000000" w:rsidRPr="00000000">
        <w:rPr>
          <w:b w:val="1"/>
          <w:rtl w:val="0"/>
        </w:rPr>
        <w:t xml:space="preserve">NTCIP 1202: Object Definitions for Actuated Signal Controller (ASC) Units</w:t>
      </w:r>
      <w:r w:rsidDel="00000000" w:rsidR="00000000" w:rsidRPr="00000000">
        <w:rPr>
          <w:rtl w:val="0"/>
        </w:rPr>
        <w:t xml:space="preserve">.94 This standard defines a standardized set of "objects"—variables, commands, and data structures—that every compliant controller must support. This allows a central management system from any vendor to communicate with, monitor, and control any NTCIP-compliant controller from any other vendor, for example, by downloading a new timing plan or retrieving real-time phase status information.96 Other NTCIP standards define the objects for devices like Dynamic Message Signs (NTCIP 1203) and CCTV cameras (NTCIP 1205), allowing them to be integrated into the same management system.94</w:t>
      </w:r>
    </w:p>
    <w:p w:rsidR="00000000" w:rsidDel="00000000" w:rsidP="00000000" w:rsidRDefault="00000000" w:rsidRPr="00000000" w14:paraId="00000137">
      <w:pPr>
        <w:pStyle w:val="Heading3"/>
        <w:rPr/>
      </w:pPr>
      <w:bookmarkStart w:colFirst="0" w:colLast="0" w:name="_mvfpwbglgbu1" w:id="43"/>
      <w:bookmarkEnd w:id="43"/>
      <w:r w:rsidDel="00000000" w:rsidR="00000000" w:rsidRPr="00000000">
        <w:rPr>
          <w:b w:val="1"/>
          <w:rtl w:val="0"/>
        </w:rPr>
        <w:t xml:space="preserve">5.4 Advanced Traffic Management System (ATMS) Software</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ATMS is the software platform that resides at the TMC, providing operators and engineers with the tools to manage the entire transportation network.</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1"/>
        </w:numPr>
        <w:ind w:left="720" w:hanging="360"/>
      </w:pPr>
      <w:r w:rsidDel="00000000" w:rsidR="00000000" w:rsidRPr="00000000">
        <w:rPr>
          <w:b w:val="1"/>
          <w:rtl w:val="0"/>
        </w:rPr>
        <w:t xml:space="preserve">Function:</w:t>
      </w:r>
      <w:r w:rsidDel="00000000" w:rsidR="00000000" w:rsidRPr="00000000">
        <w:rPr>
          <w:rtl w:val="0"/>
        </w:rPr>
        <w:t xml:space="preserve"> An ATMS is a comprehensive, centralized software suite that integrates data from all field devices to provide a single, unified view of the entire traffic network in real time.32</w:t>
      </w:r>
    </w:p>
    <w:p w:rsidR="00000000" w:rsidDel="00000000" w:rsidP="00000000" w:rsidRDefault="00000000" w:rsidRPr="00000000" w14:paraId="0000013B">
      <w:pPr>
        <w:numPr>
          <w:ilvl w:val="0"/>
          <w:numId w:val="1"/>
        </w:numPr>
        <w:ind w:left="720" w:hanging="360"/>
      </w:pPr>
      <w:r w:rsidDel="00000000" w:rsidR="00000000" w:rsidRPr="00000000">
        <w:rPr>
          <w:b w:val="1"/>
          <w:rtl w:val="0"/>
        </w:rPr>
        <w:t xml:space="preserve">Core Features:</w:t>
      </w:r>
      <w:r w:rsidDel="00000000" w:rsidR="00000000" w:rsidRPr="00000000">
        <w:rPr>
          <w:rtl w:val="0"/>
        </w:rPr>
        <w:t xml:space="preserve"> Modern ATMS platforms offer a wide range of powerful features:</w:t>
      </w:r>
    </w:p>
    <w:p w:rsidR="00000000" w:rsidDel="00000000" w:rsidP="00000000" w:rsidRDefault="00000000" w:rsidRPr="00000000" w14:paraId="0000013C">
      <w:pPr>
        <w:numPr>
          <w:ilvl w:val="1"/>
          <w:numId w:val="1"/>
        </w:numPr>
        <w:ind w:left="1440" w:hanging="360"/>
      </w:pPr>
      <w:r w:rsidDel="00000000" w:rsidR="00000000" w:rsidRPr="00000000">
        <w:rPr>
          <w:b w:val="1"/>
          <w:rtl w:val="0"/>
        </w:rPr>
        <w:t xml:space="preserve">Monitoring and Visualization:</w:t>
      </w:r>
      <w:r w:rsidDel="00000000" w:rsidR="00000000" w:rsidRPr="00000000">
        <w:rPr>
          <w:rtl w:val="0"/>
        </w:rPr>
        <w:t xml:space="preserve"> The primary user interface is typically a geographic map-based display that shows the location of all intersections and other ITS devices.99 Icons on the map change color to indicate the real-time operational status of each device (e.g., green for normal operation, yellow for a communication issue, red for a critical fault). Operators can click on an intersection to view live camera feeds, see current traffic congestion levels, and monitor the real-time status of the signal phasing.99</w:t>
      </w:r>
    </w:p>
    <w:p w:rsidR="00000000" w:rsidDel="00000000" w:rsidP="00000000" w:rsidRDefault="00000000" w:rsidRPr="00000000" w14:paraId="0000013D">
      <w:pPr>
        <w:numPr>
          <w:ilvl w:val="1"/>
          <w:numId w:val="1"/>
        </w:numPr>
        <w:ind w:left="1440" w:hanging="360"/>
      </w:pPr>
      <w:r w:rsidDel="00000000" w:rsidR="00000000" w:rsidRPr="00000000">
        <w:rPr>
          <w:b w:val="1"/>
          <w:rtl w:val="0"/>
        </w:rPr>
        <w:t xml:space="preserve">Remote Control:</w:t>
      </w:r>
      <w:r w:rsidDel="00000000" w:rsidR="00000000" w:rsidRPr="00000000">
        <w:rPr>
          <w:rtl w:val="0"/>
        </w:rPr>
        <w:t xml:space="preserve"> The ATMS provides authorized users with the ability to remotely manage field devices. This includes the ability to download new signal timing plans to one or more intersections, manually override a signal to clear a queue, or post messages to dynamic message signs in response to an incident.32</w:t>
      </w:r>
    </w:p>
    <w:p w:rsidR="00000000" w:rsidDel="00000000" w:rsidP="00000000" w:rsidRDefault="00000000" w:rsidRPr="00000000" w14:paraId="0000013E">
      <w:pPr>
        <w:numPr>
          <w:ilvl w:val="1"/>
          <w:numId w:val="1"/>
        </w:numPr>
        <w:ind w:left="1440" w:hanging="360"/>
      </w:pPr>
      <w:r w:rsidDel="00000000" w:rsidR="00000000" w:rsidRPr="00000000">
        <w:rPr>
          <w:b w:val="1"/>
          <w:rtl w:val="0"/>
        </w:rPr>
        <w:t xml:space="preserve">Data Management and Analytics:</w:t>
      </w:r>
      <w:r w:rsidDel="00000000" w:rsidR="00000000" w:rsidRPr="00000000">
        <w:rPr>
          <w:rtl w:val="0"/>
        </w:rPr>
        <w:t xml:space="preserve"> The ATMS serves as the central repository for the vast amounts of data generated by the network. It collects and archives everything from basic traffic counts to high-resolution controller event data.99 This historical data is the foundation for powerful analytics, including the generation of Signal Performance Measures (SPMs), which help engineers evaluate the effectiveness of their timing plans and identify areas for improvement.99</w:t>
      </w:r>
    </w:p>
    <w:p w:rsidR="00000000" w:rsidDel="00000000" w:rsidP="00000000" w:rsidRDefault="00000000" w:rsidRPr="00000000" w14:paraId="0000013F">
      <w:pPr>
        <w:numPr>
          <w:ilvl w:val="1"/>
          <w:numId w:val="1"/>
        </w:numPr>
        <w:ind w:left="1440" w:hanging="360"/>
      </w:pPr>
      <w:r w:rsidDel="00000000" w:rsidR="00000000" w:rsidRPr="00000000">
        <w:rPr>
          <w:b w:val="1"/>
          <w:rtl w:val="0"/>
        </w:rPr>
        <w:t xml:space="preserve">Integration:</w:t>
      </w:r>
      <w:r w:rsidDel="00000000" w:rsidR="00000000" w:rsidRPr="00000000">
        <w:rPr>
          <w:rtl w:val="0"/>
        </w:rPr>
        <w:t xml:space="preserve"> A key strength of a modern ATMS is its ability to integrate with other systems and data sources. This includes seamless integration with adaptive traffic control systems, modules for managing Transit Signal Priority (TSP) and Emergency Vehicle Preemption (EVP), and interfaces for sharing data with other agencies (a concept known as Center-to-Center, or C2C, communication).99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modernization of city-wide traffic networks is a complex process that must advance on two parallel and interdependent fronts: the physical communication infrastructure and the logical communication protocols. It is a common misconception to believe that one can be upgraded without the other. The installation of a city-wide fiber-optic network, for example, provides the high-bandwidth physical layer necessary for modern data loads, including video and high-resolution data.88 However, if the traffic controllers connected to this network all speak different, proprietary languages, the central management system becomes an unmanageable and brittle patchwork of custom software drivers. The full potential of the physical network is never realized. Conversely, purchasing a fleet of new, fully NTCIP-compliant controllers is of little use if they are connected to the TMC via slow, unreliable, legacy twisted-pair copper lines that cannot support the data rates required for real-time management and data logging.89 A successful and sustainable modernization strategy requires a concurrent upgrade of both the physical media (to fiber or high-speed cellular) and the logical protocol (to the open-standard NTCIP). Only when both are in place can a city achieve a truly interoperable, scalable, and future-proof intelligent transportation system.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This integrated approach is also transforming the very nature of the Traffic Management Center. The traditional TMC was primarily a command-and-control room, a place where human operators watched walls of video monitors and manually overrode signal timings in response to major incidents or special events.47 The modern ATMS has automated much of this reactive monitoring, replacing it with intelligent dashboards, automated alerts, and data-driven performance metrics.99 This has allowed the TMC to evolve into a sophisticated urban data fusion and analytics hub. Its role is shifting from direct, real-time intervention to more strategic, data-driven management. Modern ATMS platforms are architected as powerful data repositories, designed to ingest, process, and analyze not just traffic signal status, but a wide array of data streams from across the urban ecosystem. This includes high-resolution performance data from the controllers themselves, detector health metrics, real-time vehicle location data from public transit fleets (via GTFS feeds), and emerging data from connected vehicles (V2X).99 This vast, aggregated dataset becomes the raw material for advanced analytics, including AI-powered predictive modeling that can anticipate congestion before it occurs and automated systems that can deploy optimized control strategies without human intervention.78 In this new role, the TMC becomes a cornerstone of the broader "Smart City" concept, providing the critical mobility intelligence that informs planning, public safety, and environmental policy.</w:t>
      </w:r>
    </w:p>
    <w:p w:rsidR="00000000" w:rsidDel="00000000" w:rsidP="00000000" w:rsidRDefault="00000000" w:rsidRPr="00000000" w14:paraId="00000144">
      <w:pPr>
        <w:pStyle w:val="Heading2"/>
        <w:rPr/>
      </w:pPr>
      <w:bookmarkStart w:colFirst="0" w:colLast="0" w:name="_90uz06a0aob" w:id="44"/>
      <w:bookmarkEnd w:id="44"/>
      <w:r w:rsidDel="00000000" w:rsidR="00000000" w:rsidRPr="00000000">
        <w:rPr>
          <w:b w:val="1"/>
          <w:rtl w:val="0"/>
        </w:rPr>
        <w:t xml:space="preserve">VI. The Future of Urban Flow: Integration of Emerging Technologies</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landscape of traffic control is on the cusp of another revolutionary change, driven by the convergence of advanced communication and artificial intelligence. These emerging technologies are poised to transform traffic management from a system that is primarily responsive to one that is predictive, cooperative, and ultimately, autonomous. This future vision involves the deep integration of connected vehicles, pervasive AI, and the broader Smart City data ecosystem.</w:t>
      </w:r>
    </w:p>
    <w:p w:rsidR="00000000" w:rsidDel="00000000" w:rsidP="00000000" w:rsidRDefault="00000000" w:rsidRPr="00000000" w14:paraId="00000146">
      <w:pPr>
        <w:pStyle w:val="Heading3"/>
        <w:rPr/>
      </w:pPr>
      <w:bookmarkStart w:colFirst="0" w:colLast="0" w:name="_gpll30pss8o" w:id="45"/>
      <w:bookmarkEnd w:id="45"/>
      <w:r w:rsidDel="00000000" w:rsidR="00000000" w:rsidRPr="00000000">
        <w:rPr>
          <w:b w:val="1"/>
          <w:rtl w:val="0"/>
        </w:rPr>
        <w:t xml:space="preserve">6.1 Connected Vehicle (V2X) Integration</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Vehicle-to-Everything (V2X) communication is a transformative technology that creates a real-time, two-way dialogue between vehicles and the traffic management infrastructure.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1"/>
        </w:numPr>
        <w:ind w:left="720" w:hanging="360"/>
      </w:pPr>
      <w:r w:rsidDel="00000000" w:rsidR="00000000" w:rsidRPr="00000000">
        <w:rPr>
          <w:b w:val="1"/>
          <w:rtl w:val="0"/>
        </w:rPr>
        <w:t xml:space="preserve">Core Technology:</w:t>
      </w:r>
      <w:r w:rsidDel="00000000" w:rsidR="00000000" w:rsidRPr="00000000">
        <w:rPr>
          <w:rtl w:val="0"/>
        </w:rPr>
        <w:t xml:space="preserve"> V2X enables vehicles to wirelessly communicate with other vehicles (V2V), with roadside infrastructure (V2I), with pedestrians and cyclists (V2P), and with the wider network (V2N).44 This communication is facilitated by two key pieces of hardware: Roadside Units (RSUs) installed in or near traffic signal cabinets, and On-Board Units (OBUs) integrated into vehicles.44 The primary technology enabling this is Cellular-V2X (C-V2X), which operates in the dedicated 5.9 GHz radio spectrum and allows for low-latency, high-reliability messaging.104</w:t>
      </w:r>
    </w:p>
    <w:p w:rsidR="00000000" w:rsidDel="00000000" w:rsidP="00000000" w:rsidRDefault="00000000" w:rsidRPr="00000000" w14:paraId="0000014A">
      <w:pPr>
        <w:numPr>
          <w:ilvl w:val="0"/>
          <w:numId w:val="1"/>
        </w:numPr>
        <w:ind w:left="720" w:hanging="360"/>
      </w:pPr>
      <w:r w:rsidDel="00000000" w:rsidR="00000000" w:rsidRPr="00000000">
        <w:rPr>
          <w:b w:val="1"/>
          <w:rtl w:val="0"/>
        </w:rPr>
        <w:t xml:space="preserve">Key V2I Applications:</w:t>
      </w:r>
      <w:r w:rsidDel="00000000" w:rsidR="00000000" w:rsidRPr="00000000">
        <w:rPr>
          <w:rtl w:val="0"/>
        </w:rPr>
        <w:t xml:space="preserve"> The direct communication link between vehicles and the intersection controller unlocks a host of powerful new applications that can dramatically improve both safety and efficiency.</w:t>
      </w:r>
    </w:p>
    <w:p w:rsidR="00000000" w:rsidDel="00000000" w:rsidP="00000000" w:rsidRDefault="00000000" w:rsidRPr="00000000" w14:paraId="0000014B">
      <w:pPr>
        <w:numPr>
          <w:ilvl w:val="1"/>
          <w:numId w:val="1"/>
        </w:numPr>
        <w:ind w:left="1440" w:hanging="360"/>
      </w:pPr>
      <w:r w:rsidDel="00000000" w:rsidR="00000000" w:rsidRPr="00000000">
        <w:rPr>
          <w:b w:val="1"/>
          <w:rtl w:val="0"/>
        </w:rPr>
        <w:t xml:space="preserve">Signal Phase and Timing (SPaT) and MAP Messages:</w:t>
      </w:r>
      <w:r w:rsidDel="00000000" w:rsidR="00000000" w:rsidRPr="00000000">
        <w:rPr>
          <w:rtl w:val="0"/>
        </w:rPr>
        <w:t xml:space="preserve"> The RSU at an intersection continuously broadcasts two critical pieces of information. The MAP message provides a digital, machine-readable map of the intersection's geometry, including the location of lanes, crosswalks, and stop lines. The SPaT message provides the current status of all signal phases and the time remaining until the next change.44 An approaching connected vehicle receives this data, allowing its in-vehicle systems to provide real-time advisories to the driver (e.g., a "red light violation warning" if the vehicle is approaching too fast to stop safely) or, in the case of an autonomous vehicle, to use the information for optimal path and speed planning.44</w:t>
      </w:r>
    </w:p>
    <w:p w:rsidR="00000000" w:rsidDel="00000000" w:rsidP="00000000" w:rsidRDefault="00000000" w:rsidRPr="00000000" w14:paraId="0000014C">
      <w:pPr>
        <w:numPr>
          <w:ilvl w:val="1"/>
          <w:numId w:val="1"/>
        </w:numPr>
        <w:ind w:left="1440" w:hanging="360"/>
      </w:pPr>
      <w:r w:rsidDel="00000000" w:rsidR="00000000" w:rsidRPr="00000000">
        <w:rPr>
          <w:b w:val="1"/>
          <w:rtl w:val="0"/>
        </w:rPr>
        <w:t xml:space="preserve">Emergency Vehicle Preemption (EVP) and Transit Signal Priority (TSP):</w:t>
      </w:r>
      <w:r w:rsidDel="00000000" w:rsidR="00000000" w:rsidRPr="00000000">
        <w:rPr>
          <w:rtl w:val="0"/>
        </w:rPr>
        <w:t xml:space="preserve"> V2I provides a far more sophisticated method for granting priority to specific vehicles. Instead of relying on a simple line-of-sight optical emitter, an emergency vehicle or public transit bus can use its OBU to broadcast a priority request message to the RSU.89 This message can include the vehicle's precise location, speed, and estimated time of arrival (ETA) at the intersection. The traffic controller can then use this rich data to implement a much more intelligent and efficient priority sequence, minimizing disruption to other traffic while ensuring the priority vehicle receives a green light just as it arrives.44</w:t>
      </w:r>
    </w:p>
    <w:p w:rsidR="00000000" w:rsidDel="00000000" w:rsidP="00000000" w:rsidRDefault="00000000" w:rsidRPr="00000000" w14:paraId="0000014D">
      <w:pPr>
        <w:numPr>
          <w:ilvl w:val="1"/>
          <w:numId w:val="1"/>
        </w:numPr>
        <w:ind w:left="1440" w:hanging="360"/>
      </w:pPr>
      <w:r w:rsidDel="00000000" w:rsidR="00000000" w:rsidRPr="00000000">
        <w:rPr>
          <w:b w:val="1"/>
          <w:rtl w:val="0"/>
        </w:rPr>
        <w:t xml:space="preserve">Vulnerable Road User (VRU) Safety:</w:t>
      </w:r>
      <w:r w:rsidDel="00000000" w:rsidR="00000000" w:rsidRPr="00000000">
        <w:rPr>
          <w:rtl w:val="0"/>
        </w:rPr>
        <w:t xml:space="preserve"> The V2X ecosystem can be extended to protect pedestrians and cyclists. A pedestrian's smartphone or a cyclist's dedicated device can broadcast a V2P message. If the system detects a potential collision trajectory between a vehicle and a VRU, it can issue alerts to both the driver's in-vehicle system and the pedestrian's device, preventing accidents before they happen.44</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This shift to V2X technology represents the most significant paradigm change in traffic control since the invention of the actuated signal. For over a century, traffic management has operated on a model of observation: the infrastructure uses sensors to passively observe vehicles and then commands them with signals. The vehicle has always been a passive object to be managed. V2X fundamentally alters this dynamic by creating a cooperative, two-way dialogue.44 The infrastructure now informs the vehicle of its current state and future intentions (via SPaT/MAP messages), and the vehicle, in turn, informs the infrastructure of its precise state and trajectory (via Basic Safety Messages). This cooperative exchange enables applications that are impossible in an observation-only model. The system can now grant signal priority based on a bus's precise ETA, not just its arrival at a detector loop 300 feet away.99 A vehicle can be warned of a potential red-light runner that is approaching from around a blind corner, an event it cannot yet see. This moves the locus of intelligence from being solely resident within the roadside infrastructure to being distributed and shared between the infrastructure and the vehicles themselves. This cooperative framework is the essential foundation required to achieve the ultimate goal of a fully autonomous and seamlessly coordinated traffic flow.</w:t>
      </w:r>
    </w:p>
    <w:p w:rsidR="00000000" w:rsidDel="00000000" w:rsidP="00000000" w:rsidRDefault="00000000" w:rsidRPr="00000000" w14:paraId="00000150">
      <w:pPr>
        <w:pStyle w:val="Heading3"/>
        <w:rPr/>
      </w:pPr>
      <w:bookmarkStart w:colFirst="0" w:colLast="0" w:name="_ttaqt5t01iuj" w:id="46"/>
      <w:bookmarkEnd w:id="46"/>
      <w:r w:rsidDel="00000000" w:rsidR="00000000" w:rsidRPr="00000000">
        <w:rPr>
          <w:b w:val="1"/>
          <w:rtl w:val="0"/>
        </w:rPr>
        <w:t xml:space="preserve">6.2 Artificial Intelligence and Predictive Analytics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Artificial Intelligence (AI) and Machine Learning (ML) are becoming the central processing engine for modern traffic management, capable of analyzing the immense complexity of urban traffic flow and making optimized decisions in real time.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1"/>
        </w:numPr>
        <w:ind w:left="720" w:hanging="360"/>
      </w:pPr>
      <w:r w:rsidDel="00000000" w:rsidR="00000000" w:rsidRPr="00000000">
        <w:rPr>
          <w:b w:val="1"/>
          <w:rtl w:val="0"/>
        </w:rPr>
        <w:t xml:space="preserve">AI at the Edge:</w:t>
      </w:r>
      <w:r w:rsidDel="00000000" w:rsidR="00000000" w:rsidRPr="00000000">
        <w:rPr>
          <w:rtl w:val="0"/>
        </w:rPr>
        <w:t xml:space="preserve"> AI is being deployed directly into the field hardware. New generations of video detection cameras have powerful AI processors integrated into the device itself.39 These edge AI systems can perform complex analysis of the video feed locally, without needing to stream raw video back to a central server. They can accurately classify different road users (distinguishing a car from a truck, a bicycle, or a pedestrian), track their trajectories, and even detect abnormal events like traffic violations or near-miss incidents in real time.42 This information can be used to make more nuanced signal control decisions or to gather valuable safety data.</w:t>
      </w:r>
    </w:p>
    <w:p w:rsidR="00000000" w:rsidDel="00000000" w:rsidP="00000000" w:rsidRDefault="00000000" w:rsidRPr="00000000" w14:paraId="00000154">
      <w:pPr>
        <w:numPr>
          <w:ilvl w:val="0"/>
          <w:numId w:val="1"/>
        </w:numPr>
        <w:ind w:left="720" w:hanging="360"/>
      </w:pPr>
      <w:r w:rsidDel="00000000" w:rsidR="00000000" w:rsidRPr="00000000">
        <w:rPr>
          <w:b w:val="1"/>
          <w:rtl w:val="0"/>
        </w:rPr>
        <w:t xml:space="preserve">AI in the Cloud/TMC:</w:t>
      </w:r>
      <w:r w:rsidDel="00000000" w:rsidR="00000000" w:rsidRPr="00000000">
        <w:rPr>
          <w:rtl w:val="0"/>
        </w:rPr>
        <w:t xml:space="preserve"> At the central management level, machine learning models are being used to perform predictive traffic modeling.105 By analyzing vast amounts of historical and real-time data from across the entire network—including traffic sensor data, weather data, and special event schedules—these AI models can learn to accurately predict traffic patterns and identify congestion hotspots hours in advance.78 This allows traffic managers to move from a reactive posture (responding to a traffic jam after it has already formed) to a proactive one, implementing preventative measures like adjusting signal timing plans or rerouting traffic to prevent the predicted gridlock from ever occurring.45</w:t>
      </w:r>
    </w:p>
    <w:p w:rsidR="00000000" w:rsidDel="00000000" w:rsidP="00000000" w:rsidRDefault="00000000" w:rsidRPr="00000000" w14:paraId="00000155">
      <w:pPr>
        <w:numPr>
          <w:ilvl w:val="0"/>
          <w:numId w:val="1"/>
        </w:numPr>
        <w:ind w:left="720" w:hanging="360"/>
      </w:pPr>
      <w:r w:rsidDel="00000000" w:rsidR="00000000" w:rsidRPr="00000000">
        <w:rPr>
          <w:b w:val="1"/>
          <w:rtl w:val="0"/>
        </w:rPr>
        <w:t xml:space="preserve">AI-Driven Signal Control:</w:t>
      </w:r>
      <w:r w:rsidDel="00000000" w:rsidR="00000000" w:rsidRPr="00000000">
        <w:rPr>
          <w:rtl w:val="0"/>
        </w:rPr>
        <w:t xml:space="preserve"> The most advanced application of AI is in the development of new traffic signal control algorithms. Using techniques like reinforcement learning, an AI agent can be tasked with controlling a simulated traffic network.43 By experimenting with millions of different timing strategies and receiving feedback on its performance (e.g., a "reward" for reducing delay), the AI can "learn" control policies that are often far more effective and robust than those developed using traditional, formula-based engineering models.106</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modern transportation system is generating an unprecedented volume, velocity, and variety of data. There is real-time data from thousands of sensors, status data from hundreds of controllers, network-wide performance metrics from the ATMS, and an emerging torrent of high-frequency data from connected vehicles. Human operators and traditional, formula-based algorithms are simply not equipped to effectively process this level of complexity in real time.46 Artificial Intelligence and machine learning are uniquely suited to this challenge. These technologies can analyze massive, multi-modal datasets to identify subtle, non-linear patterns and correlations that would be invisible to a human analyst.78 This capability allows the entire traffic management system to become proactive rather than reactive.79 AI is thus becoming the "master algorithm" for urban mobility. It is the enabling technology that can ingest and synthesize inputs from every sensor, every controller, and every connected vehicle in the network. It can understand their complex interactions and orchestrate their collective behavior to optimize for high-level, city-wide goals—not just minimizing travel time, but also reducing fuel consumption and emissions, improving public transit reliability, and maximizing the safety of all road users.</w:t>
      </w:r>
    </w:p>
    <w:p w:rsidR="00000000" w:rsidDel="00000000" w:rsidP="00000000" w:rsidRDefault="00000000" w:rsidRPr="00000000" w14:paraId="00000158">
      <w:pPr>
        <w:pStyle w:val="Heading3"/>
        <w:rPr/>
      </w:pPr>
      <w:bookmarkStart w:colFirst="0" w:colLast="0" w:name="_343zvlo5s4pc" w:id="47"/>
      <w:bookmarkEnd w:id="47"/>
      <w:r w:rsidDel="00000000" w:rsidR="00000000" w:rsidRPr="00000000">
        <w:rPr>
          <w:b w:val="1"/>
          <w:rtl w:val="0"/>
        </w:rPr>
        <w:t xml:space="preserve">6.3 The Smart City Ecosystem</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traffic management system does not exist in a vacuum. It is increasingly being integrated as a core component of a broader Smart City platform, where data is shared and actions are coordinated across multiple municipal agencies.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numPr>
          <w:ilvl w:val="0"/>
          <w:numId w:val="1"/>
        </w:numPr>
        <w:ind w:left="720" w:hanging="360"/>
      </w:pPr>
      <w:r w:rsidDel="00000000" w:rsidR="00000000" w:rsidRPr="00000000">
        <w:rPr>
          <w:b w:val="1"/>
          <w:rtl w:val="0"/>
        </w:rPr>
        <w:t xml:space="preserve">Data Integration:</w:t>
      </w:r>
      <w:r w:rsidDel="00000000" w:rsidR="00000000" w:rsidRPr="00000000">
        <w:rPr>
          <w:rtl w:val="0"/>
        </w:rPr>
        <w:t xml:space="preserve"> The ATMS is becoming both a critical data provider and a key data consumer within the city's larger data ecosystem. It can share its real-time traffic flow and incident data with emergency services to improve response routing, with public transit agencies to help them manage schedule adherence, and with the public via traveler information apps.47 In return, it can ingest data from other systems, such as real-time bus location data to improve TSP, or information about a major sporting event to proactively implement special traffic control plans.45</w:t>
      </w:r>
    </w:p>
    <w:p w:rsidR="00000000" w:rsidDel="00000000" w:rsidP="00000000" w:rsidRDefault="00000000" w:rsidRPr="00000000" w14:paraId="0000015C">
      <w:pPr>
        <w:numPr>
          <w:ilvl w:val="0"/>
          <w:numId w:val="1"/>
        </w:numPr>
        <w:ind w:left="720" w:hanging="360"/>
      </w:pPr>
      <w:r w:rsidDel="00000000" w:rsidR="00000000" w:rsidRPr="00000000">
        <w:rPr>
          <w:b w:val="1"/>
          <w:rtl w:val="0"/>
        </w:rPr>
        <w:t xml:space="preserve">Policy Goals:</w:t>
      </w:r>
      <w:r w:rsidDel="00000000" w:rsidR="00000000" w:rsidRPr="00000000">
        <w:rPr>
          <w:rtl w:val="0"/>
        </w:rPr>
        <w:t xml:space="preserve"> This deep level of integration allows the traffic management system to be leveraged to achieve broader city policy goals that go beyond simply moving cars efficiently. By implementing signal timing plans that are specifically designed to reduce vehicle idling, the system can contribute to achieving the city's air quality and emissions reduction targets.45 By providing robust priority for buses and creating safe, efficient crossings for pedestrians and cyclists, it can help promote a shift toward more sustainable transportation modes.</w:t>
      </w:r>
    </w:p>
    <w:p w:rsidR="00000000" w:rsidDel="00000000" w:rsidP="00000000" w:rsidRDefault="00000000" w:rsidRPr="00000000" w14:paraId="0000015D">
      <w:pPr>
        <w:pStyle w:val="Heading2"/>
        <w:rPr/>
      </w:pPr>
      <w:bookmarkStart w:colFirst="0" w:colLast="0" w:name="_65ip8bowo2x5" w:id="48"/>
      <w:bookmarkEnd w:id="48"/>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modern urban traffic control system is a remarkably complex, multi-layered ecosystem of interconnected technologies. Its effectiveness is not derived from any single piece of equipment, but from the seamless integration and synergistic operation of its constituent parts. This report has provided a detailed inventory of this system, tracing its architecture from the foundational physical infrastructure at the street corner to the sophisticated, city-wide management software in the Traffic Management Center.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analysis reveals a system defined by several key evolutionary trends. At the physical level, there is a clear emphasis on durability and lifecycle cost, with robust, low-maintenance materials and components like galvanized steel poles and long-life LED signal modules becoming the industry standard. In the sensory layer, the trend is one of increasing data richness, moving from simple binary presence detection to advanced sensors that provide a continuous stream of multi-dimensional data on the speed, classification, and trajectory of all road users. At the intersection's control hub—the cabinet—the evolution has been toward a resilient, self-monitoring, edge computing architecture, with standardized, modular components that enhance reliability and simplify maintenance. Finally, at the network level, the parallel development of high-bandwidth communication media and open-standard protocols like NTCIP has enabled the creation of truly integrated, interoperable, and centrally managed city-wide systems.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Looking forward, the convergence of Vehicle-to-Everything (V2X) communication and Artificial Intelligence is set to catalyze the next great paradigm shift in urban mobility. V2X will transform the relationship between vehicles and infrastructure from one of passive observation to one of active cooperation, enabling a new generation of safety and efficiency applications. AI will serve as the master algorithm, the central intelligence capable of processing the immense complexity of this new, data-rich environment. It will move traffic management beyond reaction and into the realm of prediction, allowing systems to anticipate and prevent congestion before it occurs. The ultimate result of this technological fusion will be the emergence of truly cooperative, predictive, and autonomous urban transportation networks, fundamentally transforming the safety, efficiency, and sustainability of mobility in the cities of the future.</w:t>
      </w:r>
    </w:p>
    <w:p w:rsidR="00000000" w:rsidDel="00000000" w:rsidP="00000000" w:rsidRDefault="00000000" w:rsidRPr="00000000" w14:paraId="00000163">
      <w:pPr>
        <w:pStyle w:val="Heading4"/>
        <w:rPr/>
      </w:pPr>
      <w:bookmarkStart w:colFirst="0" w:colLast="0" w:name="_nf9q0o5h9wqh" w:id="49"/>
      <w:bookmarkEnd w:id="49"/>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A Guide to Types of Traffic Signals - Webflow HTML Website Template, accessed August 16, 2025, </w:t>
      </w:r>
      <w:hyperlink r:id="rId6">
        <w:r w:rsidDel="00000000" w:rsidR="00000000" w:rsidRPr="00000000">
          <w:rPr>
            <w:color w:val="1155cc"/>
            <w:u w:val="single"/>
            <w:rtl w:val="0"/>
          </w:rPr>
          <w:t xml:space="preserve">https://www.greenlighttrafficengineering.com/blog/a-guide-to-types-of-traffic-signals</w:t>
        </w:r>
      </w:hyperlink>
      <w:r w:rsidDel="00000000" w:rsidR="00000000" w:rsidRPr="00000000">
        <w:rPr>
          <w:rtl w:val="0"/>
        </w:rPr>
      </w:r>
    </w:p>
    <w:p w:rsidR="00000000" w:rsidDel="00000000" w:rsidP="00000000" w:rsidRDefault="00000000" w:rsidRPr="00000000" w14:paraId="00000165">
      <w:pPr>
        <w:numPr>
          <w:ilvl w:val="0"/>
          <w:numId w:val="2"/>
        </w:numPr>
        <w:ind w:left="720" w:hanging="360"/>
      </w:pPr>
      <w:r w:rsidDel="00000000" w:rsidR="00000000" w:rsidRPr="00000000">
        <w:rPr>
          <w:rtl w:val="0"/>
        </w:rPr>
        <w:t xml:space="preserve">Traffic light control and coordination - Wikipedia, accessed August 16, 2025, </w:t>
      </w:r>
      <w:hyperlink r:id="rId7">
        <w:r w:rsidDel="00000000" w:rsidR="00000000" w:rsidRPr="00000000">
          <w:rPr>
            <w:color w:val="1155cc"/>
            <w:u w:val="single"/>
            <w:rtl w:val="0"/>
          </w:rPr>
          <w:t xml:space="preserve">https://en.wikipedia.org/wiki/Traffic_light_control_and_coordination</w:t>
        </w:r>
      </w:hyperlink>
      <w:r w:rsidDel="00000000" w:rsidR="00000000" w:rsidRPr="00000000">
        <w:rPr>
          <w:rtl w:val="0"/>
        </w:rPr>
      </w:r>
    </w:p>
    <w:p w:rsidR="00000000" w:rsidDel="00000000" w:rsidP="00000000" w:rsidRDefault="00000000" w:rsidRPr="00000000" w14:paraId="00000166">
      <w:pPr>
        <w:numPr>
          <w:ilvl w:val="0"/>
          <w:numId w:val="2"/>
        </w:numPr>
        <w:ind w:left="720" w:hanging="360"/>
      </w:pPr>
      <w:r w:rsidDel="00000000" w:rsidR="00000000" w:rsidRPr="00000000">
        <w:rPr>
          <w:rtl w:val="0"/>
        </w:rPr>
        <w:t xml:space="preserve">DESIGN CRITERIA FOR TRAFFIC SIGNALS - City of Liberty, accessed August 16, 2025, </w:t>
      </w:r>
      <w:hyperlink r:id="rId8">
        <w:r w:rsidDel="00000000" w:rsidR="00000000" w:rsidRPr="00000000">
          <w:rPr>
            <w:color w:val="1155cc"/>
            <w:u w:val="single"/>
            <w:rtl w:val="0"/>
          </w:rPr>
          <w:t xml:space="preserve">https://www.libertymissouri.gov/DocumentCenter/View/27340/Traffic-Signal-Design-Criteria</w:t>
        </w:r>
      </w:hyperlink>
      <w:r w:rsidDel="00000000" w:rsidR="00000000" w:rsidRPr="00000000">
        <w:rPr>
          <w:rtl w:val="0"/>
        </w:rPr>
      </w:r>
    </w:p>
    <w:p w:rsidR="00000000" w:rsidDel="00000000" w:rsidP="00000000" w:rsidRDefault="00000000" w:rsidRPr="00000000" w14:paraId="00000167">
      <w:pPr>
        <w:numPr>
          <w:ilvl w:val="0"/>
          <w:numId w:val="2"/>
        </w:numPr>
        <w:ind w:left="720" w:hanging="360"/>
      </w:pPr>
      <w:r w:rsidDel="00000000" w:rsidR="00000000" w:rsidRPr="00000000">
        <w:rPr>
          <w:rtl w:val="0"/>
        </w:rPr>
        <w:t xml:space="preserve">Standard Practices - Connect NCDOT, accessed August 16, 2025, </w:t>
      </w:r>
      <w:hyperlink r:id="rId9">
        <w:r w:rsidDel="00000000" w:rsidR="00000000" w:rsidRPr="00000000">
          <w:rPr>
            <w:color w:val="1155cc"/>
            <w:u w:val="single"/>
            <w:rtl w:val="0"/>
          </w:rPr>
          <w:t xml:space="preserve">https://connect.ncdot.gov/resources/safety/Teppl/TEPPL%20All%20Documents%20Library/M-12_p.pdf</w:t>
        </w:r>
      </w:hyperlink>
      <w:r w:rsidDel="00000000" w:rsidR="00000000" w:rsidRPr="00000000">
        <w:rPr>
          <w:rtl w:val="0"/>
        </w:rPr>
      </w:r>
    </w:p>
    <w:p w:rsidR="00000000" w:rsidDel="00000000" w:rsidP="00000000" w:rsidRDefault="00000000" w:rsidRPr="00000000" w14:paraId="00000168">
      <w:pPr>
        <w:numPr>
          <w:ilvl w:val="0"/>
          <w:numId w:val="2"/>
        </w:numPr>
        <w:ind w:left="720" w:hanging="360"/>
      </w:pPr>
      <w:r w:rsidDel="00000000" w:rsidR="00000000" w:rsidRPr="00000000">
        <w:rPr>
          <w:rtl w:val="0"/>
        </w:rPr>
        <w:t xml:space="preserve">POLES - Iowa DOT, accessed August 16, 2025, </w:t>
      </w:r>
      <w:hyperlink r:id="rId10">
        <w:r w:rsidDel="00000000" w:rsidR="00000000" w:rsidRPr="00000000">
          <w:rPr>
            <w:color w:val="1155cc"/>
            <w:u w:val="single"/>
            <w:rtl w:val="0"/>
          </w:rPr>
          <w:t xml:space="preserve">https://ia.iowadot.gov/erl/Apr_2008/US/content/8080.htm</w:t>
        </w:r>
      </w:hyperlink>
      <w:r w:rsidDel="00000000" w:rsidR="00000000" w:rsidRPr="00000000">
        <w:rPr>
          <w:rtl w:val="0"/>
        </w:rPr>
      </w:r>
    </w:p>
    <w:p w:rsidR="00000000" w:rsidDel="00000000" w:rsidP="00000000" w:rsidRDefault="00000000" w:rsidRPr="00000000" w14:paraId="00000169">
      <w:pPr>
        <w:numPr>
          <w:ilvl w:val="0"/>
          <w:numId w:val="2"/>
        </w:numPr>
        <w:ind w:left="720" w:hanging="360"/>
      </w:pPr>
      <w:r w:rsidDel="00000000" w:rsidR="00000000" w:rsidRPr="00000000">
        <w:rPr>
          <w:rtl w:val="0"/>
        </w:rPr>
        <w:t xml:space="preserve">Intersections - Path Master, accessed August 16, 2025, </w:t>
      </w:r>
      <w:hyperlink r:id="rId11">
        <w:r w:rsidDel="00000000" w:rsidR="00000000" w:rsidRPr="00000000">
          <w:rPr>
            <w:color w:val="1155cc"/>
            <w:u w:val="single"/>
            <w:rtl w:val="0"/>
          </w:rPr>
          <w:t xml:space="preserve">https://www.pathmasterinc.com/intersections/</w:t>
        </w:r>
      </w:hyperlink>
      <w:r w:rsidDel="00000000" w:rsidR="00000000" w:rsidRPr="00000000">
        <w:rPr>
          <w:rtl w:val="0"/>
        </w:rPr>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Signal Poles | NYC Street Design Manual, accessed August 16, 2025, </w:t>
      </w:r>
      <w:hyperlink r:id="rId12">
        <w:r w:rsidDel="00000000" w:rsidR="00000000" w:rsidRPr="00000000">
          <w:rPr>
            <w:color w:val="1155cc"/>
            <w:u w:val="single"/>
            <w:rtl w:val="0"/>
          </w:rPr>
          <w:t xml:space="preserve">https://www.nycstreetdesign.info/lighting/signal-poles</w:t>
        </w:r>
      </w:hyperlink>
      <w:r w:rsidDel="00000000" w:rsidR="00000000" w:rsidRPr="00000000">
        <w:rPr>
          <w:rtl w:val="0"/>
        </w:rPr>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sma-80.pdf - the Texas Department of Transportation FTP Server, accessed August 16, 2025, </w:t>
      </w:r>
      <w:hyperlink r:id="rId13">
        <w:r w:rsidDel="00000000" w:rsidR="00000000" w:rsidRPr="00000000">
          <w:rPr>
            <w:color w:val="1155cc"/>
            <w:u w:val="single"/>
            <w:rtl w:val="0"/>
          </w:rPr>
          <w:t xml:space="preserve">https://ftp.dot.state.tx.us/pub/txdot-info/cmd/cserve/standard/traffic/sma-80.pdf</w:t>
        </w:r>
      </w:hyperlink>
      <w:r w:rsidDel="00000000" w:rsidR="00000000" w:rsidRPr="00000000">
        <w:rPr>
          <w:rtl w:val="0"/>
        </w:rPr>
      </w:r>
    </w:p>
    <w:p w:rsidR="00000000" w:rsidDel="00000000" w:rsidP="00000000" w:rsidRDefault="00000000" w:rsidRPr="00000000" w14:paraId="0000016C">
      <w:pPr>
        <w:numPr>
          <w:ilvl w:val="0"/>
          <w:numId w:val="2"/>
        </w:numPr>
        <w:ind w:left="720" w:hanging="360"/>
      </w:pPr>
      <w:r w:rsidDel="00000000" w:rsidR="00000000" w:rsidRPr="00000000">
        <w:rPr>
          <w:rtl w:val="0"/>
        </w:rPr>
        <w:t xml:space="preserve">SIGNAL DESIGN - Maryland State Highway Administration, accessed August 16, 2025, </w:t>
      </w:r>
      <w:hyperlink r:id="rId14">
        <w:r w:rsidDel="00000000" w:rsidR="00000000" w:rsidRPr="00000000">
          <w:rPr>
            <w:color w:val="1155cc"/>
            <w:u w:val="single"/>
            <w:rtl w:val="0"/>
          </w:rPr>
          <w:t xml:space="preserve">https://roads.maryland.gov/OOTS/tcddm_part-3.pdf</w:t>
        </w:r>
      </w:hyperlink>
      <w:r w:rsidDel="00000000" w:rsidR="00000000" w:rsidRPr="00000000">
        <w:rPr>
          <w:rtl w:val="0"/>
        </w:rPr>
      </w:r>
    </w:p>
    <w:p w:rsidR="00000000" w:rsidDel="00000000" w:rsidP="00000000" w:rsidRDefault="00000000" w:rsidRPr="00000000" w14:paraId="0000016D">
      <w:pPr>
        <w:numPr>
          <w:ilvl w:val="0"/>
          <w:numId w:val="2"/>
        </w:numPr>
        <w:ind w:left="720" w:hanging="360"/>
      </w:pPr>
      <w:r w:rsidDel="00000000" w:rsidR="00000000" w:rsidRPr="00000000">
        <w:rPr>
          <w:rtl w:val="0"/>
        </w:rPr>
        <w:t xml:space="preserve">Traffic Signals, LEDs, &amp; Accessories - Temple, Inc., accessed August 16, 2025, </w:t>
      </w:r>
      <w:hyperlink r:id="rId15">
        <w:r w:rsidDel="00000000" w:rsidR="00000000" w:rsidRPr="00000000">
          <w:rPr>
            <w:color w:val="1155cc"/>
            <w:u w:val="single"/>
            <w:rtl w:val="0"/>
          </w:rPr>
          <w:t xml:space="preserve">http://www.temple-inc.com/products/traffic-signals-leds-and-accessories</w:t>
        </w:r>
      </w:hyperlink>
      <w:r w:rsidDel="00000000" w:rsidR="00000000" w:rsidRPr="00000000">
        <w:rPr>
          <w:rtl w:val="0"/>
        </w:rPr>
      </w:r>
    </w:p>
    <w:p w:rsidR="00000000" w:rsidDel="00000000" w:rsidP="00000000" w:rsidRDefault="00000000" w:rsidRPr="00000000" w14:paraId="0000016E">
      <w:pPr>
        <w:numPr>
          <w:ilvl w:val="0"/>
          <w:numId w:val="2"/>
        </w:numPr>
        <w:ind w:left="720" w:hanging="360"/>
      </w:pPr>
      <w:r w:rsidDel="00000000" w:rsidR="00000000" w:rsidRPr="00000000">
        <w:rPr>
          <w:rtl w:val="0"/>
        </w:rPr>
        <w:t xml:space="preserve">SECTION 1705 SIGNAL HEADS - Connect NCDOT, accessed August 16, 2025, </w:t>
      </w:r>
      <w:hyperlink r:id="rId16">
        <w:r w:rsidDel="00000000" w:rsidR="00000000" w:rsidRPr="00000000">
          <w:rPr>
            <w:color w:val="1155cc"/>
            <w:u w:val="single"/>
            <w:rtl w:val="0"/>
          </w:rPr>
          <w:t xml:space="preserve">https://connect.ncdot.gov/projects/construction/ConstManRefDocs/1705,%202012%20Standard%20Specifications.pdf</w:t>
        </w:r>
      </w:hyperlink>
      <w:r w:rsidDel="00000000" w:rsidR="00000000" w:rsidRPr="00000000">
        <w:rPr>
          <w:rtl w:val="0"/>
        </w:rPr>
      </w:r>
    </w:p>
    <w:p w:rsidR="00000000" w:rsidDel="00000000" w:rsidP="00000000" w:rsidRDefault="00000000" w:rsidRPr="00000000" w14:paraId="0000016F">
      <w:pPr>
        <w:numPr>
          <w:ilvl w:val="0"/>
          <w:numId w:val="2"/>
        </w:numPr>
        <w:ind w:left="720" w:hanging="360"/>
      </w:pPr>
      <w:r w:rsidDel="00000000" w:rsidR="00000000" w:rsidRPr="00000000">
        <w:rPr>
          <w:rtl w:val="0"/>
        </w:rPr>
        <w:t xml:space="preserve">Controller and Cabinet Training - KSITE, accessed August 16, 2025, </w:t>
      </w:r>
      <w:hyperlink r:id="rId17">
        <w:r w:rsidDel="00000000" w:rsidR="00000000" w:rsidRPr="00000000">
          <w:rPr>
            <w:color w:val="1155cc"/>
            <w:u w:val="single"/>
            <w:rtl w:val="0"/>
          </w:rPr>
          <w:t xml:space="preserve">https://ksite.org/images/meeting/121916/kcite_tcc_12_19_16_pp_signal_training.pdf</w:t>
        </w:r>
      </w:hyperlink>
      <w:r w:rsidDel="00000000" w:rsidR="00000000" w:rsidRPr="00000000">
        <w:rPr>
          <w:rtl w:val="0"/>
        </w:rPr>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SIGNAL HEADS, PUSHBUTTONS AND SIGNS - Iowa DOT, accessed August 16, 2025, </w:t>
      </w:r>
      <w:hyperlink r:id="rId18">
        <w:r w:rsidDel="00000000" w:rsidR="00000000" w:rsidRPr="00000000">
          <w:rPr>
            <w:color w:val="1155cc"/>
            <w:u w:val="single"/>
            <w:rtl w:val="0"/>
          </w:rPr>
          <w:t xml:space="preserve">https://ia.iowadot.gov/erl/Apr_2008/US/content/8070.htm</w:t>
        </w:r>
      </w:hyperlink>
      <w:r w:rsidDel="00000000" w:rsidR="00000000" w:rsidRPr="00000000">
        <w:rPr>
          <w:rtl w:val="0"/>
        </w:rPr>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Traffic Signal Equipment | City of Irvine, accessed August 16, 2025, </w:t>
      </w:r>
      <w:hyperlink r:id="rId19">
        <w:r w:rsidDel="00000000" w:rsidR="00000000" w:rsidRPr="00000000">
          <w:rPr>
            <w:color w:val="1155cc"/>
            <w:u w:val="single"/>
            <w:rtl w:val="0"/>
          </w:rPr>
          <w:t xml:space="preserve">https://cityofirvine.org/signal-operations-maintenance/traffic-signal-equipment</w:t>
        </w:r>
      </w:hyperlink>
      <w:r w:rsidDel="00000000" w:rsidR="00000000" w:rsidRPr="00000000">
        <w:rPr>
          <w:rtl w:val="0"/>
        </w:rPr>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Products Page - General Traffic Equipment Corporation, accessed August 16, 2025, </w:t>
      </w:r>
      <w:hyperlink r:id="rId20">
        <w:r w:rsidDel="00000000" w:rsidR="00000000" w:rsidRPr="00000000">
          <w:rPr>
            <w:color w:val="1155cc"/>
            <w:u w:val="single"/>
            <w:rtl w:val="0"/>
          </w:rPr>
          <w:t xml:space="preserve">https://www.generaltrafficequip.com/products</w:t>
        </w:r>
      </w:hyperlink>
      <w:r w:rsidDel="00000000" w:rsidR="00000000" w:rsidRPr="00000000">
        <w:rPr>
          <w:rtl w:val="0"/>
        </w:rPr>
      </w:r>
    </w:p>
    <w:p w:rsidR="00000000" w:rsidDel="00000000" w:rsidP="00000000" w:rsidRDefault="00000000" w:rsidRPr="00000000" w14:paraId="00000173">
      <w:pPr>
        <w:numPr>
          <w:ilvl w:val="0"/>
          <w:numId w:val="2"/>
        </w:numPr>
        <w:ind w:left="720" w:hanging="360"/>
      </w:pPr>
      <w:r w:rsidDel="00000000" w:rsidR="00000000" w:rsidRPr="00000000">
        <w:rPr>
          <w:rtl w:val="0"/>
        </w:rPr>
        <w:t xml:space="preserve">Vehicle Traffic Control Signal Heads – Light Emitting Diode (LED) Circular Signal Testing - Connect NCDOT, accessed August 16, 2025, </w:t>
      </w:r>
      <w:hyperlink r:id="rId21">
        <w:r w:rsidDel="00000000" w:rsidR="00000000" w:rsidRPr="00000000">
          <w:rPr>
            <w:color w:val="1155cc"/>
            <w:u w:val="single"/>
            <w:rtl w:val="0"/>
          </w:rPr>
          <w:t xml:space="preserve">https://connect.ncdot.gov/resources/Materials/MaterialsResources/LED%20Signals%20Presentation.pdf</w:t>
        </w:r>
      </w:hyperlink>
      <w:r w:rsidDel="00000000" w:rsidR="00000000" w:rsidRPr="00000000">
        <w:rPr>
          <w:rtl w:val="0"/>
        </w:rPr>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ITEM 732 TRAFFIC SIGNAL MATERIAL - City of Columbus, accessed August 16, 2025, </w:t>
      </w:r>
      <w:hyperlink r:id="rId22">
        <w:r w:rsidDel="00000000" w:rsidR="00000000" w:rsidRPr="00000000">
          <w:rPr>
            <w:color w:val="1155cc"/>
            <w:u w:val="single"/>
            <w:rtl w:val="0"/>
          </w:rPr>
          <w:t xml:space="preserve">https://www.columbus.gov/files/sharedassets/city/v/1/design-amp-construction/upcoming-contracts/2012-construction-and-material-specifications/732-traffic-signal-material-2012.pdf</w:t>
        </w:r>
      </w:hyperlink>
      <w:r w:rsidDel="00000000" w:rsidR="00000000" w:rsidRPr="00000000">
        <w:rPr>
          <w:rtl w:val="0"/>
        </w:rPr>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AUTHORIZATION PROCEDURES AND ACCEPTANCE CRITERIA FOR LED TRAFFIC SIGNAL MODULES - Caltrans, accessed August 16, 2025, </w:t>
      </w:r>
      <w:hyperlink r:id="rId23">
        <w:r w:rsidDel="00000000" w:rsidR="00000000" w:rsidRPr="00000000">
          <w:rPr>
            <w:color w:val="1155cc"/>
            <w:u w:val="single"/>
            <w:rtl w:val="0"/>
          </w:rPr>
          <w:t xml:space="preserve">https://dot.ca.gov/-/media/dot-media/programs/engineering/documents/mets/led-traffic-signal-module-authorization-criteria-a11y.pdf</w:t>
        </w:r>
      </w:hyperlink>
      <w:r w:rsidDel="00000000" w:rsidR="00000000" w:rsidRPr="00000000">
        <w:rPr>
          <w:rtl w:val="0"/>
        </w:rPr>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BOSTON TRANSPORTATION DEPARTMENT ... - City of Boston, accessed August 16, 2025, </w:t>
      </w:r>
      <w:hyperlink r:id="rId24">
        <w:r w:rsidDel="00000000" w:rsidR="00000000" w:rsidRPr="00000000">
          <w:rPr>
            <w:color w:val="1155cc"/>
            <w:u w:val="single"/>
            <w:rtl w:val="0"/>
          </w:rPr>
          <w:t xml:space="preserve">https://www.boston.gov/sites/default/files/file/2021/04/LED%20vehicle%20heads%208%20and%2012%20inch%203-25-21%20%281%29.pdf</w:t>
        </w:r>
      </w:hyperlink>
      <w:r w:rsidDel="00000000" w:rsidR="00000000" w:rsidRPr="00000000">
        <w:rPr>
          <w:rtl w:val="0"/>
        </w:rPr>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Section 3800 – Traffic Signals | Minot, ND, accessed August 16, 2025, </w:t>
      </w:r>
      <w:hyperlink r:id="rId25">
        <w:r w:rsidDel="00000000" w:rsidR="00000000" w:rsidRPr="00000000">
          <w:rPr>
            <w:color w:val="1155cc"/>
            <w:u w:val="single"/>
            <w:rtl w:val="0"/>
          </w:rPr>
          <w:t xml:space="preserve">https://www.minotnd.gov/DocumentCenter/View/4274/Section-3800---Traffic-Signals</w:t>
        </w:r>
      </w:hyperlink>
      <w:r w:rsidDel="00000000" w:rsidR="00000000" w:rsidRPr="00000000">
        <w:rPr>
          <w:rtl w:val="0"/>
        </w:rPr>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Hardware - Lights To Go, accessed August 16, 2025, </w:t>
      </w:r>
      <w:hyperlink r:id="rId26">
        <w:r w:rsidDel="00000000" w:rsidR="00000000" w:rsidRPr="00000000">
          <w:rPr>
            <w:color w:val="1155cc"/>
            <w:u w:val="single"/>
            <w:rtl w:val="0"/>
          </w:rPr>
          <w:t xml:space="preserve">https://www.trafficlights.com/collections/hardware</w:t>
        </w:r>
      </w:hyperlink>
      <w:r w:rsidDel="00000000" w:rsidR="00000000" w:rsidRPr="00000000">
        <w:rPr>
          <w:rtl w:val="0"/>
        </w:rPr>
      </w:r>
    </w:p>
    <w:p w:rsidR="00000000" w:rsidDel="00000000" w:rsidP="00000000" w:rsidRDefault="00000000" w:rsidRPr="00000000" w14:paraId="00000179">
      <w:pPr>
        <w:numPr>
          <w:ilvl w:val="0"/>
          <w:numId w:val="2"/>
        </w:numPr>
        <w:ind w:left="720" w:hanging="360"/>
      </w:pPr>
      <w:r w:rsidDel="00000000" w:rsidR="00000000" w:rsidRPr="00000000">
        <w:rPr>
          <w:rtl w:val="0"/>
        </w:rPr>
        <w:t xml:space="preserve">Traffic Signal Mounting Accessories - Dyna Engineering, accessed August 16, 2025, </w:t>
      </w:r>
      <w:hyperlink r:id="rId27">
        <w:r w:rsidDel="00000000" w:rsidR="00000000" w:rsidRPr="00000000">
          <w:rPr>
            <w:color w:val="1155cc"/>
            <w:u w:val="single"/>
            <w:rtl w:val="0"/>
          </w:rPr>
          <w:t xml:space="preserve">https://www.dynaengineering.com/collections/traffic-signal-arm-accessories</w:t>
        </w:r>
      </w:hyperlink>
      <w:r w:rsidDel="00000000" w:rsidR="00000000" w:rsidRPr="00000000">
        <w:rPr>
          <w:rtl w:val="0"/>
        </w:rPr>
      </w:r>
    </w:p>
    <w:p w:rsidR="00000000" w:rsidDel="00000000" w:rsidP="00000000" w:rsidRDefault="00000000" w:rsidRPr="00000000" w14:paraId="0000017A">
      <w:pPr>
        <w:numPr>
          <w:ilvl w:val="0"/>
          <w:numId w:val="2"/>
        </w:numPr>
        <w:ind w:left="720" w:hanging="360"/>
      </w:pPr>
      <w:r w:rsidDel="00000000" w:rsidR="00000000" w:rsidRPr="00000000">
        <w:rPr>
          <w:rtl w:val="0"/>
        </w:rPr>
        <w:t xml:space="preserve">Traffic Signal Hardware | traffic signal mountings | Fresno, CA, United States, accessed August 16, 2025, </w:t>
      </w:r>
      <w:hyperlink r:id="rId28">
        <w:r w:rsidDel="00000000" w:rsidR="00000000" w:rsidRPr="00000000">
          <w:rPr>
            <w:color w:val="1155cc"/>
            <w:u w:val="single"/>
            <w:rtl w:val="0"/>
          </w:rPr>
          <w:t xml:space="preserve">https://www.trafficsignalhardware.com/</w:t>
        </w:r>
      </w:hyperlink>
      <w:r w:rsidDel="00000000" w:rsidR="00000000" w:rsidRPr="00000000">
        <w:rPr>
          <w:rtl w:val="0"/>
        </w:rPr>
      </w:r>
    </w:p>
    <w:p w:rsidR="00000000" w:rsidDel="00000000" w:rsidP="00000000" w:rsidRDefault="00000000" w:rsidRPr="00000000" w14:paraId="0000017B">
      <w:pPr>
        <w:numPr>
          <w:ilvl w:val="0"/>
          <w:numId w:val="2"/>
        </w:numPr>
        <w:ind w:left="720" w:hanging="360"/>
      </w:pPr>
      <w:r w:rsidDel="00000000" w:rsidR="00000000" w:rsidRPr="00000000">
        <w:rPr>
          <w:rtl w:val="0"/>
        </w:rPr>
        <w:t xml:space="preserve">CHAPTER 11: PEDESTRIAN SIGNS AND SIGNALS - Maryland State Highway Administration, accessed August 16, 2025, </w:t>
      </w:r>
      <w:hyperlink r:id="rId29">
        <w:r w:rsidDel="00000000" w:rsidR="00000000" w:rsidRPr="00000000">
          <w:rPr>
            <w:color w:val="1155cc"/>
            <w:u w:val="single"/>
            <w:rtl w:val="0"/>
          </w:rPr>
          <w:t xml:space="preserve">https://www.roads.maryland.gov/oots/Chapter%2011%20-%20Ped%20Signs%20and%20Signals.pdf</w:t>
        </w:r>
      </w:hyperlink>
      <w:r w:rsidDel="00000000" w:rsidR="00000000" w:rsidRPr="00000000">
        <w:rPr>
          <w:rtl w:val="0"/>
        </w:rPr>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Accessible Pedestrian Signal Products &amp; Specifications | Polara, accessed August 16, 2025, </w:t>
      </w:r>
      <w:hyperlink r:id="rId30">
        <w:r w:rsidDel="00000000" w:rsidR="00000000" w:rsidRPr="00000000">
          <w:rPr>
            <w:color w:val="1155cc"/>
            <w:u w:val="single"/>
            <w:rtl w:val="0"/>
          </w:rPr>
          <w:t xml:space="preserve">https://polara.com/accessible-pedestrian-signals</w:t>
        </w:r>
      </w:hyperlink>
      <w:r w:rsidDel="00000000" w:rsidR="00000000" w:rsidRPr="00000000">
        <w:rPr>
          <w:rtl w:val="0"/>
        </w:rPr>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CDOT Pedestrian Pushbutton Measurement Guide, accessed August 16, 2025, </w:t>
      </w:r>
      <w:hyperlink r:id="rId31">
        <w:r w:rsidDel="00000000" w:rsidR="00000000" w:rsidRPr="00000000">
          <w:rPr>
            <w:color w:val="1155cc"/>
            <w:u w:val="single"/>
            <w:rtl w:val="0"/>
          </w:rPr>
          <w:t xml:space="preserve">https://www.codot.gov/business/civilrights/ada/assets/ppbmeasuringguidelines_v1_03_20.pdf</w:t>
        </w:r>
      </w:hyperlink>
      <w:r w:rsidDel="00000000" w:rsidR="00000000" w:rsidRPr="00000000">
        <w:rPr>
          <w:rtl w:val="0"/>
        </w:rPr>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8 - Signals, Flashing Beacons, and Signs | Ohio Department of Transportation, accessed August 16, 2025, </w:t>
      </w:r>
      <w:hyperlink r:id="rId32">
        <w:r w:rsidDel="00000000" w:rsidR="00000000" w:rsidRPr="00000000">
          <w:rPr>
            <w:color w:val="1155cc"/>
            <w:u w:val="single"/>
            <w:rtl w:val="0"/>
          </w:rPr>
          <w:t xml:space="preserve">https://www.transportation.ohio.gov/working/engineering/roadway/manuals-standards/multimodal/08/08</w:t>
        </w:r>
      </w:hyperlink>
      <w:r w:rsidDel="00000000" w:rsidR="00000000" w:rsidRPr="00000000">
        <w:rPr>
          <w:rtl w:val="0"/>
        </w:rPr>
      </w:r>
    </w:p>
    <w:p w:rsidR="00000000" w:rsidDel="00000000" w:rsidP="00000000" w:rsidRDefault="00000000" w:rsidRPr="00000000" w14:paraId="0000017F">
      <w:pPr>
        <w:numPr>
          <w:ilvl w:val="0"/>
          <w:numId w:val="2"/>
        </w:numPr>
        <w:ind w:left="720" w:hanging="360"/>
      </w:pPr>
      <w:r w:rsidDel="00000000" w:rsidR="00000000" w:rsidRPr="00000000">
        <w:rPr>
          <w:rtl w:val="0"/>
        </w:rPr>
        <w:t xml:space="preserve">Section 13A-4 - Traffic Signal Design Considerations - Iowa Statewide Urban Design and Specifications, accessed August 16, 2025, </w:t>
      </w:r>
      <w:hyperlink r:id="rId33">
        <w:r w:rsidDel="00000000" w:rsidR="00000000" w:rsidRPr="00000000">
          <w:rPr>
            <w:color w:val="1155cc"/>
            <w:u w:val="single"/>
            <w:rtl w:val="0"/>
          </w:rPr>
          <w:t xml:space="preserve">https://www.iowasudas.org/wp-content/uploads/sites/15/2020/03/13A-4.pdf</w:t>
        </w:r>
      </w:hyperlink>
      <w:r w:rsidDel="00000000" w:rsidR="00000000" w:rsidRPr="00000000">
        <w:rPr>
          <w:rtl w:val="0"/>
        </w:rPr>
      </w:r>
    </w:p>
    <w:p w:rsidR="00000000" w:rsidDel="00000000" w:rsidP="00000000" w:rsidRDefault="00000000" w:rsidRPr="00000000" w14:paraId="00000180">
      <w:pPr>
        <w:numPr>
          <w:ilvl w:val="0"/>
          <w:numId w:val="2"/>
        </w:numPr>
        <w:ind w:left="720" w:hanging="360"/>
      </w:pPr>
      <w:r w:rsidDel="00000000" w:rsidR="00000000" w:rsidRPr="00000000">
        <w:rPr>
          <w:rtl w:val="0"/>
        </w:rPr>
        <w:t xml:space="preserve">City of Columbus - TRAFFIC SIGNAL DESIGN MANUAL, accessed August 16, 2025, </w:t>
      </w:r>
      <w:hyperlink r:id="rId34">
        <w:r w:rsidDel="00000000" w:rsidR="00000000" w:rsidRPr="00000000">
          <w:rPr>
            <w:color w:val="1155cc"/>
            <w:u w:val="single"/>
            <w:rtl w:val="0"/>
          </w:rPr>
          <w:t xml:space="preserve">https://www.columbus.gov/files/sharedassets/city/v/1/design-amp-construction/contractor-information/traffic-signal-design-manual/tsdm-5-01-14.pdf</w:t>
        </w:r>
      </w:hyperlink>
      <w:r w:rsidDel="00000000" w:rsidR="00000000" w:rsidRPr="00000000">
        <w:rPr>
          <w:rtl w:val="0"/>
        </w:rPr>
      </w:r>
    </w:p>
    <w:p w:rsidR="00000000" w:rsidDel="00000000" w:rsidP="00000000" w:rsidRDefault="00000000" w:rsidRPr="00000000" w14:paraId="00000181">
      <w:pPr>
        <w:numPr>
          <w:ilvl w:val="0"/>
          <w:numId w:val="2"/>
        </w:numPr>
        <w:ind w:left="720" w:hanging="360"/>
      </w:pPr>
      <w:r w:rsidDel="00000000" w:rsidR="00000000" w:rsidRPr="00000000">
        <w:rPr>
          <w:rtl w:val="0"/>
        </w:rPr>
        <w:t xml:space="preserve">Typical Traffic Signal Specifications without Advance Warning Flashers - Province of Manitoba, accessed August 16, 2025, </w:t>
      </w:r>
      <w:hyperlink r:id="rId35">
        <w:r w:rsidDel="00000000" w:rsidR="00000000" w:rsidRPr="00000000">
          <w:rPr>
            <w:color w:val="1155cc"/>
            <w:u w:val="single"/>
            <w:rtl w:val="0"/>
          </w:rPr>
          <w:t xml:space="preserve">https://www.gov.mb.ca/mti/traffic/pdf/traffic_signal_without_warning_flashers.pdf</w:t>
        </w:r>
      </w:hyperlink>
      <w:r w:rsidDel="00000000" w:rsidR="00000000" w:rsidRPr="00000000">
        <w:rPr>
          <w:rtl w:val="0"/>
        </w:rPr>
      </w:r>
    </w:p>
    <w:p w:rsidR="00000000" w:rsidDel="00000000" w:rsidP="00000000" w:rsidRDefault="00000000" w:rsidRPr="00000000" w14:paraId="00000182">
      <w:pPr>
        <w:numPr>
          <w:ilvl w:val="0"/>
          <w:numId w:val="2"/>
        </w:numPr>
        <w:ind w:left="720" w:hanging="360"/>
      </w:pPr>
      <w:r w:rsidDel="00000000" w:rsidR="00000000" w:rsidRPr="00000000">
        <w:rPr>
          <w:rtl w:val="0"/>
        </w:rPr>
        <w:t xml:space="preserve">Tips for Applying the Traffic Signal One-Line Diagrams, accessed August 16, 2025, </w:t>
      </w:r>
      <w:hyperlink r:id="rId36">
        <w:r w:rsidDel="00000000" w:rsidR="00000000" w:rsidRPr="00000000">
          <w:rPr>
            <w:color w:val="1155cc"/>
            <w:u w:val="single"/>
            <w:rtl w:val="0"/>
          </w:rPr>
          <w:t xml:space="preserve">https://www.codot.gov/business/designsupport/bulletins_manuals/design-bulletins/db_2023-1_tips_for_applying_the_traffic_signal_one-line_diagrams.pdf</w:t>
        </w:r>
      </w:hyperlink>
      <w:r w:rsidDel="00000000" w:rsidR="00000000" w:rsidRPr="00000000">
        <w:rPr>
          <w:rtl w:val="0"/>
        </w:rPr>
      </w:r>
    </w:p>
    <w:p w:rsidR="00000000" w:rsidDel="00000000" w:rsidP="00000000" w:rsidRDefault="00000000" w:rsidRPr="00000000" w14:paraId="00000183">
      <w:pPr>
        <w:numPr>
          <w:ilvl w:val="0"/>
          <w:numId w:val="2"/>
        </w:numPr>
        <w:ind w:left="720" w:hanging="360"/>
      </w:pPr>
      <w:r w:rsidDel="00000000" w:rsidR="00000000" w:rsidRPr="00000000">
        <w:rPr>
          <w:rtl w:val="0"/>
        </w:rPr>
        <w:t xml:space="preserve">Key Components of a Traffic Signal Control System, accessed August 16, 2025, </w:t>
      </w:r>
      <w:hyperlink r:id="rId37">
        <w:r w:rsidDel="00000000" w:rsidR="00000000" w:rsidRPr="00000000">
          <w:rPr>
            <w:color w:val="1155cc"/>
            <w:u w:val="single"/>
            <w:rtl w:val="0"/>
          </w:rPr>
          <w:t xml:space="preserve">https://www.ledtrafficlight.cn/components-of-a-traffic-signal-control-system</w:t>
        </w:r>
      </w:hyperlink>
      <w:r w:rsidDel="00000000" w:rsidR="00000000" w:rsidRPr="00000000">
        <w:rPr>
          <w:rtl w:val="0"/>
        </w:rPr>
      </w:r>
    </w:p>
    <w:p w:rsidR="00000000" w:rsidDel="00000000" w:rsidP="00000000" w:rsidRDefault="00000000" w:rsidRPr="00000000" w14:paraId="00000184">
      <w:pPr>
        <w:numPr>
          <w:ilvl w:val="0"/>
          <w:numId w:val="2"/>
        </w:numPr>
        <w:ind w:left="720" w:hanging="360"/>
      </w:pPr>
      <w:r w:rsidDel="00000000" w:rsidR="00000000" w:rsidRPr="00000000">
        <w:rPr>
          <w:rtl w:val="0"/>
        </w:rPr>
        <w:t xml:space="preserve">Traffic detectors | TSMO | WSDOT, accessed August 16, 2025, </w:t>
      </w:r>
      <w:hyperlink r:id="rId38">
        <w:r w:rsidDel="00000000" w:rsidR="00000000" w:rsidRPr="00000000">
          <w:rPr>
            <w:color w:val="1155cc"/>
            <w:u w:val="single"/>
            <w:rtl w:val="0"/>
          </w:rPr>
          <w:t xml:space="preserve">https://tsmowa.org/category/intelligent-transportation-systems/traffic-detectors</w:t>
        </w:r>
      </w:hyperlink>
      <w:r w:rsidDel="00000000" w:rsidR="00000000" w:rsidRPr="00000000">
        <w:rPr>
          <w:rtl w:val="0"/>
        </w:rPr>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How Do Traffic Light Sensors Work? - AutoMate Systems, accessed August 16, 2025, </w:t>
      </w:r>
      <w:hyperlink r:id="rId39">
        <w:r w:rsidDel="00000000" w:rsidR="00000000" w:rsidRPr="00000000">
          <w:rPr>
            <w:color w:val="1155cc"/>
            <w:u w:val="single"/>
            <w:rtl w:val="0"/>
          </w:rPr>
          <w:t xml:space="preserve">https://www.automatesystems.co.uk/how-traffic-light-sensors-work/</w:t>
        </w:r>
      </w:hyperlink>
      <w:r w:rsidDel="00000000" w:rsidR="00000000" w:rsidRPr="00000000">
        <w:rPr>
          <w:rtl w:val="0"/>
        </w:rPr>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Understanding Traffic Light Sensors: A Comprehensive Guide for Improved Road Efficienc - LEOTEK, accessed August 16, 2025, </w:t>
      </w:r>
      <w:hyperlink r:id="rId40">
        <w:r w:rsidDel="00000000" w:rsidR="00000000" w:rsidRPr="00000000">
          <w:rPr>
            <w:color w:val="1155cc"/>
            <w:u w:val="single"/>
            <w:rtl w:val="0"/>
          </w:rPr>
          <w:t xml:space="preserve">https://leotek.com/traffic-light-sensors/</w:t>
        </w:r>
      </w:hyperlink>
      <w:r w:rsidDel="00000000" w:rsidR="00000000" w:rsidRPr="00000000">
        <w:rPr>
          <w:rtl w:val="0"/>
        </w:rPr>
      </w:r>
    </w:p>
    <w:p w:rsidR="00000000" w:rsidDel="00000000" w:rsidP="00000000" w:rsidRDefault="00000000" w:rsidRPr="00000000" w14:paraId="00000187">
      <w:pPr>
        <w:numPr>
          <w:ilvl w:val="0"/>
          <w:numId w:val="2"/>
        </w:numPr>
        <w:ind w:left="720" w:hanging="360"/>
      </w:pPr>
      <w:r w:rsidDel="00000000" w:rsidR="00000000" w:rsidRPr="00000000">
        <w:rPr>
          <w:rtl w:val="0"/>
        </w:rPr>
        <w:t xml:space="preserve">How Do Traffic Signals Work? - Practical Engineering, accessed August 16, 2025, </w:t>
      </w:r>
      <w:hyperlink r:id="rId41">
        <w:r w:rsidDel="00000000" w:rsidR="00000000" w:rsidRPr="00000000">
          <w:rPr>
            <w:color w:val="1155cc"/>
            <w:u w:val="single"/>
            <w:rtl w:val="0"/>
          </w:rPr>
          <w:t xml:space="preserve">https://practical.engineering/blog/2019/5/11/how-do-traffic-signals-work</w:t>
        </w:r>
      </w:hyperlink>
      <w:r w:rsidDel="00000000" w:rsidR="00000000" w:rsidRPr="00000000">
        <w:rPr>
          <w:rtl w:val="0"/>
        </w:rPr>
      </w:r>
    </w:p>
    <w:p w:rsidR="00000000" w:rsidDel="00000000" w:rsidP="00000000" w:rsidRDefault="00000000" w:rsidRPr="00000000" w14:paraId="00000188">
      <w:pPr>
        <w:numPr>
          <w:ilvl w:val="0"/>
          <w:numId w:val="2"/>
        </w:numPr>
        <w:ind w:left="720" w:hanging="360"/>
      </w:pPr>
      <w:r w:rsidDel="00000000" w:rsidR="00000000" w:rsidRPr="00000000">
        <w:rPr>
          <w:rtl w:val="0"/>
        </w:rPr>
        <w:t xml:space="preserve">Traffic Signal Controllers - CEDengineering.com, accessed August 16, 2025, </w:t>
      </w:r>
      <w:hyperlink r:id="rId42">
        <w:r w:rsidDel="00000000" w:rsidR="00000000" w:rsidRPr="00000000">
          <w:rPr>
            <w:color w:val="1155cc"/>
            <w:u w:val="single"/>
            <w:rtl w:val="0"/>
          </w:rPr>
          <w:t xml:space="preserve">https://www.cedengineering.com/userfiles/Traffic%20Signal%20Controllers-R1.pdf</w:t>
        </w:r>
      </w:hyperlink>
      <w:r w:rsidDel="00000000" w:rsidR="00000000" w:rsidRPr="00000000">
        <w:rPr>
          <w:rtl w:val="0"/>
        </w:rPr>
      </w:r>
    </w:p>
    <w:p w:rsidR="00000000" w:rsidDel="00000000" w:rsidP="00000000" w:rsidRDefault="00000000" w:rsidRPr="00000000" w14:paraId="00000189">
      <w:pPr>
        <w:numPr>
          <w:ilvl w:val="0"/>
          <w:numId w:val="2"/>
        </w:numPr>
        <w:ind w:left="720" w:hanging="360"/>
      </w:pPr>
      <w:r w:rsidDel="00000000" w:rsidR="00000000" w:rsidRPr="00000000">
        <w:rPr>
          <w:rtl w:val="0"/>
        </w:rPr>
        <w:t xml:space="preserve">Traffic sensors - JUDU, accessed August 16, 2025, </w:t>
      </w:r>
      <w:hyperlink r:id="rId43">
        <w:r w:rsidDel="00000000" w:rsidR="00000000" w:rsidRPr="00000000">
          <w:rPr>
            <w:color w:val="1155cc"/>
            <w:u w:val="single"/>
            <w:rtl w:val="0"/>
          </w:rPr>
          <w:t xml:space="preserve">https://judu.lt/en/for-drivers/the-functions-of-the-traffic-management-centre/traffic-sensors/</w:t>
        </w:r>
      </w:hyperlink>
      <w:r w:rsidDel="00000000" w:rsidR="00000000" w:rsidRPr="00000000">
        <w:rPr>
          <w:rtl w:val="0"/>
        </w:rPr>
      </w:r>
    </w:p>
    <w:p w:rsidR="00000000" w:rsidDel="00000000" w:rsidP="00000000" w:rsidRDefault="00000000" w:rsidRPr="00000000" w14:paraId="0000018A">
      <w:pPr>
        <w:numPr>
          <w:ilvl w:val="0"/>
          <w:numId w:val="2"/>
        </w:numPr>
        <w:ind w:left="720" w:hanging="360"/>
      </w:pPr>
      <w:r w:rsidDel="00000000" w:rsidR="00000000" w:rsidRPr="00000000">
        <w:rPr>
          <w:rtl w:val="0"/>
        </w:rPr>
        <w:t xml:space="preserve">Traffic Detection | Iteris, Inc., accessed August 16, 2025, </w:t>
      </w:r>
      <w:hyperlink r:id="rId44">
        <w:r w:rsidDel="00000000" w:rsidR="00000000" w:rsidRPr="00000000">
          <w:rPr>
            <w:color w:val="1155cc"/>
            <w:u w:val="single"/>
            <w:rtl w:val="0"/>
          </w:rPr>
          <w:t xml:space="preserve">https://www.iteris.com/oursolutions/traffic-detection</w:t>
        </w:r>
      </w:hyperlink>
      <w:r w:rsidDel="00000000" w:rsidR="00000000" w:rsidRPr="00000000">
        <w:rPr>
          <w:rtl w:val="0"/>
        </w:rPr>
      </w:r>
    </w:p>
    <w:p w:rsidR="00000000" w:rsidDel="00000000" w:rsidP="00000000" w:rsidRDefault="00000000" w:rsidRPr="00000000" w14:paraId="0000018B">
      <w:pPr>
        <w:numPr>
          <w:ilvl w:val="0"/>
          <w:numId w:val="2"/>
        </w:numPr>
        <w:ind w:left="720" w:hanging="360"/>
      </w:pPr>
      <w:r w:rsidDel="00000000" w:rsidR="00000000" w:rsidRPr="00000000">
        <w:rPr>
          <w:rtl w:val="0"/>
        </w:rPr>
        <w:t xml:space="preserve">ENABLING SMART TRAFFIC WITH ADVANCED TRAFFIC CONTROL SYSTEMS | Analog Devices, accessed August 16, 2025, </w:t>
      </w:r>
      <w:hyperlink r:id="rId45">
        <w:r w:rsidDel="00000000" w:rsidR="00000000" w:rsidRPr="00000000">
          <w:rPr>
            <w:color w:val="1155cc"/>
            <w:u w:val="single"/>
            <w:rtl w:val="0"/>
          </w:rPr>
          <w:t xml:space="preserve">https://www.analog.com/media/en/news-marketing-collateral/product-highlight/enabling-smart-traffic-with-advanced-traffic-control-systems.pdf</w:t>
        </w:r>
      </w:hyperlink>
      <w:r w:rsidDel="00000000" w:rsidR="00000000" w:rsidRPr="00000000">
        <w:rPr>
          <w:rtl w:val="0"/>
        </w:rPr>
      </w:r>
    </w:p>
    <w:p w:rsidR="00000000" w:rsidDel="00000000" w:rsidP="00000000" w:rsidRDefault="00000000" w:rsidRPr="00000000" w14:paraId="0000018C">
      <w:pPr>
        <w:numPr>
          <w:ilvl w:val="0"/>
          <w:numId w:val="2"/>
        </w:numPr>
        <w:ind w:left="720" w:hanging="360"/>
      </w:pPr>
      <w:r w:rsidDel="00000000" w:rsidR="00000000" w:rsidRPr="00000000">
        <w:rPr>
          <w:rtl w:val="0"/>
        </w:rPr>
        <w:t xml:space="preserve">Office of Highway Policy Information - Policy | Federal Highway ..., accessed August 16, 2025, </w:t>
      </w:r>
      <w:hyperlink r:id="rId46">
        <w:r w:rsidDel="00000000" w:rsidR="00000000" w:rsidRPr="00000000">
          <w:rPr>
            <w:color w:val="1155cc"/>
            <w:u w:val="single"/>
            <w:rtl w:val="0"/>
          </w:rPr>
          <w:t xml:space="preserve">https://www.fhwa.dot.gov/policyinformation/pubs/vdstits2007/05pt2.cfm</w:t>
        </w:r>
      </w:hyperlink>
      <w:r w:rsidDel="00000000" w:rsidR="00000000" w:rsidRPr="00000000">
        <w:rPr>
          <w:rtl w:val="0"/>
        </w:rPr>
      </w:r>
    </w:p>
    <w:p w:rsidR="00000000" w:rsidDel="00000000" w:rsidP="00000000" w:rsidRDefault="00000000" w:rsidRPr="00000000" w14:paraId="0000018D">
      <w:pPr>
        <w:numPr>
          <w:ilvl w:val="0"/>
          <w:numId w:val="2"/>
        </w:numPr>
        <w:ind w:left="720" w:hanging="360"/>
      </w:pPr>
      <w:r w:rsidDel="00000000" w:rsidR="00000000" w:rsidRPr="00000000">
        <w:rPr>
          <w:rFonts w:ascii="Arial Unicode MS" w:cs="Arial Unicode MS" w:eastAsia="Arial Unicode MS" w:hAnsi="Arial Unicode MS"/>
          <w:rtl w:val="0"/>
        </w:rPr>
        <w:t xml:space="preserve">Traffic sensors｜Traffic Management Solutions｜Products and ..., accessed August 16, 2025, </w:t>
      </w:r>
      <w:hyperlink r:id="rId47">
        <w:r w:rsidDel="00000000" w:rsidR="00000000" w:rsidRPr="00000000">
          <w:rPr>
            <w:color w:val="1155cc"/>
            <w:u w:val="single"/>
            <w:rtl w:val="0"/>
          </w:rPr>
          <w:t xml:space="preserve">https://www.kyosan.co.jp/english/product/traffic04.html</w:t>
        </w:r>
      </w:hyperlink>
      <w:r w:rsidDel="00000000" w:rsidR="00000000" w:rsidRPr="00000000">
        <w:rPr>
          <w:rtl w:val="0"/>
        </w:rPr>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Three basic components of urban traffic control systems (UTCSs). - ResearchGate, accessed August 16, 2025, </w:t>
      </w:r>
      <w:hyperlink r:id="rId48">
        <w:r w:rsidDel="00000000" w:rsidR="00000000" w:rsidRPr="00000000">
          <w:rPr>
            <w:color w:val="1155cc"/>
            <w:u w:val="single"/>
            <w:rtl w:val="0"/>
          </w:rPr>
          <w:t xml:space="preserve">https://www.researchgate.net/figure/Three-basic-components-of-urban-traffic-control-systems-UTCSs_fig1_370875379</w:t>
        </w:r>
      </w:hyperlink>
      <w:r w:rsidDel="00000000" w:rsidR="00000000" w:rsidRPr="00000000">
        <w:rPr>
          <w:rtl w:val="0"/>
        </w:rPr>
      </w:r>
    </w:p>
    <w:p w:rsidR="00000000" w:rsidDel="00000000" w:rsidP="00000000" w:rsidRDefault="00000000" w:rsidRPr="00000000" w14:paraId="0000018F">
      <w:pPr>
        <w:numPr>
          <w:ilvl w:val="0"/>
          <w:numId w:val="2"/>
        </w:numPr>
        <w:ind w:left="720" w:hanging="360"/>
      </w:pPr>
      <w:r w:rsidDel="00000000" w:rsidR="00000000" w:rsidRPr="00000000">
        <w:rPr>
          <w:rtl w:val="0"/>
        </w:rPr>
        <w:t xml:space="preserve">Vehicle-to-Everything (V2X) Communications | ITS Deployment Evaluation, accessed August 16, 2025, </w:t>
      </w:r>
      <w:hyperlink r:id="rId49">
        <w:r w:rsidDel="00000000" w:rsidR="00000000" w:rsidRPr="00000000">
          <w:rPr>
            <w:color w:val="1155cc"/>
            <w:u w:val="single"/>
            <w:rtl w:val="0"/>
          </w:rPr>
          <w:t xml:space="preserve">https://www.itskrs.its.dot.gov/success-strategies/snapshot/vehicle-everything-v2x-communications</w:t>
        </w:r>
      </w:hyperlink>
      <w:r w:rsidDel="00000000" w:rsidR="00000000" w:rsidRPr="00000000">
        <w:rPr>
          <w:rtl w:val="0"/>
        </w:rPr>
      </w:r>
    </w:p>
    <w:p w:rsidR="00000000" w:rsidDel="00000000" w:rsidP="00000000" w:rsidRDefault="00000000" w:rsidRPr="00000000" w14:paraId="00000190">
      <w:pPr>
        <w:numPr>
          <w:ilvl w:val="0"/>
          <w:numId w:val="2"/>
        </w:numPr>
        <w:ind w:left="720" w:hanging="360"/>
      </w:pPr>
      <w:r w:rsidDel="00000000" w:rsidR="00000000" w:rsidRPr="00000000">
        <w:rPr>
          <w:rtl w:val="0"/>
        </w:rPr>
        <w:t xml:space="preserve">What is a Smart Traffic Management System? | Symmetry Electronics, accessed August 16, 2025, </w:t>
      </w:r>
      <w:hyperlink r:id="rId50">
        <w:r w:rsidDel="00000000" w:rsidR="00000000" w:rsidRPr="00000000">
          <w:rPr>
            <w:color w:val="1155cc"/>
            <w:u w:val="single"/>
            <w:rtl w:val="0"/>
          </w:rPr>
          <w:t xml:space="preserve">https://www.symmetryelectronics.com/blog/what-is-a-smart-traffic-management-system/</w:t>
        </w:r>
      </w:hyperlink>
      <w:r w:rsidDel="00000000" w:rsidR="00000000" w:rsidRPr="00000000">
        <w:rPr>
          <w:rtl w:val="0"/>
        </w:rPr>
      </w:r>
    </w:p>
    <w:p w:rsidR="00000000" w:rsidDel="00000000" w:rsidP="00000000" w:rsidRDefault="00000000" w:rsidRPr="00000000" w14:paraId="00000191">
      <w:pPr>
        <w:numPr>
          <w:ilvl w:val="0"/>
          <w:numId w:val="2"/>
        </w:numPr>
        <w:ind w:left="720" w:hanging="360"/>
      </w:pPr>
      <w:r w:rsidDel="00000000" w:rsidR="00000000" w:rsidRPr="00000000">
        <w:rPr>
          <w:rtl w:val="0"/>
        </w:rPr>
        <w:t xml:space="preserve">Urban Traffic Control | RNO/ITS - PIARC (World Road Association), accessed August 16, 2025, </w:t>
      </w:r>
      <w:hyperlink r:id="rId51">
        <w:r w:rsidDel="00000000" w:rsidR="00000000" w:rsidRPr="00000000">
          <w:rPr>
            <w:color w:val="1155cc"/>
            <w:u w:val="single"/>
            <w:rtl w:val="0"/>
          </w:rPr>
          <w:t xml:space="preserve">https://rno-its.piarc.org/en/its-basics-its-technologies-traffic-control/urban-traffic-control</w:t>
        </w:r>
      </w:hyperlink>
      <w:r w:rsidDel="00000000" w:rsidR="00000000" w:rsidRPr="00000000">
        <w:rPr>
          <w:rtl w:val="0"/>
        </w:rPr>
      </w:r>
    </w:p>
    <w:p w:rsidR="00000000" w:rsidDel="00000000" w:rsidP="00000000" w:rsidRDefault="00000000" w:rsidRPr="00000000" w14:paraId="00000192">
      <w:pPr>
        <w:numPr>
          <w:ilvl w:val="0"/>
          <w:numId w:val="2"/>
        </w:numPr>
        <w:ind w:left="720" w:hanging="360"/>
      </w:pPr>
      <w:r w:rsidDel="00000000" w:rsidR="00000000" w:rsidRPr="00000000">
        <w:rPr>
          <w:rtl w:val="0"/>
        </w:rPr>
        <w:t xml:space="preserve">5 Key Components of an Advanced Traffic Management System - Videonetics, accessed August 16, 2025, </w:t>
      </w:r>
      <w:hyperlink r:id="rId52">
        <w:r w:rsidDel="00000000" w:rsidR="00000000" w:rsidRPr="00000000">
          <w:rPr>
            <w:color w:val="1155cc"/>
            <w:u w:val="single"/>
            <w:rtl w:val="0"/>
          </w:rPr>
          <w:t xml:space="preserve">https://www.videonetics.com/blog/the-5-essential-components-for-an-advanced-traffic-management-system</w:t>
        </w:r>
      </w:hyperlink>
      <w:r w:rsidDel="00000000" w:rsidR="00000000" w:rsidRPr="00000000">
        <w:rPr>
          <w:rtl w:val="0"/>
        </w:rPr>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Smart Intersections | Traffic Technology International - MAG Online Library, accessed August 16, 2025, </w:t>
      </w:r>
      <w:hyperlink r:id="rId53">
        <w:r w:rsidDel="00000000" w:rsidR="00000000" w:rsidRPr="00000000">
          <w:rPr>
            <w:color w:val="1155cc"/>
            <w:u w:val="single"/>
            <w:rtl w:val="0"/>
          </w:rPr>
          <w:t xml:space="preserve">https://www.magonlinelibrary.com/doi/10.12968/S1356-9252%2824%2940072-5</w:t>
        </w:r>
      </w:hyperlink>
      <w:r w:rsidDel="00000000" w:rsidR="00000000" w:rsidRPr="00000000">
        <w:rPr>
          <w:rtl w:val="0"/>
        </w:rPr>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M Traffic Signal &amp; NEMA TS 2 Controller Cabinets - Bison Profab, accessed August 16, 2025, </w:t>
      </w:r>
      <w:hyperlink r:id="rId54">
        <w:r w:rsidDel="00000000" w:rsidR="00000000" w:rsidRPr="00000000">
          <w:rPr>
            <w:color w:val="1155cc"/>
            <w:u w:val="single"/>
            <w:rtl w:val="0"/>
          </w:rPr>
          <w:t xml:space="preserve">https://www.bisonprofab.com/m-cabinets.htm</w:t>
        </w:r>
      </w:hyperlink>
      <w:r w:rsidDel="00000000" w:rsidR="00000000" w:rsidRPr="00000000">
        <w:rPr>
          <w:rtl w:val="0"/>
        </w:rPr>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Special Specification 6091 350 ATC Traffic Controller Cabinet, accessed August 16, 2025, </w:t>
      </w:r>
      <w:hyperlink r:id="rId55">
        <w:r w:rsidDel="00000000" w:rsidR="00000000" w:rsidRPr="00000000">
          <w:rPr>
            <w:color w:val="1155cc"/>
            <w:u w:val="single"/>
            <w:rtl w:val="0"/>
          </w:rPr>
          <w:t xml:space="preserve">https://ftp.dot.state.tx.us/pub/txdot-info/cmd/cserve/specs/2024/spec/ss6091.pdf</w:t>
        </w:r>
      </w:hyperlink>
      <w:r w:rsidDel="00000000" w:rsidR="00000000" w:rsidRPr="00000000">
        <w:rPr>
          <w:rtl w:val="0"/>
        </w:rPr>
      </w:r>
    </w:p>
    <w:p w:rsidR="00000000" w:rsidDel="00000000" w:rsidP="00000000" w:rsidRDefault="00000000" w:rsidRPr="00000000" w14:paraId="00000196">
      <w:pPr>
        <w:numPr>
          <w:ilvl w:val="0"/>
          <w:numId w:val="2"/>
        </w:numPr>
        <w:ind w:left="720" w:hanging="360"/>
      </w:pPr>
      <w:r w:rsidDel="00000000" w:rsidR="00000000" w:rsidRPr="00000000">
        <w:rPr>
          <w:rtl w:val="0"/>
        </w:rPr>
        <w:t xml:space="preserve">NEMA STANDARDS PUBLICATION NO. TS 1 - Wisconsin Department of Transportation, accessed August 16, 2025, </w:t>
      </w:r>
      <w:hyperlink r:id="rId56">
        <w:r w:rsidDel="00000000" w:rsidR="00000000" w:rsidRPr="00000000">
          <w:rPr>
            <w:color w:val="1155cc"/>
            <w:u w:val="single"/>
            <w:rtl w:val="0"/>
          </w:rPr>
          <w:t xml:space="preserve">https://trust.dot.state.wi.us/ftp/dtsd/bto/NEMA/NEMA-TS1-1989(r2005).pdf</w:t>
        </w:r>
      </w:hyperlink>
      <w:r w:rsidDel="00000000" w:rsidR="00000000" w:rsidRPr="00000000">
        <w:rPr>
          <w:rtl w:val="0"/>
        </w:rPr>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Appendix A: Traffic Signal Controllers - Access Board, accessed August 16, 2025, </w:t>
      </w:r>
      <w:hyperlink r:id="rId57">
        <w:r w:rsidDel="00000000" w:rsidR="00000000" w:rsidRPr="00000000">
          <w:rPr>
            <w:color w:val="1155cc"/>
            <w:u w:val="single"/>
            <w:rtl w:val="0"/>
          </w:rPr>
          <w:t xml:space="preserve">https://www.access-board.gov/research/prow/interfacing-aps/appendix-a/</w:t>
        </w:r>
      </w:hyperlink>
      <w:r w:rsidDel="00000000" w:rsidR="00000000" w:rsidRPr="00000000">
        <w:rPr>
          <w:rtl w:val="0"/>
        </w:rPr>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Traffic Detector Handbook:Third Edition—Volume II - FHWA-HRT-06-139, accessed August 16, 2025, </w:t>
      </w:r>
      <w:hyperlink r:id="rId58">
        <w:r w:rsidDel="00000000" w:rsidR="00000000" w:rsidRPr="00000000">
          <w:rPr>
            <w:color w:val="1155cc"/>
            <w:u w:val="single"/>
            <w:rtl w:val="0"/>
          </w:rPr>
          <w:t xml:space="preserve">https://www.fhwa.dot.gov/publications/research/operations/its/06139/appendj.cfm</w:t>
        </w:r>
      </w:hyperlink>
      <w:r w:rsidDel="00000000" w:rsidR="00000000" w:rsidRPr="00000000">
        <w:rPr>
          <w:rtl w:val="0"/>
        </w:rPr>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Division 59: Traffic Controller Specifications (PDF) - City of Chesapeake, accessed August 16, 2025, </w:t>
      </w:r>
      <w:hyperlink r:id="rId59">
        <w:r w:rsidDel="00000000" w:rsidR="00000000" w:rsidRPr="00000000">
          <w:rPr>
            <w:color w:val="1155cc"/>
            <w:u w:val="single"/>
            <w:rtl w:val="0"/>
          </w:rPr>
          <w:t xml:space="preserve">https://www.cityofchesapeake.net/DocumentCenter/View/2176</w:t>
        </w:r>
      </w:hyperlink>
      <w:r w:rsidDel="00000000" w:rsidR="00000000" w:rsidRPr="00000000">
        <w:rPr>
          <w:rtl w:val="0"/>
        </w:rPr>
      </w:r>
    </w:p>
    <w:p w:rsidR="00000000" w:rsidDel="00000000" w:rsidP="00000000" w:rsidRDefault="00000000" w:rsidRPr="00000000" w14:paraId="0000019A">
      <w:pPr>
        <w:numPr>
          <w:ilvl w:val="0"/>
          <w:numId w:val="2"/>
        </w:numPr>
        <w:ind w:left="720" w:hanging="360"/>
      </w:pPr>
      <w:r w:rsidDel="00000000" w:rsidR="00000000" w:rsidRPr="00000000">
        <w:rPr>
          <w:rtl w:val="0"/>
        </w:rPr>
        <w:t xml:space="preserve">Traffic Cabinets &amp; Accessories - McCain, Inc., accessed August 16, 2025, </w:t>
      </w:r>
      <w:hyperlink r:id="rId60">
        <w:r w:rsidDel="00000000" w:rsidR="00000000" w:rsidRPr="00000000">
          <w:rPr>
            <w:color w:val="1155cc"/>
            <w:u w:val="single"/>
            <w:rtl w:val="0"/>
          </w:rPr>
          <w:t xml:space="preserve">https://www.mccain-inc.com/products/cabinets</w:t>
        </w:r>
      </w:hyperlink>
      <w:r w:rsidDel="00000000" w:rsidR="00000000" w:rsidRPr="00000000">
        <w:rPr>
          <w:rtl w:val="0"/>
        </w:rPr>
      </w:r>
    </w:p>
    <w:p w:rsidR="00000000" w:rsidDel="00000000" w:rsidP="00000000" w:rsidRDefault="00000000" w:rsidRPr="00000000" w14:paraId="0000019B">
      <w:pPr>
        <w:numPr>
          <w:ilvl w:val="0"/>
          <w:numId w:val="2"/>
        </w:numPr>
        <w:ind w:left="720" w:hanging="360"/>
      </w:pPr>
      <w:r w:rsidDel="00000000" w:rsidR="00000000" w:rsidRPr="00000000">
        <w:rPr>
          <w:rtl w:val="0"/>
        </w:rPr>
        <w:t xml:space="preserve">Traffic control - Signals, Signs, Lights | Britannica, accessed August 16, 2025, </w:t>
      </w:r>
      <w:hyperlink r:id="rId61">
        <w:r w:rsidDel="00000000" w:rsidR="00000000" w:rsidRPr="00000000">
          <w:rPr>
            <w:color w:val="1155cc"/>
            <w:u w:val="single"/>
            <w:rtl w:val="0"/>
          </w:rPr>
          <w:t xml:space="preserve">https://www.britannica.com/technology/traffic-control/Common-control-techniques</w:t>
        </w:r>
      </w:hyperlink>
      <w:r w:rsidDel="00000000" w:rsidR="00000000" w:rsidRPr="00000000">
        <w:rPr>
          <w:rtl w:val="0"/>
        </w:rPr>
      </w:r>
    </w:p>
    <w:p w:rsidR="00000000" w:rsidDel="00000000" w:rsidP="00000000" w:rsidRDefault="00000000" w:rsidRPr="00000000" w14:paraId="0000019C">
      <w:pPr>
        <w:numPr>
          <w:ilvl w:val="0"/>
          <w:numId w:val="2"/>
        </w:numPr>
        <w:ind w:left="720" w:hanging="360"/>
      </w:pPr>
      <w:r w:rsidDel="00000000" w:rsidR="00000000" w:rsidRPr="00000000">
        <w:rPr>
          <w:rtl w:val="0"/>
        </w:rPr>
        <w:t xml:space="preserve">Traffic Signal Timing Manual: Chapter 4 - FHWA Office of Operations, accessed August 16, 2025, </w:t>
      </w:r>
      <w:hyperlink r:id="rId62">
        <w:r w:rsidDel="00000000" w:rsidR="00000000" w:rsidRPr="00000000">
          <w:rPr>
            <w:color w:val="1155cc"/>
            <w:u w:val="single"/>
            <w:rtl w:val="0"/>
          </w:rPr>
          <w:t xml:space="preserve">https://ops.fhwa.dot.gov/publications/fhwahop08024/chapter4.htm</w:t>
        </w:r>
      </w:hyperlink>
      <w:r w:rsidDel="00000000" w:rsidR="00000000" w:rsidRPr="00000000">
        <w:rPr>
          <w:rtl w:val="0"/>
        </w:rPr>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Components of a Typical TS2 Traffic Cabinet - Sebago Technics, accessed August 16, 2025, </w:t>
      </w:r>
      <w:hyperlink r:id="rId63">
        <w:r w:rsidDel="00000000" w:rsidR="00000000" w:rsidRPr="00000000">
          <w:rPr>
            <w:color w:val="1155cc"/>
            <w:u w:val="single"/>
            <w:rtl w:val="0"/>
          </w:rPr>
          <w:t xml:space="preserve">https://www.sebagotechnics.com/wp-content/uploads/TS2-Signal-Cabinet-Equipment-1.pdf</w:t>
        </w:r>
      </w:hyperlink>
      <w:r w:rsidDel="00000000" w:rsidR="00000000" w:rsidRPr="00000000">
        <w:rPr>
          <w:rtl w:val="0"/>
        </w:rPr>
      </w:r>
    </w:p>
    <w:p w:rsidR="00000000" w:rsidDel="00000000" w:rsidP="00000000" w:rsidRDefault="00000000" w:rsidRPr="00000000" w14:paraId="0000019E">
      <w:pPr>
        <w:numPr>
          <w:ilvl w:val="0"/>
          <w:numId w:val="2"/>
        </w:numPr>
        <w:ind w:left="720" w:hanging="360"/>
      </w:pPr>
      <w:r w:rsidDel="00000000" w:rsidR="00000000" w:rsidRPr="00000000">
        <w:rPr>
          <w:rtl w:val="0"/>
        </w:rPr>
        <w:t xml:space="preserve">CHAPTER 6 TRAFFIC SIGNAL DESIGN – CABINETS AND EQUIPMENT | TN.gov, accessed August 16, 2025, </w:t>
      </w:r>
      <w:hyperlink r:id="rId64">
        <w:r w:rsidDel="00000000" w:rsidR="00000000" w:rsidRPr="00000000">
          <w:rPr>
            <w:color w:val="1155cc"/>
            <w:u w:val="single"/>
            <w:rtl w:val="0"/>
          </w:rPr>
          <w:t xml:space="preserve">https://www.tn.gov/content/dam/tn/tdot/traffic-engineering/manual-8-11/CHAPTER%206%20-%20TRAFFIC%20SIGNAL%20DESIGN%20-%20CABINETS%20AND%20EQUIPMENT.pdf</w:t>
        </w:r>
      </w:hyperlink>
      <w:r w:rsidDel="00000000" w:rsidR="00000000" w:rsidRPr="00000000">
        <w:rPr>
          <w:rtl w:val="0"/>
        </w:rPr>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wisconsindot.gov, accessed August 16, 2025, </w:t>
      </w:r>
      <w:hyperlink r:id="rId65">
        <w:r w:rsidDel="00000000" w:rsidR="00000000" w:rsidRPr="00000000">
          <w:rPr>
            <w:color w:val="1155cc"/>
            <w:u w:val="single"/>
            <w:rtl w:val="0"/>
          </w:rPr>
          <w:t xml:space="preserve">https://wisconsindot.gov/rdwy/region/swr-658-004.docx</w:t>
        </w:r>
      </w:hyperlink>
      <w:r w:rsidDel="00000000" w:rsidR="00000000" w:rsidRPr="00000000">
        <w:rPr>
          <w:rtl w:val="0"/>
        </w:rPr>
      </w:r>
    </w:p>
    <w:p w:rsidR="00000000" w:rsidDel="00000000" w:rsidP="00000000" w:rsidRDefault="00000000" w:rsidRPr="00000000" w14:paraId="000001A0">
      <w:pPr>
        <w:numPr>
          <w:ilvl w:val="0"/>
          <w:numId w:val="2"/>
        </w:numPr>
        <w:ind w:left="720" w:hanging="360"/>
      </w:pPr>
      <w:r w:rsidDel="00000000" w:rsidR="00000000" w:rsidRPr="00000000">
        <w:rPr>
          <w:rtl w:val="0"/>
        </w:rPr>
        <w:t xml:space="preserve">MMUs - ATS Traffic, accessed August 16, 2025, </w:t>
      </w:r>
      <w:hyperlink r:id="rId66">
        <w:r w:rsidDel="00000000" w:rsidR="00000000" w:rsidRPr="00000000">
          <w:rPr>
            <w:color w:val="1155cc"/>
            <w:u w:val="single"/>
            <w:rtl w:val="0"/>
          </w:rPr>
          <w:t xml:space="preserve">https://www.atstraffic.ca/solutions/cabinets-components/components/mmus/</w:t>
        </w:r>
      </w:hyperlink>
      <w:r w:rsidDel="00000000" w:rsidR="00000000" w:rsidRPr="00000000">
        <w:rPr>
          <w:rtl w:val="0"/>
        </w:rPr>
      </w:r>
    </w:p>
    <w:p w:rsidR="00000000" w:rsidDel="00000000" w:rsidP="00000000" w:rsidRDefault="00000000" w:rsidRPr="00000000" w14:paraId="000001A1">
      <w:pPr>
        <w:numPr>
          <w:ilvl w:val="0"/>
          <w:numId w:val="2"/>
        </w:numPr>
        <w:ind w:left="720" w:hanging="360"/>
      </w:pPr>
      <w:r w:rsidDel="00000000" w:rsidR="00000000" w:rsidRPr="00000000">
        <w:rPr>
          <w:rtl w:val="0"/>
        </w:rPr>
        <w:t xml:space="preserve">Traffic Cabinet Components and Accessories - Econolite, accessed August 16, 2025, </w:t>
      </w:r>
      <w:hyperlink r:id="rId67">
        <w:r w:rsidDel="00000000" w:rsidR="00000000" w:rsidRPr="00000000">
          <w:rPr>
            <w:color w:val="1155cc"/>
            <w:u w:val="single"/>
            <w:rtl w:val="0"/>
          </w:rPr>
          <w:t xml:space="preserve">https://www.econolite.com/wp-content/uploads/2021/10/cabinets-components-mmu216leip-rm-datasheet.pdf</w:t>
        </w:r>
      </w:hyperlink>
      <w:r w:rsidDel="00000000" w:rsidR="00000000" w:rsidRPr="00000000">
        <w:rPr>
          <w:rtl w:val="0"/>
        </w:rPr>
      </w:r>
    </w:p>
    <w:p w:rsidR="00000000" w:rsidDel="00000000" w:rsidP="00000000" w:rsidRDefault="00000000" w:rsidRPr="00000000" w14:paraId="000001A2">
      <w:pPr>
        <w:numPr>
          <w:ilvl w:val="0"/>
          <w:numId w:val="2"/>
        </w:numPr>
        <w:ind w:left="720" w:hanging="360"/>
      </w:pPr>
      <w:r w:rsidDel="00000000" w:rsidR="00000000" w:rsidRPr="00000000">
        <w:rPr>
          <w:rtl w:val="0"/>
        </w:rPr>
        <w:t xml:space="preserve">Components of a Typical ATC Traffic Cabinet Front Side - Sebago Technics, accessed August 16, 2025, </w:t>
      </w:r>
      <w:hyperlink r:id="rId68">
        <w:r w:rsidDel="00000000" w:rsidR="00000000" w:rsidRPr="00000000">
          <w:rPr>
            <w:color w:val="1155cc"/>
            <w:u w:val="single"/>
            <w:rtl w:val="0"/>
          </w:rPr>
          <w:t xml:space="preserve">https://www.sebagotechnics.com/wp-content/uploads/ATC-Signal-Cabinet-Equipment.pdf</w:t>
        </w:r>
      </w:hyperlink>
      <w:r w:rsidDel="00000000" w:rsidR="00000000" w:rsidRPr="00000000">
        <w:rPr>
          <w:rtl w:val="0"/>
        </w:rPr>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EDI MMU2-16LE SmartMonitor® Malfunction Management Unit - Orange Traffic inc., accessed August 16, 2025, </w:t>
      </w:r>
      <w:hyperlink r:id="rId69">
        <w:r w:rsidDel="00000000" w:rsidR="00000000" w:rsidRPr="00000000">
          <w:rPr>
            <w:color w:val="1155cc"/>
            <w:u w:val="single"/>
            <w:rtl w:val="0"/>
          </w:rPr>
          <w:t xml:space="preserve">https://www.orangetraffic.com/product/edi-mmu2-16le-smartmonitor-malfunction-management-unit/</w:t>
        </w:r>
      </w:hyperlink>
      <w:r w:rsidDel="00000000" w:rsidR="00000000" w:rsidRPr="00000000">
        <w:rPr>
          <w:rtl w:val="0"/>
        </w:rPr>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EDI MMU-16E Malfunction Management Unit - Orange Traffic inc., accessed August 16, 2025, </w:t>
      </w:r>
      <w:hyperlink r:id="rId70">
        <w:r w:rsidDel="00000000" w:rsidR="00000000" w:rsidRPr="00000000">
          <w:rPr>
            <w:color w:val="1155cc"/>
            <w:u w:val="single"/>
            <w:rtl w:val="0"/>
          </w:rPr>
          <w:t xml:space="preserve">https://www.orangetraffic.com/product/edi-mmu-16e-malfunction-management-unit/</w:t>
        </w:r>
      </w:hyperlink>
      <w:r w:rsidDel="00000000" w:rsidR="00000000" w:rsidRPr="00000000">
        <w:rPr>
          <w:rtl w:val="0"/>
        </w:rPr>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Monitor NEMA - Innovative Traffic Solutions, accessed August 16, 2025, </w:t>
      </w:r>
      <w:hyperlink r:id="rId71">
        <w:r w:rsidDel="00000000" w:rsidR="00000000" w:rsidRPr="00000000">
          <w:rPr>
            <w:color w:val="1155cc"/>
            <w:u w:val="single"/>
            <w:rtl w:val="0"/>
          </w:rPr>
          <w:t xml:space="preserve">https://www.its-traffic.com/monitors-nema/reno-ae-mmu1600d-conflict-monitor</w:t>
        </w:r>
      </w:hyperlink>
      <w:r w:rsidDel="00000000" w:rsidR="00000000" w:rsidRPr="00000000">
        <w:rPr>
          <w:rtl w:val="0"/>
        </w:rPr>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Conflict Monitors | Transportation Control Systems, accessed August 16, 2025, </w:t>
      </w:r>
      <w:hyperlink r:id="rId72">
        <w:r w:rsidDel="00000000" w:rsidR="00000000" w:rsidRPr="00000000">
          <w:rPr>
            <w:color w:val="1155cc"/>
            <w:u w:val="single"/>
            <w:rtl w:val="0"/>
          </w:rPr>
          <w:t xml:space="preserve">https://tcstraffic.com/conflict-monitors/</w:t>
        </w:r>
      </w:hyperlink>
      <w:r w:rsidDel="00000000" w:rsidR="00000000" w:rsidRPr="00000000">
        <w:rPr>
          <w:rtl w:val="0"/>
        </w:rPr>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Power Supply for NEMA Cabinet | Oriux, accessed August 16, 2025, </w:t>
      </w:r>
      <w:hyperlink r:id="rId73">
        <w:r w:rsidDel="00000000" w:rsidR="00000000" w:rsidRPr="00000000">
          <w:rPr>
            <w:color w:val="1155cc"/>
            <w:u w:val="single"/>
            <w:rtl w:val="0"/>
          </w:rPr>
          <w:t xml:space="preserve">https://oriux.com/products/nema-cabinet-power-supply/</w:t>
        </w:r>
      </w:hyperlink>
      <w:r w:rsidDel="00000000" w:rsidR="00000000" w:rsidRPr="00000000">
        <w:rPr>
          <w:rtl w:val="0"/>
        </w:rPr>
      </w:r>
    </w:p>
    <w:p w:rsidR="00000000" w:rsidDel="00000000" w:rsidP="00000000" w:rsidRDefault="00000000" w:rsidRPr="00000000" w14:paraId="000001A8">
      <w:pPr>
        <w:numPr>
          <w:ilvl w:val="0"/>
          <w:numId w:val="2"/>
        </w:numPr>
        <w:ind w:left="720" w:hanging="360"/>
      </w:pPr>
      <w:r w:rsidDel="00000000" w:rsidR="00000000" w:rsidRPr="00000000">
        <w:rPr>
          <w:rtl w:val="0"/>
        </w:rPr>
        <w:t xml:space="preserve">Power Supplies Used in Traffic Signal Control and Lighting - Pentech, accessed August 16, 2025, </w:t>
      </w:r>
      <w:hyperlink r:id="rId74">
        <w:r w:rsidDel="00000000" w:rsidR="00000000" w:rsidRPr="00000000">
          <w:rPr>
            <w:color w:val="1155cc"/>
            <w:u w:val="single"/>
            <w:rtl w:val="0"/>
          </w:rPr>
          <w:t xml:space="preserve">https://www.pentech.com/power-supplies-traffic-signal-control/</w:t>
        </w:r>
      </w:hyperlink>
      <w:r w:rsidDel="00000000" w:rsidR="00000000" w:rsidRPr="00000000">
        <w:rPr>
          <w:rtl w:val="0"/>
        </w:rPr>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What's in a Traffic Signal Cabinet - YouTube, accessed August 16, 2025, </w:t>
      </w:r>
      <w:hyperlink r:id="rId75">
        <w:r w:rsidDel="00000000" w:rsidR="00000000" w:rsidRPr="00000000">
          <w:rPr>
            <w:color w:val="1155cc"/>
            <w:u w:val="single"/>
            <w:rtl w:val="0"/>
          </w:rPr>
          <w:t xml:space="preserve">https://www.youtube.com/shorts/ppFiW26NaJE</w:t>
        </w:r>
      </w:hyperlink>
      <w:r w:rsidDel="00000000" w:rsidR="00000000" w:rsidRPr="00000000">
        <w:rPr>
          <w:rtl w:val="0"/>
        </w:rPr>
      </w:r>
    </w:p>
    <w:p w:rsidR="00000000" w:rsidDel="00000000" w:rsidP="00000000" w:rsidRDefault="00000000" w:rsidRPr="00000000" w14:paraId="000001AA">
      <w:pPr>
        <w:numPr>
          <w:ilvl w:val="0"/>
          <w:numId w:val="2"/>
        </w:numPr>
        <w:ind w:left="720" w:hanging="360"/>
      </w:pPr>
      <w:r w:rsidDel="00000000" w:rsidR="00000000" w:rsidRPr="00000000">
        <w:rPr>
          <w:rtl w:val="0"/>
        </w:rPr>
        <w:t xml:space="preserve">Signals - UNINTERRUPTIBLE POWER SUPPLY, SPECIAL, accessed August 16, 2025, </w:t>
      </w:r>
      <w:hyperlink r:id="rId76">
        <w:r w:rsidDel="00000000" w:rsidR="00000000" w:rsidRPr="00000000">
          <w:rPr>
            <w:color w:val="1155cc"/>
            <w:u w:val="single"/>
            <w:rtl w:val="0"/>
          </w:rPr>
          <w:t xml:space="preserve">https://kdot.kanecountyil.gov/Shared%20Documents/Consultant-Resources/Special-Provisions/Signals%20-%20UNINTERRUPTIBLE%20POWER%20SUPPLY,%20SPECIAL.doc</w:t>
        </w:r>
      </w:hyperlink>
      <w:r w:rsidDel="00000000" w:rsidR="00000000" w:rsidRPr="00000000">
        <w:rPr>
          <w:rtl w:val="0"/>
        </w:rPr>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A Complete Guide to How They Work - LEOTEK: LED Streetlights &amp; Traffic Signal Solutions, accessed August 16, 2025, </w:t>
      </w:r>
      <w:hyperlink r:id="rId77">
        <w:r w:rsidDel="00000000" w:rsidR="00000000" w:rsidRPr="00000000">
          <w:rPr>
            <w:color w:val="1155cc"/>
            <w:u w:val="single"/>
            <w:rtl w:val="0"/>
          </w:rPr>
          <w:t xml:space="preserve">https://leotek.com/traffic-signals-a-complete-guid/</w:t>
        </w:r>
      </w:hyperlink>
      <w:r w:rsidDel="00000000" w:rsidR="00000000" w:rsidRPr="00000000">
        <w:rPr>
          <w:rtl w:val="0"/>
        </w:rPr>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APMV2 Chapter 13 Signalized Intersections - Oregon.gov, accessed August 16, 2025, </w:t>
      </w:r>
      <w:hyperlink r:id="rId78">
        <w:r w:rsidDel="00000000" w:rsidR="00000000" w:rsidRPr="00000000">
          <w:rPr>
            <w:color w:val="1155cc"/>
            <w:u w:val="single"/>
            <w:rtl w:val="0"/>
          </w:rPr>
          <w:t xml:space="preserve">https://www.oregon.gov/ODOT/Planning/Documents/APMv2_Ch13.pdf</w:t>
        </w:r>
      </w:hyperlink>
      <w:r w:rsidDel="00000000" w:rsidR="00000000" w:rsidRPr="00000000">
        <w:rPr>
          <w:rtl w:val="0"/>
        </w:rPr>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Traffic Responsive Control: A Deep Dive - Number Analytics, accessed August 16, 2025, </w:t>
      </w:r>
      <w:hyperlink r:id="rId79">
        <w:r w:rsidDel="00000000" w:rsidR="00000000" w:rsidRPr="00000000">
          <w:rPr>
            <w:color w:val="1155cc"/>
            <w:u w:val="single"/>
            <w:rtl w:val="0"/>
          </w:rPr>
          <w:t xml:space="preserve">https://www.numberanalytics.com/blog/traffic-responsive-control-deep-dive</w:t>
        </w:r>
      </w:hyperlink>
      <w:r w:rsidDel="00000000" w:rsidR="00000000" w:rsidRPr="00000000">
        <w:rPr>
          <w:rtl w:val="0"/>
        </w:rPr>
      </w:r>
    </w:p>
    <w:p w:rsidR="00000000" w:rsidDel="00000000" w:rsidP="00000000" w:rsidRDefault="00000000" w:rsidRPr="00000000" w14:paraId="000001AE">
      <w:pPr>
        <w:numPr>
          <w:ilvl w:val="0"/>
          <w:numId w:val="2"/>
        </w:numPr>
        <w:ind w:left="720" w:hanging="360"/>
      </w:pPr>
      <w:r w:rsidDel="00000000" w:rsidR="00000000" w:rsidRPr="00000000">
        <w:rPr>
          <w:rtl w:val="0"/>
        </w:rPr>
        <w:t xml:space="preserve">Adaptive traffic control - Wikipedia, accessed August 16, 2025, </w:t>
      </w:r>
      <w:hyperlink r:id="rId80">
        <w:r w:rsidDel="00000000" w:rsidR="00000000" w:rsidRPr="00000000">
          <w:rPr>
            <w:color w:val="1155cc"/>
            <w:u w:val="single"/>
            <w:rtl w:val="0"/>
          </w:rPr>
          <w:t xml:space="preserve">https://en.wikipedia.org/wiki/Adaptive_traffic_control</w:t>
        </w:r>
      </w:hyperlink>
      <w:r w:rsidDel="00000000" w:rsidR="00000000" w:rsidRPr="00000000">
        <w:rPr>
          <w:rtl w:val="0"/>
        </w:rPr>
      </w:r>
    </w:p>
    <w:p w:rsidR="00000000" w:rsidDel="00000000" w:rsidP="00000000" w:rsidRDefault="00000000" w:rsidRPr="00000000" w14:paraId="000001AF">
      <w:pPr>
        <w:numPr>
          <w:ilvl w:val="0"/>
          <w:numId w:val="2"/>
        </w:numPr>
        <w:ind w:left="720" w:hanging="360"/>
      </w:pPr>
      <w:r w:rsidDel="00000000" w:rsidR="00000000" w:rsidRPr="00000000">
        <w:rPr>
          <w:rtl w:val="0"/>
        </w:rPr>
        <w:t xml:space="preserve">Adaptive Traffic Control System - efftronics, accessed August 16, 2025, </w:t>
      </w:r>
      <w:hyperlink r:id="rId81">
        <w:r w:rsidDel="00000000" w:rsidR="00000000" w:rsidRPr="00000000">
          <w:rPr>
            <w:color w:val="1155cc"/>
            <w:u w:val="single"/>
            <w:rtl w:val="0"/>
          </w:rPr>
          <w:t xml:space="preserve">https://www.efftronics.com/adaptive-traffic-control-system</w:t>
        </w:r>
      </w:hyperlink>
      <w:r w:rsidDel="00000000" w:rsidR="00000000" w:rsidRPr="00000000">
        <w:rPr>
          <w:rtl w:val="0"/>
        </w:rPr>
      </w:r>
    </w:p>
    <w:p w:rsidR="00000000" w:rsidDel="00000000" w:rsidP="00000000" w:rsidRDefault="00000000" w:rsidRPr="00000000" w14:paraId="000001B0">
      <w:pPr>
        <w:numPr>
          <w:ilvl w:val="0"/>
          <w:numId w:val="2"/>
        </w:numPr>
        <w:ind w:left="720" w:hanging="360"/>
      </w:pPr>
      <w:r w:rsidDel="00000000" w:rsidR="00000000" w:rsidRPr="00000000">
        <w:rPr>
          <w:rtl w:val="0"/>
        </w:rPr>
        <w:t xml:space="preserve">Adaptive Traffic Control Systems - Advantech, accessed August 16, 2025, </w:t>
      </w:r>
      <w:hyperlink r:id="rId82">
        <w:r w:rsidDel="00000000" w:rsidR="00000000" w:rsidRPr="00000000">
          <w:rPr>
            <w:color w:val="1155cc"/>
            <w:u w:val="single"/>
            <w:rtl w:val="0"/>
          </w:rPr>
          <w:t xml:space="preserve">https://www.advantech.com/en-us/solutions/intelligent-transportation-systems/adaptive-traffic-control-system</w:t>
        </w:r>
      </w:hyperlink>
      <w:r w:rsidDel="00000000" w:rsidR="00000000" w:rsidRPr="00000000">
        <w:rPr>
          <w:rtl w:val="0"/>
        </w:rPr>
      </w:r>
    </w:p>
    <w:p w:rsidR="00000000" w:rsidDel="00000000" w:rsidP="00000000" w:rsidRDefault="00000000" w:rsidRPr="00000000" w14:paraId="000001B1">
      <w:pPr>
        <w:numPr>
          <w:ilvl w:val="0"/>
          <w:numId w:val="2"/>
        </w:numPr>
        <w:ind w:left="720" w:hanging="360"/>
      </w:pPr>
      <w:r w:rsidDel="00000000" w:rsidR="00000000" w:rsidRPr="00000000">
        <w:rPr>
          <w:rtl w:val="0"/>
        </w:rPr>
        <w:t xml:space="preserve">Optimizing Traffic Flow with Advanced Technologies, accessed August 16, 2025, </w:t>
      </w:r>
      <w:hyperlink r:id="rId83">
        <w:r w:rsidDel="00000000" w:rsidR="00000000" w:rsidRPr="00000000">
          <w:rPr>
            <w:color w:val="1155cc"/>
            <w:u w:val="single"/>
            <w:rtl w:val="0"/>
          </w:rPr>
          <w:t xml:space="preserve">https://www.numberanalytics.com/blog/optimizing-traffic-flow-with-advanced-technologies</w:t>
        </w:r>
      </w:hyperlink>
      <w:r w:rsidDel="00000000" w:rsidR="00000000" w:rsidRPr="00000000">
        <w:rPr>
          <w:rtl w:val="0"/>
        </w:rPr>
      </w:r>
    </w:p>
    <w:p w:rsidR="00000000" w:rsidDel="00000000" w:rsidP="00000000" w:rsidRDefault="00000000" w:rsidRPr="00000000" w14:paraId="000001B2">
      <w:pPr>
        <w:numPr>
          <w:ilvl w:val="0"/>
          <w:numId w:val="2"/>
        </w:numPr>
        <w:ind w:left="720" w:hanging="360"/>
      </w:pPr>
      <w:r w:rsidDel="00000000" w:rsidR="00000000" w:rsidRPr="00000000">
        <w:rPr>
          <w:rtl w:val="0"/>
        </w:rPr>
        <w:t xml:space="preserve">Leveraging Data Analytics for Smarter Traffic Management - Govcomm, accessed August 16, 2025, </w:t>
      </w:r>
      <w:hyperlink r:id="rId84">
        <w:r w:rsidDel="00000000" w:rsidR="00000000" w:rsidRPr="00000000">
          <w:rPr>
            <w:color w:val="1155cc"/>
            <w:u w:val="single"/>
            <w:rtl w:val="0"/>
          </w:rPr>
          <w:t xml:space="preserve">https://govcomm.us/blog/smarter-traffic-management/</w:t>
        </w:r>
      </w:hyperlink>
      <w:r w:rsidDel="00000000" w:rsidR="00000000" w:rsidRPr="00000000">
        <w:rPr>
          <w:rtl w:val="0"/>
        </w:rPr>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Data flow diagram for Smart Traffic System | EdrawMax Templates, accessed August 16, 2025, </w:t>
      </w:r>
      <w:hyperlink r:id="rId85">
        <w:r w:rsidDel="00000000" w:rsidR="00000000" w:rsidRPr="00000000">
          <w:rPr>
            <w:color w:val="1155cc"/>
            <w:u w:val="single"/>
            <w:rtl w:val="0"/>
          </w:rPr>
          <w:t xml:space="preserve">https://www.edrawmax.com/templates/data-flow-diagram-for-smart-traffic-system-1064294/</w:t>
        </w:r>
      </w:hyperlink>
      <w:r w:rsidDel="00000000" w:rsidR="00000000" w:rsidRPr="00000000">
        <w:rPr>
          <w:rtl w:val="0"/>
        </w:rPr>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Traffic data collection: methods, analysis and applications - AVUTEC, accessed August 16, 2025, </w:t>
      </w:r>
      <w:hyperlink r:id="rId86">
        <w:r w:rsidDel="00000000" w:rsidR="00000000" w:rsidRPr="00000000">
          <w:rPr>
            <w:color w:val="1155cc"/>
            <w:u w:val="single"/>
            <w:rtl w:val="0"/>
          </w:rPr>
          <w:t xml:space="preserve">https://avutec.com/traffic-data-collection-methods-analysis-and-applications/</w:t>
        </w:r>
      </w:hyperlink>
      <w:r w:rsidDel="00000000" w:rsidR="00000000" w:rsidRPr="00000000">
        <w:rPr>
          <w:rtl w:val="0"/>
        </w:rPr>
      </w:r>
    </w:p>
    <w:p w:rsidR="00000000" w:rsidDel="00000000" w:rsidP="00000000" w:rsidRDefault="00000000" w:rsidRPr="00000000" w14:paraId="000001B5">
      <w:pPr>
        <w:numPr>
          <w:ilvl w:val="0"/>
          <w:numId w:val="2"/>
        </w:numPr>
        <w:ind w:left="720" w:hanging="360"/>
      </w:pPr>
      <w:r w:rsidDel="00000000" w:rsidR="00000000" w:rsidRPr="00000000">
        <w:rPr>
          <w:rtl w:val="0"/>
        </w:rPr>
        <w:t xml:space="preserve">TomTom Traffic Flow explained, accessed August 16, 2025, </w:t>
      </w:r>
      <w:hyperlink r:id="rId87">
        <w:r w:rsidDel="00000000" w:rsidR="00000000" w:rsidRPr="00000000">
          <w:rPr>
            <w:color w:val="1155cc"/>
            <w:u w:val="single"/>
            <w:rtl w:val="0"/>
          </w:rPr>
          <w:t xml:space="preserve">https://www.tomtom.com/newsroom/product-focus/traffic-flow-product/</w:t>
        </w:r>
      </w:hyperlink>
      <w:r w:rsidDel="00000000" w:rsidR="00000000" w:rsidRPr="00000000">
        <w:rPr>
          <w:rtl w:val="0"/>
        </w:rPr>
      </w:r>
    </w:p>
    <w:p w:rsidR="00000000" w:rsidDel="00000000" w:rsidP="00000000" w:rsidRDefault="00000000" w:rsidRPr="00000000" w14:paraId="000001B6">
      <w:pPr>
        <w:numPr>
          <w:ilvl w:val="0"/>
          <w:numId w:val="2"/>
        </w:numPr>
        <w:ind w:left="720" w:hanging="360"/>
      </w:pPr>
      <w:r w:rsidDel="00000000" w:rsidR="00000000" w:rsidRPr="00000000">
        <w:rPr>
          <w:rtl w:val="0"/>
        </w:rPr>
        <w:t xml:space="preserve">Data Flow Diagram of A Transport Management System5 | PDF | Programmable Logic Controller | Computer Network - Scribd, accessed August 16, 2025, </w:t>
      </w:r>
      <w:hyperlink r:id="rId88">
        <w:r w:rsidDel="00000000" w:rsidR="00000000" w:rsidRPr="00000000">
          <w:rPr>
            <w:color w:val="1155cc"/>
            <w:u w:val="single"/>
            <w:rtl w:val="0"/>
          </w:rPr>
          <w:t xml:space="preserve">https://www.scribd.com/document/209314593/Data-Flow-Diagram-of-a-Transport-Management-System5</w:t>
        </w:r>
      </w:hyperlink>
      <w:r w:rsidDel="00000000" w:rsidR="00000000" w:rsidRPr="00000000">
        <w:rPr>
          <w:rtl w:val="0"/>
        </w:rPr>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Traffic Control | Flowchart Template - Visual Paradigm Online, accessed August 16, 2025, </w:t>
      </w:r>
      <w:hyperlink r:id="rId89">
        <w:r w:rsidDel="00000000" w:rsidR="00000000" w:rsidRPr="00000000">
          <w:rPr>
            <w:color w:val="1155cc"/>
            <w:u w:val="single"/>
            <w:rtl w:val="0"/>
          </w:rPr>
          <w:t xml:space="preserve">https://online.visual-paradigm.com/diagrams/templates/flowchart/traffic-control</w:t>
        </w:r>
      </w:hyperlink>
      <w:r w:rsidDel="00000000" w:rsidR="00000000" w:rsidRPr="00000000">
        <w:rPr>
          <w:rtl w:val="0"/>
        </w:rPr>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Traffic Management Structure and Schema Diagram - Open Source Database Designs, accessed August 16, 2025, </w:t>
      </w:r>
      <w:hyperlink r:id="rId90">
        <w:r w:rsidDel="00000000" w:rsidR="00000000" w:rsidRPr="00000000">
          <w:rPr>
            <w:color w:val="1155cc"/>
            <w:u w:val="single"/>
            <w:rtl w:val="0"/>
          </w:rPr>
          <w:t xml:space="preserve">https://databasesample.com/database/traffic-management</w:t>
        </w:r>
      </w:hyperlink>
      <w:r w:rsidDel="00000000" w:rsidR="00000000" w:rsidRPr="00000000">
        <w:rPr>
          <w:rtl w:val="0"/>
        </w:rPr>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Traffic Lights DFD [classic] - Creately, accessed August 16, 2025, </w:t>
      </w:r>
      <w:hyperlink r:id="rId91">
        <w:r w:rsidDel="00000000" w:rsidR="00000000" w:rsidRPr="00000000">
          <w:rPr>
            <w:color w:val="1155cc"/>
            <w:u w:val="single"/>
            <w:rtl w:val="0"/>
          </w:rPr>
          <w:t xml:space="preserve">https://creately.com/diagram/example/j98r0n6m1/traffic-lights-dfd-classic</w:t>
        </w:r>
      </w:hyperlink>
      <w:r w:rsidDel="00000000" w:rsidR="00000000" w:rsidRPr="00000000">
        <w:rPr>
          <w:rtl w:val="0"/>
        </w:rPr>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Data Flow Diagram For Smart Traffic Control System - Wondershare EdrawMax, accessed August 16, 2025, </w:t>
      </w:r>
      <w:hyperlink r:id="rId92">
        <w:r w:rsidDel="00000000" w:rsidR="00000000" w:rsidRPr="00000000">
          <w:rPr>
            <w:color w:val="1155cc"/>
            <w:u w:val="single"/>
            <w:rtl w:val="0"/>
          </w:rPr>
          <w:t xml:space="preserve">https://edrawmax.wondershare.com/templates/data-flow-diagram-for-smart-traffic-control-system.html</w:t>
        </w:r>
      </w:hyperlink>
      <w:r w:rsidDel="00000000" w:rsidR="00000000" w:rsidRPr="00000000">
        <w:rPr>
          <w:rtl w:val="0"/>
        </w:rPr>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Why Reliable Communication is the Backbone of Modern Traffic ..., accessed August 16, 2025, </w:t>
      </w:r>
      <w:hyperlink r:id="rId93">
        <w:r w:rsidDel="00000000" w:rsidR="00000000" w:rsidRPr="00000000">
          <w:rPr>
            <w:color w:val="1155cc"/>
            <w:u w:val="single"/>
            <w:rtl w:val="0"/>
          </w:rPr>
          <w:t xml:space="preserve">https://www.westernsystems-inc.com/why-reliable-communication-is-the-backbone-of-modern-traffic-systems/</w:t>
        </w:r>
      </w:hyperlink>
      <w:r w:rsidDel="00000000" w:rsidR="00000000" w:rsidRPr="00000000">
        <w:rPr>
          <w:rtl w:val="0"/>
        </w:rPr>
      </w:r>
    </w:p>
    <w:p w:rsidR="00000000" w:rsidDel="00000000" w:rsidP="00000000" w:rsidRDefault="00000000" w:rsidRPr="00000000" w14:paraId="000001BC">
      <w:pPr>
        <w:numPr>
          <w:ilvl w:val="0"/>
          <w:numId w:val="2"/>
        </w:numPr>
        <w:ind w:left="720" w:hanging="360"/>
      </w:pPr>
      <w:r w:rsidDel="00000000" w:rsidR="00000000" w:rsidRPr="00000000">
        <w:rPr>
          <w:rtl w:val="0"/>
        </w:rPr>
        <w:t xml:space="preserve">Traffic Management &amp; Traffic Control Solutions | Digi International, accessed August 16, 2025, </w:t>
      </w:r>
      <w:hyperlink r:id="rId94">
        <w:r w:rsidDel="00000000" w:rsidR="00000000" w:rsidRPr="00000000">
          <w:rPr>
            <w:color w:val="1155cc"/>
            <w:u w:val="single"/>
            <w:rtl w:val="0"/>
          </w:rPr>
          <w:t xml:space="preserve">https://www.digi.com/solutions/by-application/traffic-management</w:t>
        </w:r>
      </w:hyperlink>
      <w:r w:rsidDel="00000000" w:rsidR="00000000" w:rsidRPr="00000000">
        <w:rPr>
          <w:rtl w:val="0"/>
        </w:rPr>
      </w:r>
    </w:p>
    <w:p w:rsidR="00000000" w:rsidDel="00000000" w:rsidP="00000000" w:rsidRDefault="00000000" w:rsidRPr="00000000" w14:paraId="000001BD">
      <w:pPr>
        <w:numPr>
          <w:ilvl w:val="0"/>
          <w:numId w:val="2"/>
        </w:numPr>
        <w:ind w:left="720" w:hanging="360"/>
      </w:pPr>
      <w:r w:rsidDel="00000000" w:rsidR="00000000" w:rsidRPr="00000000">
        <w:rPr>
          <w:rtl w:val="0"/>
        </w:rPr>
        <w:t xml:space="preserve">What is Network Traffic Management? - F5, accessed August 16, 2025, </w:t>
      </w:r>
      <w:hyperlink r:id="rId95">
        <w:r w:rsidDel="00000000" w:rsidR="00000000" w:rsidRPr="00000000">
          <w:rPr>
            <w:color w:val="1155cc"/>
            <w:u w:val="single"/>
            <w:rtl w:val="0"/>
          </w:rPr>
          <w:t xml:space="preserve">https://www.f5.com/glossary/network-traffic-management</w:t>
        </w:r>
      </w:hyperlink>
      <w:r w:rsidDel="00000000" w:rsidR="00000000" w:rsidRPr="00000000">
        <w:rPr>
          <w:rtl w:val="0"/>
        </w:rPr>
      </w:r>
    </w:p>
    <w:p w:rsidR="00000000" w:rsidDel="00000000" w:rsidP="00000000" w:rsidRDefault="00000000" w:rsidRPr="00000000" w14:paraId="000001BE">
      <w:pPr>
        <w:numPr>
          <w:ilvl w:val="0"/>
          <w:numId w:val="2"/>
        </w:numPr>
        <w:ind w:left="720" w:hanging="360"/>
      </w:pPr>
      <w:r w:rsidDel="00000000" w:rsidR="00000000" w:rsidRPr="00000000">
        <w:rPr>
          <w:rtl w:val="0"/>
        </w:rPr>
        <w:t xml:space="preserve">What is Network Traffic Management? - IT Glossary - SolarWinds, accessed August 16, 2025, </w:t>
      </w:r>
      <w:hyperlink r:id="rId96">
        <w:r w:rsidDel="00000000" w:rsidR="00000000" w:rsidRPr="00000000">
          <w:rPr>
            <w:color w:val="1155cc"/>
            <w:u w:val="single"/>
            <w:rtl w:val="0"/>
          </w:rPr>
          <w:t xml:space="preserve">https://www.solarwinds.com/resources/it-glossary/network-traffic-management</w:t>
        </w:r>
      </w:hyperlink>
      <w:r w:rsidDel="00000000" w:rsidR="00000000" w:rsidRPr="00000000">
        <w:rPr>
          <w:rtl w:val="0"/>
        </w:rPr>
      </w:r>
    </w:p>
    <w:p w:rsidR="00000000" w:rsidDel="00000000" w:rsidP="00000000" w:rsidRDefault="00000000" w:rsidRPr="00000000" w14:paraId="000001BF">
      <w:pPr>
        <w:numPr>
          <w:ilvl w:val="0"/>
          <w:numId w:val="2"/>
        </w:numPr>
        <w:ind w:left="720" w:hanging="360"/>
      </w:pPr>
      <w:r w:rsidDel="00000000" w:rsidR="00000000" w:rsidRPr="00000000">
        <w:rPr>
          <w:rtl w:val="0"/>
        </w:rPr>
        <w:t xml:space="preserve">Mastering Network Traffic Management - Number Analytics, accessed August 16, 2025, </w:t>
      </w:r>
      <w:hyperlink r:id="rId97">
        <w:r w:rsidDel="00000000" w:rsidR="00000000" w:rsidRPr="00000000">
          <w:rPr>
            <w:color w:val="1155cc"/>
            <w:u w:val="single"/>
            <w:rtl w:val="0"/>
          </w:rPr>
          <w:t xml:space="preserve">https://www.numberanalytics.com/blog/ultimate-guide-network-traffic-management</w:t>
        </w:r>
      </w:hyperlink>
      <w:r w:rsidDel="00000000" w:rsidR="00000000" w:rsidRPr="00000000">
        <w:rPr>
          <w:rtl w:val="0"/>
        </w:rPr>
      </w:r>
    </w:p>
    <w:p w:rsidR="00000000" w:rsidDel="00000000" w:rsidP="00000000" w:rsidRDefault="00000000" w:rsidRPr="00000000" w14:paraId="000001C0">
      <w:pPr>
        <w:numPr>
          <w:ilvl w:val="0"/>
          <w:numId w:val="2"/>
        </w:numPr>
        <w:ind w:left="720" w:hanging="360"/>
      </w:pPr>
      <w:r w:rsidDel="00000000" w:rsidR="00000000" w:rsidRPr="00000000">
        <w:rPr>
          <w:rtl w:val="0"/>
        </w:rPr>
        <w:t xml:space="preserve">About - NTCIP, accessed August 16, 2025, </w:t>
      </w:r>
      <w:hyperlink r:id="rId98">
        <w:r w:rsidDel="00000000" w:rsidR="00000000" w:rsidRPr="00000000">
          <w:rPr>
            <w:color w:val="1155cc"/>
            <w:u w:val="single"/>
            <w:rtl w:val="0"/>
          </w:rPr>
          <w:t xml:space="preserve">https://www.ntcip.org/about/</w:t>
        </w:r>
      </w:hyperlink>
      <w:r w:rsidDel="00000000" w:rsidR="00000000" w:rsidRPr="00000000">
        <w:rPr>
          <w:rtl w:val="0"/>
        </w:rPr>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National Transportation Communications for Intelligent Transportation System Protocol - Wikipedia, accessed August 16, 2025, </w:t>
      </w:r>
      <w:hyperlink r:id="rId99">
        <w:r w:rsidDel="00000000" w:rsidR="00000000" w:rsidRPr="00000000">
          <w:rPr>
            <w:color w:val="1155cc"/>
            <w:u w:val="single"/>
            <w:rtl w:val="0"/>
          </w:rPr>
          <w:t xml:space="preserve">https://en.wikipedia.org/wiki/National_Transportation_Communications_for_Intelligent_Transportation_System_Protocol</w:t>
        </w:r>
      </w:hyperlink>
      <w:r w:rsidDel="00000000" w:rsidR="00000000" w:rsidRPr="00000000">
        <w:rPr>
          <w:rtl w:val="0"/>
        </w:rPr>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Understanding NTCIP: The Protocol Suite for Traffic Management - Optraffic, accessed August 16, 2025, </w:t>
      </w:r>
      <w:hyperlink r:id="rId100">
        <w:r w:rsidDel="00000000" w:rsidR="00000000" w:rsidRPr="00000000">
          <w:rPr>
            <w:color w:val="1155cc"/>
            <w:u w:val="single"/>
            <w:rtl w:val="0"/>
          </w:rPr>
          <w:t xml:space="preserve">https://optraffic.com/blog/ntcip-for-traffic-management/</w:t>
        </w:r>
      </w:hyperlink>
      <w:r w:rsidDel="00000000" w:rsidR="00000000" w:rsidRPr="00000000">
        <w:rPr>
          <w:rtl w:val="0"/>
        </w:rPr>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ITS Standards Fact Sheets | Print - Department of Transportation, accessed August 16, 2025, </w:t>
      </w:r>
      <w:hyperlink r:id="rId101">
        <w:r w:rsidDel="00000000" w:rsidR="00000000" w:rsidRPr="00000000">
          <w:rPr>
            <w:color w:val="1155cc"/>
            <w:u w:val="single"/>
            <w:rtl w:val="0"/>
          </w:rPr>
          <w:t xml:space="preserve">https://www.standards.its.dot.gov/Factsheets/PrintFactsheet/22</w:t>
        </w:r>
      </w:hyperlink>
      <w:r w:rsidDel="00000000" w:rsidR="00000000" w:rsidRPr="00000000">
        <w:rPr>
          <w:rtl w:val="0"/>
        </w:rPr>
      </w:r>
    </w:p>
    <w:p w:rsidR="00000000" w:rsidDel="00000000" w:rsidP="00000000" w:rsidRDefault="00000000" w:rsidRPr="00000000" w14:paraId="000001C4">
      <w:pPr>
        <w:numPr>
          <w:ilvl w:val="0"/>
          <w:numId w:val="2"/>
        </w:numPr>
        <w:ind w:left="720" w:hanging="360"/>
      </w:pPr>
      <w:r w:rsidDel="00000000" w:rsidR="00000000" w:rsidRPr="00000000">
        <w:rPr>
          <w:rtl w:val="0"/>
        </w:rPr>
        <w:t xml:space="preserve">NTCIP 1202 v03A, accessed August 16, 2025, </w:t>
      </w:r>
      <w:hyperlink r:id="rId102">
        <w:r w:rsidDel="00000000" w:rsidR="00000000" w:rsidRPr="00000000">
          <w:rPr>
            <w:color w:val="1155cc"/>
            <w:u w:val="single"/>
            <w:rtl w:val="0"/>
          </w:rPr>
          <w:t xml:space="preserve">https://www.ntcip.org/file/2019/07/NTCIP-1202v0328A.pdf</w:t>
        </w:r>
      </w:hyperlink>
      <w:r w:rsidDel="00000000" w:rsidR="00000000" w:rsidRPr="00000000">
        <w:rPr>
          <w:rtl w:val="0"/>
        </w:rPr>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NTCIP 1202 Version 04 - Institute of Transportation Engineers, accessed August 16, 2025, </w:t>
      </w:r>
      <w:hyperlink r:id="rId103">
        <w:r w:rsidDel="00000000" w:rsidR="00000000" w:rsidRPr="00000000">
          <w:rPr>
            <w:color w:val="1155cc"/>
            <w:u w:val="single"/>
            <w:rtl w:val="0"/>
          </w:rPr>
          <w:t xml:space="preserve">https://www.ite.org/ITEORG/assets/File/NTCIP%201202v04_03a_Final%20SRS.pdf</w:t>
        </w:r>
      </w:hyperlink>
      <w:r w:rsidDel="00000000" w:rsidR="00000000" w:rsidRPr="00000000">
        <w:rPr>
          <w:rtl w:val="0"/>
        </w:rPr>
      </w:r>
    </w:p>
    <w:p w:rsidR="00000000" w:rsidDel="00000000" w:rsidP="00000000" w:rsidRDefault="00000000" w:rsidRPr="00000000" w14:paraId="000001C6">
      <w:pPr>
        <w:numPr>
          <w:ilvl w:val="0"/>
          <w:numId w:val="2"/>
        </w:numPr>
        <w:ind w:left="720" w:hanging="360"/>
      </w:pPr>
      <w:r w:rsidDel="00000000" w:rsidR="00000000" w:rsidRPr="00000000">
        <w:rPr>
          <w:rtl w:val="0"/>
        </w:rPr>
        <w:t xml:space="preserve">Advanced Transportation Management System (ATMS), accessed August 16, 2025, </w:t>
      </w:r>
      <w:hyperlink r:id="rId104">
        <w:r w:rsidDel="00000000" w:rsidR="00000000" w:rsidRPr="00000000">
          <w:rPr>
            <w:color w:val="1155cc"/>
            <w:u w:val="single"/>
            <w:rtl w:val="0"/>
          </w:rPr>
          <w:t xml:space="preserve">https://www.cubic.com/sites/default/files/2023-03/TW-ATMS-Overview.pdf</w:t>
        </w:r>
      </w:hyperlink>
      <w:r w:rsidDel="00000000" w:rsidR="00000000" w:rsidRPr="00000000">
        <w:rPr>
          <w:rtl w:val="0"/>
        </w:rPr>
      </w:r>
    </w:p>
    <w:p w:rsidR="00000000" w:rsidDel="00000000" w:rsidP="00000000" w:rsidRDefault="00000000" w:rsidRPr="00000000" w14:paraId="000001C7">
      <w:pPr>
        <w:numPr>
          <w:ilvl w:val="0"/>
          <w:numId w:val="2"/>
        </w:numPr>
        <w:ind w:left="720" w:hanging="360"/>
      </w:pPr>
      <w:r w:rsidDel="00000000" w:rsidR="00000000" w:rsidRPr="00000000">
        <w:rPr>
          <w:rtl w:val="0"/>
        </w:rPr>
        <w:t xml:space="preserve">Advanced Traffic Management Systems (ATMS) - PTOLEMUS Consulting Group, accessed August 16, 2025, </w:t>
      </w:r>
      <w:hyperlink r:id="rId105">
        <w:r w:rsidDel="00000000" w:rsidR="00000000" w:rsidRPr="00000000">
          <w:rPr>
            <w:color w:val="1155cc"/>
            <w:u w:val="single"/>
            <w:rtl w:val="0"/>
          </w:rPr>
          <w:t xml:space="preserve">https://www.ptolemus.com/what-are-advanced-traffic-management-systems-atms/</w:t>
        </w:r>
      </w:hyperlink>
      <w:r w:rsidDel="00000000" w:rsidR="00000000" w:rsidRPr="00000000">
        <w:rPr>
          <w:rtl w:val="0"/>
        </w:rPr>
      </w:r>
    </w:p>
    <w:p w:rsidR="00000000" w:rsidDel="00000000" w:rsidP="00000000" w:rsidRDefault="00000000" w:rsidRPr="00000000" w14:paraId="000001C8">
      <w:pPr>
        <w:numPr>
          <w:ilvl w:val="0"/>
          <w:numId w:val="2"/>
        </w:numPr>
        <w:ind w:left="720" w:hanging="360"/>
      </w:pPr>
      <w:r w:rsidDel="00000000" w:rsidR="00000000" w:rsidRPr="00000000">
        <w:rPr>
          <w:rtl w:val="0"/>
        </w:rPr>
        <w:t xml:space="preserve">Advanced Traffic Control Software | Centracs by Econolite, accessed August 16, 2025, </w:t>
      </w:r>
      <w:hyperlink r:id="rId106">
        <w:r w:rsidDel="00000000" w:rsidR="00000000" w:rsidRPr="00000000">
          <w:rPr>
            <w:color w:val="1155cc"/>
            <w:u w:val="single"/>
            <w:rtl w:val="0"/>
          </w:rPr>
          <w:t xml:space="preserve">https://www.econolite.com/products/traffic-control-software/</w:t>
        </w:r>
      </w:hyperlink>
      <w:r w:rsidDel="00000000" w:rsidR="00000000" w:rsidRPr="00000000">
        <w:rPr>
          <w:rtl w:val="0"/>
        </w:rPr>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inSIGHT ATMS – Traffic Management Solutions - Arcadis, accessed August 16, 2025, </w:t>
      </w:r>
      <w:hyperlink r:id="rId107">
        <w:r w:rsidDel="00000000" w:rsidR="00000000" w:rsidRPr="00000000">
          <w:rPr>
            <w:color w:val="1155cc"/>
            <w:u w:val="single"/>
            <w:rtl w:val="0"/>
          </w:rPr>
          <w:t xml:space="preserve">https://www.arcadis.com/en-au/digital/digital-products/insight-atms</w:t>
        </w:r>
      </w:hyperlink>
      <w:r w:rsidDel="00000000" w:rsidR="00000000" w:rsidRPr="00000000">
        <w:rPr>
          <w:rtl w:val="0"/>
        </w:rPr>
      </w:r>
    </w:p>
    <w:p w:rsidR="00000000" w:rsidDel="00000000" w:rsidP="00000000" w:rsidRDefault="00000000" w:rsidRPr="00000000" w14:paraId="000001CA">
      <w:pPr>
        <w:numPr>
          <w:ilvl w:val="0"/>
          <w:numId w:val="2"/>
        </w:numPr>
        <w:ind w:left="720" w:hanging="360"/>
      </w:pPr>
      <w:r w:rsidDel="00000000" w:rsidR="00000000" w:rsidRPr="00000000">
        <w:rPr>
          <w:rtl w:val="0"/>
        </w:rPr>
        <w:t xml:space="preserve">Vehicle-to-everything - Wikipedia, accessed August 16, 2025, </w:t>
      </w:r>
      <w:hyperlink r:id="rId108">
        <w:r w:rsidDel="00000000" w:rsidR="00000000" w:rsidRPr="00000000">
          <w:rPr>
            <w:color w:val="1155cc"/>
            <w:u w:val="single"/>
            <w:rtl w:val="0"/>
          </w:rPr>
          <w:t xml:space="preserve">https://en.wikipedia.org/wiki/Vehicle-to-everything</w:t>
        </w:r>
      </w:hyperlink>
      <w:r w:rsidDel="00000000" w:rsidR="00000000" w:rsidRPr="00000000">
        <w:rPr>
          <w:rtl w:val="0"/>
        </w:rPr>
      </w:r>
    </w:p>
    <w:p w:rsidR="00000000" w:rsidDel="00000000" w:rsidP="00000000" w:rsidRDefault="00000000" w:rsidRPr="00000000" w14:paraId="000001CB">
      <w:pPr>
        <w:numPr>
          <w:ilvl w:val="0"/>
          <w:numId w:val="2"/>
        </w:numPr>
        <w:ind w:left="720" w:hanging="360"/>
      </w:pPr>
      <w:r w:rsidDel="00000000" w:rsidR="00000000" w:rsidRPr="00000000">
        <w:rPr>
          <w:rtl w:val="0"/>
        </w:rPr>
        <w:t xml:space="preserve">Green Light for Innovation: Accelerating Safer Roads with V2X Communication - Qorvo, accessed August 16, 2025, </w:t>
      </w:r>
      <w:hyperlink r:id="rId109">
        <w:r w:rsidDel="00000000" w:rsidR="00000000" w:rsidRPr="00000000">
          <w:rPr>
            <w:color w:val="1155cc"/>
            <w:u w:val="single"/>
            <w:rtl w:val="0"/>
          </w:rPr>
          <w:t xml:space="preserve">https://www.qorvo.com/design-hub/blog/green-light-for-innovation-accelerating-safer-roads-with-v2x-communication</w:t>
        </w:r>
      </w:hyperlink>
      <w:r w:rsidDel="00000000" w:rsidR="00000000" w:rsidRPr="00000000">
        <w:rPr>
          <w:rtl w:val="0"/>
        </w:rPr>
      </w:r>
    </w:p>
    <w:p w:rsidR="00000000" w:rsidDel="00000000" w:rsidP="00000000" w:rsidRDefault="00000000" w:rsidRPr="00000000" w14:paraId="000001CC">
      <w:pPr>
        <w:numPr>
          <w:ilvl w:val="0"/>
          <w:numId w:val="2"/>
        </w:numPr>
        <w:ind w:left="720" w:hanging="360"/>
      </w:pPr>
      <w:r w:rsidDel="00000000" w:rsidR="00000000" w:rsidRPr="00000000">
        <w:rPr>
          <w:rtl w:val="0"/>
        </w:rPr>
        <w:t xml:space="preserve">Top AI Startups Revolutionizing Traffic Management | Traction Five, accessed August 16, 2025, </w:t>
      </w:r>
      <w:hyperlink r:id="rId110">
        <w:r w:rsidDel="00000000" w:rsidR="00000000" w:rsidRPr="00000000">
          <w:rPr>
            <w:color w:val="1155cc"/>
            <w:u w:val="single"/>
            <w:rtl w:val="0"/>
          </w:rPr>
          <w:t xml:space="preserve">https://www.tractiontechnology.com/blog/traction-five-how-ai-is-revolutionizing-traffic-management</w:t>
        </w:r>
      </w:hyperlink>
      <w:r w:rsidDel="00000000" w:rsidR="00000000" w:rsidRPr="00000000">
        <w:rPr>
          <w:rtl w:val="0"/>
        </w:rPr>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A Neuroevolutionary Approach to Controlling Traffic Signals Based ..., accessed August 16, 2025, </w:t>
      </w:r>
      <w:hyperlink r:id="rId111">
        <w:r w:rsidDel="00000000" w:rsidR="00000000" w:rsidRPr="00000000">
          <w:rPr>
            <w:color w:val="1155cc"/>
            <w:u w:val="single"/>
            <w:rtl w:val="0"/>
          </w:rPr>
          <w:t xml:space="preserve">https://pmc.ncbi.nlm.nih.gov/articles/PMC6514767/</w:t>
        </w:r>
      </w:hyperlink>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otek.com/traffic-light-sensors/" TargetMode="External"/><Relationship Id="rId42" Type="http://schemas.openxmlformats.org/officeDocument/2006/relationships/hyperlink" Target="https://www.cedengineering.com/userfiles/Traffic%20Signal%20Controllers-R1.pdf" TargetMode="External"/><Relationship Id="rId41" Type="http://schemas.openxmlformats.org/officeDocument/2006/relationships/hyperlink" Target="https://practical.engineering/blog/2019/5/11/how-do-traffic-signals-work" TargetMode="External"/><Relationship Id="rId44" Type="http://schemas.openxmlformats.org/officeDocument/2006/relationships/hyperlink" Target="https://www.iteris.com/oursolutions/traffic-detection" TargetMode="External"/><Relationship Id="rId43" Type="http://schemas.openxmlformats.org/officeDocument/2006/relationships/hyperlink" Target="https://judu.lt/en/for-drivers/the-functions-of-the-traffic-management-centre/traffic-sensors/" TargetMode="External"/><Relationship Id="rId46" Type="http://schemas.openxmlformats.org/officeDocument/2006/relationships/hyperlink" Target="https://www.fhwa.dot.gov/policyinformation/pubs/vdstits2007/05pt2.cfm" TargetMode="External"/><Relationship Id="rId45" Type="http://schemas.openxmlformats.org/officeDocument/2006/relationships/hyperlink" Target="https://www.analog.com/media/en/news-marketing-collateral/product-highlight/enabling-smart-traffic-with-advanced-traffic-control-systems.pdf" TargetMode="External"/><Relationship Id="rId107" Type="http://schemas.openxmlformats.org/officeDocument/2006/relationships/hyperlink" Target="https://www.arcadis.com/en-au/digital/digital-products/insight-atms" TargetMode="External"/><Relationship Id="rId106" Type="http://schemas.openxmlformats.org/officeDocument/2006/relationships/hyperlink" Target="https://www.econolite.com/products/traffic-control-software/" TargetMode="External"/><Relationship Id="rId105" Type="http://schemas.openxmlformats.org/officeDocument/2006/relationships/hyperlink" Target="https://www.ptolemus.com/what-are-advanced-traffic-management-systems-atms/" TargetMode="External"/><Relationship Id="rId104" Type="http://schemas.openxmlformats.org/officeDocument/2006/relationships/hyperlink" Target="https://www.cubic.com/sites/default/files/2023-03/TW-ATMS-Overview.pdf" TargetMode="External"/><Relationship Id="rId109" Type="http://schemas.openxmlformats.org/officeDocument/2006/relationships/hyperlink" Target="https://www.qorvo.com/design-hub/blog/green-light-for-innovation-accelerating-safer-roads-with-v2x-communication" TargetMode="External"/><Relationship Id="rId108" Type="http://schemas.openxmlformats.org/officeDocument/2006/relationships/hyperlink" Target="https://en.wikipedia.org/wiki/Vehicle-to-everything" TargetMode="External"/><Relationship Id="rId48" Type="http://schemas.openxmlformats.org/officeDocument/2006/relationships/hyperlink" Target="https://www.researchgate.net/figure/Three-basic-components-of-urban-traffic-control-systems-UTCSs_fig1_370875379" TargetMode="External"/><Relationship Id="rId47" Type="http://schemas.openxmlformats.org/officeDocument/2006/relationships/hyperlink" Target="https://www.kyosan.co.jp/english/product/traffic04.html" TargetMode="External"/><Relationship Id="rId49" Type="http://schemas.openxmlformats.org/officeDocument/2006/relationships/hyperlink" Target="https://www.itskrs.its.dot.gov/success-strategies/snapshot/vehicle-everything-v2x-communications" TargetMode="External"/><Relationship Id="rId103" Type="http://schemas.openxmlformats.org/officeDocument/2006/relationships/hyperlink" Target="https://www.ite.org/ITEORG/assets/File/NTCIP%201202v04_03a_Final%20SRS.pdf" TargetMode="External"/><Relationship Id="rId102" Type="http://schemas.openxmlformats.org/officeDocument/2006/relationships/hyperlink" Target="https://www.ntcip.org/file/2019/07/NTCIP-1202v0328A.pdf" TargetMode="External"/><Relationship Id="rId101" Type="http://schemas.openxmlformats.org/officeDocument/2006/relationships/hyperlink" Target="https://www.standards.its.dot.gov/Factsheets/PrintFactsheet/22" TargetMode="External"/><Relationship Id="rId100" Type="http://schemas.openxmlformats.org/officeDocument/2006/relationships/hyperlink" Target="https://optraffic.com/blog/ntcip-for-traffic-management/" TargetMode="External"/><Relationship Id="rId31" Type="http://schemas.openxmlformats.org/officeDocument/2006/relationships/hyperlink" Target="https://www.codot.gov/business/civilrights/ada/assets/ppbmeasuringguidelines_v1_03_20.pdf" TargetMode="External"/><Relationship Id="rId30" Type="http://schemas.openxmlformats.org/officeDocument/2006/relationships/hyperlink" Target="https://polara.com/accessible-pedestrian-signals" TargetMode="External"/><Relationship Id="rId33" Type="http://schemas.openxmlformats.org/officeDocument/2006/relationships/hyperlink" Target="https://www.iowasudas.org/wp-content/uploads/sites/15/2020/03/13A-4.pdf" TargetMode="External"/><Relationship Id="rId32" Type="http://schemas.openxmlformats.org/officeDocument/2006/relationships/hyperlink" Target="https://www.transportation.ohio.gov/working/engineering/roadway/manuals-standards/multimodal/08/08" TargetMode="External"/><Relationship Id="rId35" Type="http://schemas.openxmlformats.org/officeDocument/2006/relationships/hyperlink" Target="https://www.gov.mb.ca/mti/traffic/pdf/traffic_signal_without_warning_flashers.pdf" TargetMode="External"/><Relationship Id="rId34" Type="http://schemas.openxmlformats.org/officeDocument/2006/relationships/hyperlink" Target="https://www.columbus.gov/files/sharedassets/city/v/1/design-amp-construction/contractor-information/traffic-signal-design-manual/tsdm-5-01-14.pdf" TargetMode="External"/><Relationship Id="rId37" Type="http://schemas.openxmlformats.org/officeDocument/2006/relationships/hyperlink" Target="https://www.ledtrafficlight.cn/components-of-a-traffic-signal-control-system" TargetMode="External"/><Relationship Id="rId36" Type="http://schemas.openxmlformats.org/officeDocument/2006/relationships/hyperlink" Target="https://www.codot.gov/business/designsupport/bulletins_manuals/design-bulletins/db_2023-1_tips_for_applying_the_traffic_signal_one-line_diagrams.pdf" TargetMode="External"/><Relationship Id="rId39" Type="http://schemas.openxmlformats.org/officeDocument/2006/relationships/hyperlink" Target="https://www.automatesystems.co.uk/how-traffic-light-sensors-work/" TargetMode="External"/><Relationship Id="rId38" Type="http://schemas.openxmlformats.org/officeDocument/2006/relationships/hyperlink" Target="https://tsmowa.org/category/intelligent-transportation-systems/traffic-detectors" TargetMode="External"/><Relationship Id="rId20" Type="http://schemas.openxmlformats.org/officeDocument/2006/relationships/hyperlink" Target="https://www.generaltrafficequip.com/products" TargetMode="External"/><Relationship Id="rId22" Type="http://schemas.openxmlformats.org/officeDocument/2006/relationships/hyperlink" Target="https://www.columbus.gov/files/sharedassets/city/v/1/design-amp-construction/upcoming-contracts/2012-construction-and-material-specifications/732-traffic-signal-material-2012.pdf" TargetMode="External"/><Relationship Id="rId21" Type="http://schemas.openxmlformats.org/officeDocument/2006/relationships/hyperlink" Target="https://connect.ncdot.gov/resources/Materials/MaterialsResources/LED%20Signals%20Presentation.pdf" TargetMode="External"/><Relationship Id="rId24" Type="http://schemas.openxmlformats.org/officeDocument/2006/relationships/hyperlink" Target="https://www.boston.gov/sites/default/files/file/2021/04/LED%20vehicle%20heads%208%20and%2012%20inch%203-25-21%20%281%29.pdf" TargetMode="External"/><Relationship Id="rId23" Type="http://schemas.openxmlformats.org/officeDocument/2006/relationships/hyperlink" Target="https://dot.ca.gov/-/media/dot-media/programs/engineering/documents/mets/led-traffic-signal-module-authorization-criteria-a11y.pdf" TargetMode="External"/><Relationship Id="rId26" Type="http://schemas.openxmlformats.org/officeDocument/2006/relationships/hyperlink" Target="https://www.trafficlights.com/collections/hardware" TargetMode="External"/><Relationship Id="rId25" Type="http://schemas.openxmlformats.org/officeDocument/2006/relationships/hyperlink" Target="https://www.minotnd.gov/DocumentCenter/View/4274/Section-3800---Traffic-Signals" TargetMode="External"/><Relationship Id="rId28" Type="http://schemas.openxmlformats.org/officeDocument/2006/relationships/hyperlink" Target="https://www.trafficsignalhardware.com/" TargetMode="External"/><Relationship Id="rId27" Type="http://schemas.openxmlformats.org/officeDocument/2006/relationships/hyperlink" Target="https://www.dynaengineering.com/collections/traffic-signal-arm-accessories" TargetMode="External"/><Relationship Id="rId29" Type="http://schemas.openxmlformats.org/officeDocument/2006/relationships/hyperlink" Target="https://www.roads.maryland.gov/oots/Chapter%2011%20-%20Ped%20Signs%20and%20Signals.pdf" TargetMode="External"/><Relationship Id="rId95" Type="http://schemas.openxmlformats.org/officeDocument/2006/relationships/hyperlink" Target="https://www.f5.com/glossary/network-traffic-management" TargetMode="External"/><Relationship Id="rId94" Type="http://schemas.openxmlformats.org/officeDocument/2006/relationships/hyperlink" Target="https://www.digi.com/solutions/by-application/traffic-management" TargetMode="External"/><Relationship Id="rId97" Type="http://schemas.openxmlformats.org/officeDocument/2006/relationships/hyperlink" Target="https://www.numberanalytics.com/blog/ultimate-guide-network-traffic-management" TargetMode="External"/><Relationship Id="rId96" Type="http://schemas.openxmlformats.org/officeDocument/2006/relationships/hyperlink" Target="https://www.solarwinds.com/resources/it-glossary/network-traffic-management" TargetMode="External"/><Relationship Id="rId11" Type="http://schemas.openxmlformats.org/officeDocument/2006/relationships/hyperlink" Target="https://www.pathmasterinc.com/intersections/" TargetMode="External"/><Relationship Id="rId99" Type="http://schemas.openxmlformats.org/officeDocument/2006/relationships/hyperlink" Target="https://en.wikipedia.org/wiki/National_Transportation_Communications_for_Intelligent_Transportation_System_Protocol" TargetMode="External"/><Relationship Id="rId10" Type="http://schemas.openxmlformats.org/officeDocument/2006/relationships/hyperlink" Target="https://ia.iowadot.gov/erl/Apr_2008/US/content/8080.htm" TargetMode="External"/><Relationship Id="rId98" Type="http://schemas.openxmlformats.org/officeDocument/2006/relationships/hyperlink" Target="https://www.ntcip.org/about/" TargetMode="External"/><Relationship Id="rId13" Type="http://schemas.openxmlformats.org/officeDocument/2006/relationships/hyperlink" Target="https://ftp.dot.state.tx.us/pub/txdot-info/cmd/cserve/standard/traffic/sma-80.pdf" TargetMode="External"/><Relationship Id="rId12" Type="http://schemas.openxmlformats.org/officeDocument/2006/relationships/hyperlink" Target="https://www.nycstreetdesign.info/lighting/signal-poles" TargetMode="External"/><Relationship Id="rId91" Type="http://schemas.openxmlformats.org/officeDocument/2006/relationships/hyperlink" Target="https://creately.com/diagram/example/j98r0n6m1/traffic-lights-dfd-classic" TargetMode="External"/><Relationship Id="rId90" Type="http://schemas.openxmlformats.org/officeDocument/2006/relationships/hyperlink" Target="https://databasesample.com/database/traffic-management" TargetMode="External"/><Relationship Id="rId93" Type="http://schemas.openxmlformats.org/officeDocument/2006/relationships/hyperlink" Target="https://www.westernsystems-inc.com/why-reliable-communication-is-the-backbone-of-modern-traffic-systems/" TargetMode="External"/><Relationship Id="rId92" Type="http://schemas.openxmlformats.org/officeDocument/2006/relationships/hyperlink" Target="https://edrawmax.wondershare.com/templates/data-flow-diagram-for-smart-traffic-control-system.html" TargetMode="External"/><Relationship Id="rId15" Type="http://schemas.openxmlformats.org/officeDocument/2006/relationships/hyperlink" Target="http://www.temple-inc.com/products/traffic-signals-leds-and-accessories" TargetMode="External"/><Relationship Id="rId110" Type="http://schemas.openxmlformats.org/officeDocument/2006/relationships/hyperlink" Target="https://www.tractiontechnology.com/blog/traction-five-how-ai-is-revolutionizing-traffic-management" TargetMode="External"/><Relationship Id="rId14" Type="http://schemas.openxmlformats.org/officeDocument/2006/relationships/hyperlink" Target="https://roads.maryland.gov/OOTS/tcddm_part-3.pdf" TargetMode="External"/><Relationship Id="rId17" Type="http://schemas.openxmlformats.org/officeDocument/2006/relationships/hyperlink" Target="https://ksite.org/images/meeting/121916/kcite_tcc_12_19_16_pp_signal_training.pdf" TargetMode="External"/><Relationship Id="rId16" Type="http://schemas.openxmlformats.org/officeDocument/2006/relationships/hyperlink" Target="https://connect.ncdot.gov/projects/construction/ConstManRefDocs/1705,%202012%20Standard%20Specifications.pdf" TargetMode="External"/><Relationship Id="rId19" Type="http://schemas.openxmlformats.org/officeDocument/2006/relationships/hyperlink" Target="https://cityofirvine.org/signal-operations-maintenance/traffic-signal-equipment" TargetMode="External"/><Relationship Id="rId18" Type="http://schemas.openxmlformats.org/officeDocument/2006/relationships/hyperlink" Target="https://ia.iowadot.gov/erl/Apr_2008/US/content/8070.htm" TargetMode="External"/><Relationship Id="rId111" Type="http://schemas.openxmlformats.org/officeDocument/2006/relationships/hyperlink" Target="https://pmc.ncbi.nlm.nih.gov/articles/PMC6514767/" TargetMode="External"/><Relationship Id="rId84" Type="http://schemas.openxmlformats.org/officeDocument/2006/relationships/hyperlink" Target="https://govcomm.us/blog/smarter-traffic-management/" TargetMode="External"/><Relationship Id="rId83" Type="http://schemas.openxmlformats.org/officeDocument/2006/relationships/hyperlink" Target="https://www.numberanalytics.com/blog/optimizing-traffic-flow-with-advanced-technologies" TargetMode="External"/><Relationship Id="rId86" Type="http://schemas.openxmlformats.org/officeDocument/2006/relationships/hyperlink" Target="https://avutec.com/traffic-data-collection-methods-analysis-and-applications/" TargetMode="External"/><Relationship Id="rId85" Type="http://schemas.openxmlformats.org/officeDocument/2006/relationships/hyperlink" Target="https://www.edrawmax.com/templates/data-flow-diagram-for-smart-traffic-system-1064294/" TargetMode="External"/><Relationship Id="rId88" Type="http://schemas.openxmlformats.org/officeDocument/2006/relationships/hyperlink" Target="https://www.scribd.com/document/209314593/Data-Flow-Diagram-of-a-Transport-Management-System5" TargetMode="External"/><Relationship Id="rId87" Type="http://schemas.openxmlformats.org/officeDocument/2006/relationships/hyperlink" Target="https://www.tomtom.com/newsroom/product-focus/traffic-flow-product/" TargetMode="External"/><Relationship Id="rId89" Type="http://schemas.openxmlformats.org/officeDocument/2006/relationships/hyperlink" Target="https://online.visual-paradigm.com/diagrams/templates/flowchart/traffic-control" TargetMode="External"/><Relationship Id="rId80" Type="http://schemas.openxmlformats.org/officeDocument/2006/relationships/hyperlink" Target="https://en.wikipedia.org/wiki/Adaptive_traffic_control" TargetMode="External"/><Relationship Id="rId82" Type="http://schemas.openxmlformats.org/officeDocument/2006/relationships/hyperlink" Target="https://www.advantech.com/en-us/solutions/intelligent-transportation-systems/adaptive-traffic-control-system" TargetMode="External"/><Relationship Id="rId81" Type="http://schemas.openxmlformats.org/officeDocument/2006/relationships/hyperlink" Target="https://www.efftronics.com/adaptive-traffic-control-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nect.ncdot.gov/resources/safety/Teppl/TEPPL%20All%20Documents%20Library/M-12_p.pdf" TargetMode="External"/><Relationship Id="rId5" Type="http://schemas.openxmlformats.org/officeDocument/2006/relationships/styles" Target="styles.xml"/><Relationship Id="rId6" Type="http://schemas.openxmlformats.org/officeDocument/2006/relationships/hyperlink" Target="https://www.greenlighttrafficengineering.com/blog/a-guide-to-types-of-traffic-signals" TargetMode="External"/><Relationship Id="rId7" Type="http://schemas.openxmlformats.org/officeDocument/2006/relationships/hyperlink" Target="https://en.wikipedia.org/wiki/Traffic_light_control_and_coordination" TargetMode="External"/><Relationship Id="rId8" Type="http://schemas.openxmlformats.org/officeDocument/2006/relationships/hyperlink" Target="https://www.libertymissouri.gov/DocumentCenter/View/27340/Traffic-Signal-Design-Criteria" TargetMode="External"/><Relationship Id="rId73" Type="http://schemas.openxmlformats.org/officeDocument/2006/relationships/hyperlink" Target="https://oriux.com/products/nema-cabinet-power-supply/" TargetMode="External"/><Relationship Id="rId72" Type="http://schemas.openxmlformats.org/officeDocument/2006/relationships/hyperlink" Target="https://tcstraffic.com/conflict-monitors/" TargetMode="External"/><Relationship Id="rId75" Type="http://schemas.openxmlformats.org/officeDocument/2006/relationships/hyperlink" Target="https://www.youtube.com/shorts/ppFiW26NaJE" TargetMode="External"/><Relationship Id="rId74" Type="http://schemas.openxmlformats.org/officeDocument/2006/relationships/hyperlink" Target="https://www.pentech.com/power-supplies-traffic-signal-control/" TargetMode="External"/><Relationship Id="rId77" Type="http://schemas.openxmlformats.org/officeDocument/2006/relationships/hyperlink" Target="https://leotek.com/traffic-signals-a-complete-guid/" TargetMode="External"/><Relationship Id="rId76" Type="http://schemas.openxmlformats.org/officeDocument/2006/relationships/hyperlink" Target="https://kdot.kanecountyil.gov/Shared%20Documents/Consultant-Resources/Special-Provisions/Signals%20-%20UNINTERRUPTIBLE%20POWER%20SUPPLY,%20SPECIAL.doc" TargetMode="External"/><Relationship Id="rId79" Type="http://schemas.openxmlformats.org/officeDocument/2006/relationships/hyperlink" Target="https://www.numberanalytics.com/blog/traffic-responsive-control-deep-dive" TargetMode="External"/><Relationship Id="rId78" Type="http://schemas.openxmlformats.org/officeDocument/2006/relationships/hyperlink" Target="https://www.oregon.gov/ODOT/Planning/Documents/APMv2_Ch13.pdf" TargetMode="External"/><Relationship Id="rId71" Type="http://schemas.openxmlformats.org/officeDocument/2006/relationships/hyperlink" Target="https://www.its-traffic.com/monitors-nema/reno-ae-mmu1600d-conflict-monitor" TargetMode="External"/><Relationship Id="rId70" Type="http://schemas.openxmlformats.org/officeDocument/2006/relationships/hyperlink" Target="https://www.orangetraffic.com/product/edi-mmu-16e-malfunction-management-unit/" TargetMode="External"/><Relationship Id="rId62" Type="http://schemas.openxmlformats.org/officeDocument/2006/relationships/hyperlink" Target="https://ops.fhwa.dot.gov/publications/fhwahop08024/chapter4.htm" TargetMode="External"/><Relationship Id="rId61" Type="http://schemas.openxmlformats.org/officeDocument/2006/relationships/hyperlink" Target="https://www.britannica.com/technology/traffic-control/Common-control-techniques" TargetMode="External"/><Relationship Id="rId64" Type="http://schemas.openxmlformats.org/officeDocument/2006/relationships/hyperlink" Target="https://www.tn.gov/content/dam/tn/tdot/traffic-engineering/manual-8-11/CHAPTER%206%20-%20TRAFFIC%20SIGNAL%20DESIGN%20-%20CABINETS%20AND%20EQUIPMENT.pdf" TargetMode="External"/><Relationship Id="rId63" Type="http://schemas.openxmlformats.org/officeDocument/2006/relationships/hyperlink" Target="https://www.sebagotechnics.com/wp-content/uploads/TS2-Signal-Cabinet-Equipment-1.pdf" TargetMode="External"/><Relationship Id="rId66" Type="http://schemas.openxmlformats.org/officeDocument/2006/relationships/hyperlink" Target="https://www.atstraffic.ca/solutions/cabinets-components/components/mmus/" TargetMode="External"/><Relationship Id="rId65" Type="http://schemas.openxmlformats.org/officeDocument/2006/relationships/hyperlink" Target="https://wisconsindot.gov/rdwy/region/swr-658-004.docx" TargetMode="External"/><Relationship Id="rId68" Type="http://schemas.openxmlformats.org/officeDocument/2006/relationships/hyperlink" Target="https://www.sebagotechnics.com/wp-content/uploads/ATC-Signal-Cabinet-Equipment.pdf" TargetMode="External"/><Relationship Id="rId67" Type="http://schemas.openxmlformats.org/officeDocument/2006/relationships/hyperlink" Target="https://www.econolite.com/wp-content/uploads/2021/10/cabinets-components-mmu216leip-rm-datasheet.pdf" TargetMode="External"/><Relationship Id="rId60" Type="http://schemas.openxmlformats.org/officeDocument/2006/relationships/hyperlink" Target="https://www.mccain-inc.com/products/cabinets" TargetMode="External"/><Relationship Id="rId69" Type="http://schemas.openxmlformats.org/officeDocument/2006/relationships/hyperlink" Target="https://www.orangetraffic.com/product/edi-mmu2-16le-smartmonitor-malfunction-management-unit/" TargetMode="External"/><Relationship Id="rId51" Type="http://schemas.openxmlformats.org/officeDocument/2006/relationships/hyperlink" Target="https://rno-its.piarc.org/en/its-basics-its-technologies-traffic-control/urban-traffic-control" TargetMode="External"/><Relationship Id="rId50" Type="http://schemas.openxmlformats.org/officeDocument/2006/relationships/hyperlink" Target="https://www.symmetryelectronics.com/blog/what-is-a-smart-traffic-management-system/" TargetMode="External"/><Relationship Id="rId53" Type="http://schemas.openxmlformats.org/officeDocument/2006/relationships/hyperlink" Target="https://www.magonlinelibrary.com/doi/10.12968/S1356-9252%2824%2940072-5" TargetMode="External"/><Relationship Id="rId52" Type="http://schemas.openxmlformats.org/officeDocument/2006/relationships/hyperlink" Target="https://www.videonetics.com/blog/the-5-essential-components-for-an-advanced-traffic-management-system" TargetMode="External"/><Relationship Id="rId55" Type="http://schemas.openxmlformats.org/officeDocument/2006/relationships/hyperlink" Target="https://ftp.dot.state.tx.us/pub/txdot-info/cmd/cserve/specs/2024/spec/ss6091.pdf" TargetMode="External"/><Relationship Id="rId54" Type="http://schemas.openxmlformats.org/officeDocument/2006/relationships/hyperlink" Target="https://www.bisonprofab.com/m-cabinets.htm" TargetMode="External"/><Relationship Id="rId57" Type="http://schemas.openxmlformats.org/officeDocument/2006/relationships/hyperlink" Target="https://www.access-board.gov/research/prow/interfacing-aps/appendix-a/" TargetMode="External"/><Relationship Id="rId56" Type="http://schemas.openxmlformats.org/officeDocument/2006/relationships/hyperlink" Target="https://trust.dot.state.wi.us/ftp/dtsd/bto/NEMA/NEMA-TS1-1989(r2005).pdf" TargetMode="External"/><Relationship Id="rId59" Type="http://schemas.openxmlformats.org/officeDocument/2006/relationships/hyperlink" Target="https://www.cityofchesapeake.net/DocumentCenter/View/2176" TargetMode="External"/><Relationship Id="rId58" Type="http://schemas.openxmlformats.org/officeDocument/2006/relationships/hyperlink" Target="https://www.fhwa.dot.gov/publications/research/operations/its/06139/appendj.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