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i w:val="0"/>
          <w:sz w:val="48"/>
          <w:szCs w:val="48"/>
        </w:rPr>
      </w:pPr>
      <w:r w:rsidDel="00000000" w:rsidR="00000000" w:rsidRPr="00000000">
        <w:rPr>
          <w:b w:val="1"/>
          <w:i w:val="0"/>
          <w:sz w:val="48"/>
          <w:szCs w:val="48"/>
          <w:rtl w:val="0"/>
        </w:rPr>
        <w:t xml:space="preserve">Leveraging HBOM and SBOM for Enhanced Cybersecurity and Asset Management in Hierarchical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increasing sophistication and interconnectedness of modern technological landscapes, particularly those employing hierarchical frameworks for system builds, present formidable challenges for maintaining robust cybersecurity and effective asset management. These complex architectures, where components are often deeply nested within larger assemblies, can obscure critical details about the underlying hardware and software, thereby hindering efforts to identify and mitigate potential risks. Transparency and comprehensive visibility into all system constituents are paramount for proactive risk management in such intricate environments. To address these challenges, Hardware Bill of Materials (HBOM) and Software Bill of Materials (SBOM) have emerged as indispensable tools. By providing detailed inventories of both the physical and logical elements that comprise a system, HBOMs and SBOMs offer the granular insight necessary for enhancing cybersecurity posture and streamlining asset management practices. This report delves into the technical approaches for leveraging HBOM and SBOM, exploring their definitions, standards, generation methodologies, linking mechanisms, analytical techniques, automation tools, and best practices for their effective implementation within hierarchical system builds.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2. Deconstructing the Bills of Materials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2.1. Defining Hardware Bill of Materials (HBOM)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Hardware Bill of Materials (HBOM) is a systematically structured list that meticulously details every physical component incorporated within a hardware product . This encompasses not only the final assembled product but also its constituent raw materials, individual parts, and any intermediate sub-assemblies, along with their specific attributes . Developed as a standardized tool, notably through the Cybersecurity and Infrastructure Security Agency (CISA), the primary aim of an HBOM is to foster transparency throughout the supply chain, particularly within the Information and Communications Technology (ICT) sector . This enhanced visibility empowers procurement and supply chain leaders to more effectively evaluate and manage the inherent risks associated with their supply chains, ultimately contributing to improved supply chain resilience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HBOM framework is designed to complement cyber supply chain risk management (C-SCRM) endeavors by ensuring compatibility with other frameworks that provide Software Bill of Materials (SBOM) information, such as CycloneDX and SPDX . While SBOMs excel at identifying software vulnerabilities, HBOMs offer multi-level visibility into hardware components, including assembly processes and the breakdown of raw materials . This comprehensive overview can unveil hidden supplier tiers deeper within the supply chain, enabling informed decisions regarding supplier and product part selection . The information contained within an HBOM typically includes details such as component identification, the manufacturer of the component, the manufacturer's part number, any revision information, and the geographical origin or provenance of the part . Furthermore, an HBOM can provide insights into the configuration of the product, how it was assembled, and potentially highlight obsolete parts or any non-conformities compared to similar products . The framework also provides guidance on the appropriate HBOM information for specific use cases, aiding in the identification of potential supply chain risks across categories like compliance, security, and availability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consistent naming and formatting methodology for component attributes, along with the systematic structure comprising clearly defined data fields, are crucial technical specifications of an HBOM . This standardization ensures a repeatable application of the framework, allowing organizations to consistently evaluate and mitigate risks . By illuminating upstream supply chain risks, HBOMs serve as a valuable tool for both industry and government in addressing potential economic and security threats associated with untrusted, compromised, or availability-risked equipment components . Moreover, HBOMs can be instrumental in ensuring compliance with legal requirements, such as regulations prohibiting the use of components produced through forced labor . The CycloneDX specification also extends its capabilities to represent information about physical hardware components, including processors, embedded systems, IoT devices, and industrial control systems, further bridging the gap between software and hardware security practices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2.2. Defining Software Bill of Materials (SBOM)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Software Bill of Materials (SBOM) is a comprehensive and formally structured inventory that lists all software components incorporated within a particular software application . Often described as a nested inventory or a list of ingredients, an SBOM details not only the application's direct dependencies but also its transitive dependencies, including open-source and third-party libraries, modules, and their associated metadata . This machine-readable list provides crucial information about the software's composition, enabling stakeholders to better understand, manage, and secure their applications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purpose of an SBOM is to enhance software security and mitigate risks within the software supply chain . By providing transparency into the software's building blocks, SBOMs facilitate vulnerability tracking, allowing organizations to quickly identify if their software is affected by newly discovered security flaws . Furthermore, SBOMs aid in managing license compliance for commercial and open-source software components, ensuring that organizations adhere to the terms of use and avoid potential legal issues . They also play a vital role in efficient software asset management by increasing overall software transparency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information typically included in an SBOM encompasses various key data points. These include the name of each software component, its version number, the name of the supplier or maintainer of the component, licensing information governing the component's use, the relationships and dependencies between different components, and details about any known security vulnerabilities associated with each component, often referenced using Common Vulnerabilities and Exposures (CVE) identifiers . Unique identifiers for components, such as Package URLs (PURLs) and Common Platform Enumerations (CPEs), are also frequently included to facilitate accurate tracking and correlation with vulnerability databases . The SBOM may also contain the timestamp of its creation and the identity of the SBOM data author . Different types of SBOMs exist, such as design-time, source, build, analyzed, deployed, and runtime SBOMs, each providing a specific perspective on the software's composition at different stages of its lifecycle .</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2.3. Established Technical Standards and Formats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established technical standards and formats govern the structure and content of HBOMs and SBOMs, aiming to ensure interoperability and facilitate their use across different tools and organizations. The CISA HBOM Framework, developed by the ICT Supply Chain Risk Management Task Force, provides a consistent and repeatable methodology for vendors to communicate information about hardware components to purchasers . Key components of this framework include a consistent naming methodology for attributes of components, a uniform format for identifying and providing information about different component types, and guidance on what HBOM information is appropriate for specific use cases . The framework is designed to be flexible, allowing tailoring to specific circumstances or use cases, and it covers several common bill of materials data formats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is another prominent open standard, known for being a lightweight yet comprehensive SBOM standard particularly useful for application security contexts and supply chain component analysis . It extends its capabilities to represent hardware components (HBOM), as well as other types of BOMs like SaaSBOM (Software as a Service BOM) and CBOM (Cryptography BOM) . CycloneDX is security-focused and supports various formats like XML, JSON, and Protocol Buffers . It includes specifications for component inventory, external services, and their relationships, making it versatile for describing various types of software, including applications, components, services, firmware, and devices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SPDX (Software Package Data Exchange) is an open standard under the Linux Foundation, recognized as an ISO/IEC standard . It focuses on communicating licensing information, copyright details, and security references associated with software components . SPDX aims to simplify the conveyance of essential software details and streamline distribution and compliance processes . It supports multiple file formats like RDF/XML, XLSX, tag-value, JSON, YAML, and XML, making it easy to collect and share information about software packages . SPDX can effectively capture SBOM data by representing all components found in software development and deployment, and it offers a comprehensive set of relationships to connect software elements within and across SBOM documents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relevant standards include SWID (Software Identification Tags), defined by ISO/IEC 19770-2, which provides a metadata framework for uniquely identifying software entities . SWID tags encapsulate critical details such as product versions, producers, and various descriptive metadata, serving as a foundation for effective software asset management and vulnerability analysis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Standard/Format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CISA HBOM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for communicating hardware components in ICT supply chains.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Consistent naming methodology, data field format, guidance for use cases.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risk management for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standard for software supply chain transparency, supporting SBOM, HBOM, and other BOM types.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Security-focused, supports multiple BOM types, extensive metadata.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and hardware security, supply chain component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SPDX</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standard for communicating software package data, including licensing, copyright, and security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focus on licensing, comprehensive software component details, ISO/IEC standard.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license compliance, software supply chain transparency.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SWID (Software ID Tags)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standard defining a metadata framework for identifying and managing installed software.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product versions, producers, and descriptive metadata.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asset management, vulnerability analysis.</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2.4. Essential Data Fields and Attributes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both HBOMs and SBOMs hinges on the inclusion of specific data fields and attributes that provide the necessary information for risk assessment, vulnerability management, and asset tracking. Within an HBOM, essential data fields typically include the component's name, a unique part number assigned by the manufacturer, the name of the manufacturer itself, and, if applicable, a serial number that uniquely identifies a specific instance of the component . Revision information, indicating the version or iteration of the component, is also crucial for tracking changes and identifying potential issues . The manufacturing location or country of origin provides valuable context for supply chain risk assessment . For programmable hardware components, the firmware version is a critical attribute that bridges the gap between hardware and software aspects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SBOMs contain a set of essential data fields to provide a comprehensive view of software components. The component's name and its specific version are fundamental for identification and vulnerability tracking . The name of the supplier or the entity responsible for providing or maintaining the component is also a key piece of information . Licensing information, detailing the terms under which the component can be used, modified, and distributed, is critical for legal compliance . The relationships and dependencies between software components are vital for understanding the potential impact of vulnerabilities . Unique identifiers, such as Package URLs (PURLs) or Common Platform Enumerations (CPEs), facilitate accurate matching with vulnerability databases . Finally, information about known vulnerabilities associated with each component, often including CVE IDs and severity ratings, is crucial for proactive risk management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 Feature | Hardware Bill of Materials (HBOM) | Software Bill of Materials (SBOM) | | :--------------------------</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Enhancing Cyber Supply Chain Risk Management with the HBOM Framework - Exiger, https://www.exiger.com/perspectives/enhancing-cyber-supply-chain-risk-management-hbom-framework/ 2. A Hardware Bill of Materials (HBOM) Framework for Supply Chain Risk Management, https://janusassociates.com/resources/a-hardware-bill-of-materials-hbom-framework-for-supply-chain-risk-management/ 3. SBOM vs HBOM: What's the Difference &amp; Which is Right for Me?, https://www.fortressinfosec.com/blog/sbom-vs-hbom-whats-the-difference 4. Hardware Bill of Materials (HBOM) - CycloneDX, https://cyclonedx.org/capabilities/hbom/ 5. Software Bill of Materials (SBOM) - CISA, https://www.cisa.gov/sbom 6. What Is an SBOM (Software Bill of Materials)? - CrowdStrike, https://www.crowdstrike.com/en-us/cybersecurity-101/exposure-management/software-bill-of-materials-sbom/ 7. SBOM as a Cornerstone of Secure Software Development - DevOps.com, https://devops.com/sbom-as-a-cornerstone-of-secure-software-development/ 8. Software Bills of Materials (SBOM) | www.dau.edu, https://www.dau.edu/acquipedia-article/software-bills-materials-sbom 9. Why Every Modern Software Needs a Software Bill of Materials (SBOM) for Security | by Tahir | Medium, https://medium.com/@tahirbalarabe2/why-every-modern-software-needs-a-software-bill-of-materials-sbom-for-security-04a4fec312c8 10. The ultimate guide to SBOMs - GitLab, https://about.gitlab.com/blog/2022/10/25/the-ultimate-guide-to-sboms/ 11. Understanding SBOM management and Sharing - DeployHub, https://www.deployhub.com/sbom-management-and-sharing/ 12. Software Bill of Materials (SBOM) | CMS Information Security &amp; Privacy Group, https://security.cms.gov/learn/software-bill-materials-sbom 13. Framing Software Component Transparency: Establishing a Common Software Bill of Materials (SBOM) - CISA, https://www.cisa.gov/sites/default/files/2024-10/SBOM%20Framing%20Software%20Component%20Transparency%202024.pdf 14. A Guide to SBOM Best Practices and Fundamentals | Kiuwan, https://www.kiuwan.com/blog/a-guide-to-sbom-best-practices-and-fundamentals/ 15. What are the elements of an SBOM? - Sonatype, https://www.sonatype.com/blog/what-are-the-elements-of-an-sbom 16. SBOM: How a Software Bill of Materials Strengthens Security - Wiz, https://www.wiz.io/academy/software-bill-of-material-sbom 17. Software Bill of Materials (SBOM) What, why and how? - National Cyber Security Centre, https://english.ncsc.nl/binaries/ncsc-en/documenten/publications/2024/july/30/software-bill-of-materials-starter-guide/Software+Bill+of+Materials+Starter+Guide.pdf 18. What Is a Software Bill of Materials (SBOM)? - Palo Alto Networks, https://www.paloaltonetworks.com/cyberpedia/what-is-software-bill-materials-sbom 19. What Is a Software Bill of Materials (SBOM)? - SentinelOne, https://www.sentinelone.com/cybersecurity-101/cybersecurity/software-bill-of-materials-sbom/ 20. What You Need to Know About the 6 SBOM Types - FossID, https://fossid.com/articles/what-you-need-to-know-about-the-6-sbom-types/ 21. How to Integrate SBOMs Across the Entire SDLC - Scribe Security, https://scribesecurity.com/blog/how-to-integrate-sboms-across-the-entire-sdlc/ 22. Understanding the HBOM Framework - SRC CYBER SOLUTIONS, https://srccybersolutions.com/blog/assets-visibility/HBOM-Framework 23. Hardware Bill of Materials (HBOM) Framework for Supply Chain Risk Management - CISA, https://www.cisa.gov/resources-tools/resources/hardware-bill-materials-hbom-framework-supply-chain-risk-management 24. CISA Releases Hardware Bill of Materials Framework (HBOM) for Supply Chain Risk Management (SCRM) - YouTube, https://www.youtube.com/watch?v=OWWNcgTukl8 25. CISA's New Hardware Bill of Materials (HBOM) Framework - GovWin IQ, https://iq.govwin.com/neo/marketAnalysis/view/CISAs-New-Hardware-Bill-of-Materials-HBOM-Framework/7460?researchTypeId=1&amp;researchMarket= 26. SBOM Formats/Standards, Requirements, Examples, &amp; More - Anchore, https://anchore.com/sbom/key-things-to-know-about-sboms-and-sbom-standards/ 27. SBOM Standard Formats: Complete Guide - Scribe Security, https://scribesecurity.com/sbom/standard-formats/ 28. What are SBOM standards and formats? - Sonatype, https://www.sonatype.com/blog/what-are-sbom-standards-and-formats 29. BOM-Link | CycloneDX, https://cyclonedx.org/capabilities/bomlink/ 30. SBOM Formats Explained and Compared - FOSSA, https://fossa.com/blog/sbom-formats-compared-explained/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