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49D0" w14:textId="77777777" w:rsidR="008D73EB" w:rsidRDefault="006C43AD">
      <w:pPr>
        <w:pStyle w:val="Standard"/>
        <w:jc w:val="center"/>
        <w:rPr>
          <w:rFonts w:ascii="Times New Roman" w:hAnsi="Times New Roman"/>
          <w:sz w:val="72"/>
        </w:rPr>
      </w:pPr>
      <w:r>
        <w:rPr>
          <w:rFonts w:ascii="Times New Roman" w:hAnsi="Times New Roman"/>
          <w:noProof/>
          <w:sz w:val="72"/>
          <w:lang w:val="en-US" w:eastAsia="en-US"/>
        </w:rPr>
        <w:drawing>
          <wp:anchor distT="0" distB="0" distL="114300" distR="114300" simplePos="0" relativeHeight="251658240" behindDoc="0" locked="0" layoutInCell="1" allowOverlap="1" wp14:anchorId="21348918" wp14:editId="777C1DDB">
            <wp:simplePos x="0" y="0"/>
            <wp:positionH relativeFrom="column">
              <wp:align>center</wp:align>
            </wp:positionH>
            <wp:positionV relativeFrom="paragraph">
              <wp:align>top</wp:align>
            </wp:positionV>
            <wp:extent cx="5062301" cy="945398"/>
            <wp:effectExtent l="0" t="0" r="4999" b="7102"/>
            <wp:wrapNone/>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062301" cy="945398"/>
                    </a:xfrm>
                    <a:prstGeom prst="rect">
                      <a:avLst/>
                    </a:prstGeom>
                  </pic:spPr>
                </pic:pic>
              </a:graphicData>
            </a:graphic>
          </wp:anchor>
        </w:drawing>
      </w:r>
    </w:p>
    <w:p w14:paraId="4BD182D5" w14:textId="77777777" w:rsidR="008D73EB" w:rsidRDefault="008D73EB">
      <w:pPr>
        <w:pStyle w:val="Standard"/>
        <w:jc w:val="center"/>
        <w:rPr>
          <w:rFonts w:ascii="Times New Roman" w:hAnsi="Times New Roman"/>
          <w:sz w:val="72"/>
        </w:rPr>
      </w:pPr>
    </w:p>
    <w:p w14:paraId="3F951027" w14:textId="77777777" w:rsidR="008D73EB" w:rsidRDefault="008D73EB">
      <w:pPr>
        <w:pStyle w:val="Standard"/>
        <w:jc w:val="center"/>
        <w:rPr>
          <w:rFonts w:ascii="Times New Roman" w:hAnsi="Times New Roman"/>
          <w:sz w:val="72"/>
        </w:rPr>
      </w:pPr>
    </w:p>
    <w:p w14:paraId="54997BC9" w14:textId="77777777" w:rsidR="008D73EB" w:rsidRDefault="008D73EB">
      <w:pPr>
        <w:pStyle w:val="Standard"/>
        <w:jc w:val="center"/>
        <w:rPr>
          <w:rFonts w:ascii="Times New Roman" w:hAnsi="Times New Roman"/>
          <w:sz w:val="72"/>
        </w:rPr>
      </w:pPr>
    </w:p>
    <w:p w14:paraId="1F2EC323" w14:textId="77777777" w:rsidR="008D73EB" w:rsidRDefault="006C43AD">
      <w:pPr>
        <w:pStyle w:val="Standard"/>
        <w:jc w:val="center"/>
        <w:rPr>
          <w:rFonts w:ascii="Times New Roman" w:hAnsi="Times New Roman"/>
          <w:sz w:val="72"/>
        </w:rPr>
      </w:pPr>
      <w:r>
        <w:rPr>
          <w:rFonts w:ascii="Times New Roman" w:hAnsi="Times New Roman"/>
          <w:sz w:val="72"/>
        </w:rPr>
        <w:t>Linnaeus University</w:t>
      </w:r>
    </w:p>
    <w:p w14:paraId="6000C584" w14:textId="1C32A536" w:rsidR="008D73EB" w:rsidRDefault="008D73EB">
      <w:pPr>
        <w:pStyle w:val="Standard"/>
        <w:jc w:val="center"/>
        <w:rPr>
          <w:rFonts w:ascii="Times New Roman" w:hAnsi="Times New Roman"/>
          <w:sz w:val="72"/>
        </w:rPr>
      </w:pPr>
    </w:p>
    <w:p w14:paraId="18A654D0" w14:textId="77777777" w:rsidR="008D73EB" w:rsidRDefault="006C43AD">
      <w:pPr>
        <w:pStyle w:val="Standard"/>
        <w:jc w:val="center"/>
        <w:rPr>
          <w:rFonts w:ascii="Times New Roman" w:hAnsi="Times New Roman"/>
          <w:sz w:val="56"/>
        </w:rPr>
      </w:pPr>
      <w:r>
        <w:rPr>
          <w:rFonts w:ascii="Times New Roman" w:hAnsi="Times New Roman"/>
          <w:sz w:val="56"/>
        </w:rPr>
        <w:t>1DV700 - Computer Security</w:t>
      </w:r>
    </w:p>
    <w:p w14:paraId="40106CB4" w14:textId="621A68EE" w:rsidR="008D73EB" w:rsidRDefault="006C43AD">
      <w:pPr>
        <w:pStyle w:val="Standard"/>
        <w:jc w:val="center"/>
        <w:rPr>
          <w:rFonts w:ascii="Times New Roman" w:hAnsi="Times New Roman"/>
          <w:sz w:val="56"/>
        </w:rPr>
      </w:pPr>
      <w:r>
        <w:rPr>
          <w:rFonts w:ascii="Times New Roman" w:hAnsi="Times New Roman"/>
          <w:sz w:val="56"/>
        </w:rPr>
        <w:t xml:space="preserve">Assignment </w:t>
      </w:r>
      <w:r w:rsidR="000D3868">
        <w:rPr>
          <w:rFonts w:ascii="Times New Roman" w:hAnsi="Times New Roman"/>
          <w:sz w:val="56"/>
        </w:rPr>
        <w:t>3</w:t>
      </w:r>
    </w:p>
    <w:p w14:paraId="2A3869D3" w14:textId="2FBB93C6" w:rsidR="000D3868" w:rsidRDefault="000D3868">
      <w:pPr>
        <w:pStyle w:val="Standard"/>
        <w:jc w:val="center"/>
        <w:rPr>
          <w:rFonts w:ascii="Times New Roman" w:hAnsi="Times New Roman"/>
          <w:sz w:val="56"/>
        </w:rPr>
      </w:pPr>
      <w:r>
        <w:rPr>
          <w:rFonts w:ascii="Times New Roman" w:hAnsi="Times New Roman"/>
          <w:sz w:val="56"/>
        </w:rPr>
        <w:t>Individual work</w:t>
      </w:r>
    </w:p>
    <w:p w14:paraId="4A20F17D" w14:textId="2ADF2912" w:rsidR="000F5029" w:rsidRDefault="000F5029">
      <w:pPr>
        <w:pStyle w:val="Standard"/>
        <w:jc w:val="center"/>
        <w:rPr>
          <w:rFonts w:ascii="Times New Roman" w:hAnsi="Times New Roman"/>
          <w:sz w:val="56"/>
        </w:rPr>
      </w:pPr>
      <w:proofErr w:type="spellStart"/>
      <w:r>
        <w:rPr>
          <w:rFonts w:ascii="Times New Roman" w:hAnsi="Times New Roman"/>
          <w:sz w:val="56"/>
        </w:rPr>
        <w:t>Student_ID</w:t>
      </w:r>
      <w:proofErr w:type="spellEnd"/>
      <w:r>
        <w:rPr>
          <w:rFonts w:ascii="Times New Roman" w:hAnsi="Times New Roman"/>
          <w:sz w:val="56"/>
        </w:rPr>
        <w:t>: rs223fx</w:t>
      </w:r>
    </w:p>
    <w:p w14:paraId="269164F4" w14:textId="38C22AB3" w:rsidR="008D73EB" w:rsidRDefault="008D73EB" w:rsidP="00742CD1">
      <w:pPr>
        <w:pStyle w:val="Standard"/>
        <w:jc w:val="center"/>
        <w:rPr>
          <w:rFonts w:ascii="Times New Roman" w:hAnsi="Times New Roman"/>
          <w:sz w:val="36"/>
        </w:rPr>
      </w:pPr>
    </w:p>
    <w:p w14:paraId="32DAB677" w14:textId="77777777" w:rsidR="008D73EB" w:rsidRDefault="006C43AD">
      <w:pPr>
        <w:pStyle w:val="Standard"/>
        <w:rPr>
          <w:rFonts w:ascii="Times New Roman" w:hAnsi="Times New Roman"/>
          <w:sz w:val="32"/>
        </w:rPr>
      </w:pPr>
      <w:r>
        <w:rPr>
          <w:rFonts w:ascii="Times New Roman" w:hAnsi="Times New Roman"/>
          <w:noProof/>
          <w:sz w:val="32"/>
          <w:lang w:val="en-US" w:eastAsia="en-US"/>
        </w:rPr>
        <w:drawing>
          <wp:anchor distT="0" distB="0" distL="114300" distR="114300" simplePos="0" relativeHeight="19" behindDoc="0" locked="0" layoutInCell="1" allowOverlap="1" wp14:anchorId="6F9246FA" wp14:editId="59B9DEBA">
            <wp:simplePos x="0" y="0"/>
            <wp:positionH relativeFrom="column">
              <wp:posOffset>3273460</wp:posOffset>
            </wp:positionH>
            <wp:positionV relativeFrom="paragraph">
              <wp:posOffset>246247</wp:posOffset>
            </wp:positionV>
            <wp:extent cx="3567623" cy="4328678"/>
            <wp:effectExtent l="0" t="0" r="0" b="0"/>
            <wp:wrapNone/>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flipH="1">
                      <a:off x="0" y="0"/>
                      <a:ext cx="3567623" cy="4328678"/>
                    </a:xfrm>
                    <a:prstGeom prst="rect">
                      <a:avLst/>
                    </a:prstGeom>
                  </pic:spPr>
                </pic:pic>
              </a:graphicData>
            </a:graphic>
          </wp:anchor>
        </w:drawing>
      </w:r>
    </w:p>
    <w:p w14:paraId="7A598840" w14:textId="0C3A582E" w:rsidR="008D73EB" w:rsidRDefault="008D73EB">
      <w:pPr>
        <w:pStyle w:val="Standard"/>
        <w:rPr>
          <w:rFonts w:ascii="Times New Roman" w:hAnsi="Times New Roman"/>
          <w:sz w:val="32"/>
        </w:rPr>
      </w:pPr>
    </w:p>
    <w:p w14:paraId="57CCFBB4" w14:textId="43E57D60" w:rsidR="008D73EB" w:rsidRDefault="006C43AD" w:rsidP="000E3E9A">
      <w:pPr>
        <w:pStyle w:val="Heading1"/>
        <w:pageBreakBefore/>
        <w:numPr>
          <w:ilvl w:val="0"/>
          <w:numId w:val="2"/>
        </w:numPr>
        <w:jc w:val="both"/>
        <w:rPr>
          <w:rFonts w:ascii="Times New Roman" w:hAnsi="Times New Roman"/>
        </w:rPr>
      </w:pPr>
      <w:bookmarkStart w:id="0" w:name="__RefHeading___Toc2626_1504018277"/>
      <w:r w:rsidRPr="00FE7CDA">
        <w:rPr>
          <w:rFonts w:ascii="Times New Roman" w:hAnsi="Times New Roman"/>
          <w:sz w:val="32"/>
          <w:szCs w:val="32"/>
        </w:rPr>
        <w:lastRenderedPageBreak/>
        <w:t>Introduction</w:t>
      </w:r>
      <w:bookmarkEnd w:id="0"/>
    </w:p>
    <w:p w14:paraId="59D34BE2" w14:textId="3CC1CF12" w:rsidR="000E3E9A" w:rsidRPr="001F51C6" w:rsidRDefault="00407516" w:rsidP="001C45EC">
      <w:pPr>
        <w:pStyle w:val="Heading2"/>
        <w:jc w:val="both"/>
        <w:rPr>
          <w:rFonts w:ascii="Times New Roman" w:hAnsi="Times New Roman"/>
          <w:b w:val="0"/>
          <w:bCs w:val="0"/>
          <w:sz w:val="24"/>
          <w:szCs w:val="24"/>
        </w:rPr>
      </w:pPr>
      <w:bookmarkStart w:id="1" w:name="__RefHeading___Toc2628_1504018277"/>
      <w:r>
        <w:rPr>
          <w:rFonts w:ascii="Times New Roman" w:hAnsi="Times New Roman"/>
          <w:b w:val="0"/>
          <w:bCs w:val="0"/>
          <w:sz w:val="24"/>
          <w:szCs w:val="24"/>
        </w:rPr>
        <w:t>This document aims</w:t>
      </w:r>
      <w:r w:rsidR="000D3868" w:rsidRPr="001F51C6">
        <w:rPr>
          <w:rFonts w:ascii="Times New Roman" w:hAnsi="Times New Roman"/>
          <w:b w:val="0"/>
          <w:bCs w:val="0"/>
          <w:sz w:val="24"/>
          <w:szCs w:val="24"/>
        </w:rPr>
        <w:t xml:space="preserve"> to</w:t>
      </w:r>
      <w:r w:rsidR="000E3E9A" w:rsidRPr="001F51C6">
        <w:rPr>
          <w:rFonts w:ascii="Times New Roman" w:hAnsi="Times New Roman"/>
          <w:b w:val="0"/>
          <w:bCs w:val="0"/>
          <w:sz w:val="24"/>
          <w:szCs w:val="24"/>
        </w:rPr>
        <w:t xml:space="preserve"> </w:t>
      </w:r>
      <w:r w:rsidR="000D3868" w:rsidRPr="001F51C6">
        <w:rPr>
          <w:rFonts w:ascii="Times New Roman" w:hAnsi="Times New Roman"/>
          <w:b w:val="0"/>
          <w:bCs w:val="0"/>
          <w:sz w:val="24"/>
          <w:szCs w:val="24"/>
        </w:rPr>
        <w:t>summarise the policies of physical and environmental security</w:t>
      </w:r>
      <w:r w:rsidR="000E3E9A" w:rsidRPr="001F51C6">
        <w:rPr>
          <w:rFonts w:ascii="Times New Roman" w:hAnsi="Times New Roman"/>
          <w:b w:val="0"/>
          <w:bCs w:val="0"/>
          <w:sz w:val="24"/>
          <w:szCs w:val="24"/>
        </w:rPr>
        <w:t xml:space="preserve"> (Chapter 11)</w:t>
      </w:r>
      <w:r w:rsidR="000D3868" w:rsidRPr="001F51C6">
        <w:rPr>
          <w:rFonts w:ascii="Times New Roman" w:hAnsi="Times New Roman"/>
          <w:b w:val="0"/>
          <w:bCs w:val="0"/>
          <w:sz w:val="24"/>
          <w:szCs w:val="24"/>
        </w:rPr>
        <w:t>, operations security</w:t>
      </w:r>
      <w:r w:rsidR="000E3E9A" w:rsidRPr="001F51C6">
        <w:rPr>
          <w:rFonts w:ascii="Times New Roman" w:hAnsi="Times New Roman"/>
          <w:b w:val="0"/>
          <w:bCs w:val="0"/>
          <w:sz w:val="24"/>
          <w:szCs w:val="24"/>
        </w:rPr>
        <w:t xml:space="preserve"> (Chapter 12)</w:t>
      </w:r>
      <w:r w:rsidR="000D3868" w:rsidRPr="001F51C6">
        <w:rPr>
          <w:rFonts w:ascii="Times New Roman" w:hAnsi="Times New Roman"/>
          <w:b w:val="0"/>
          <w:bCs w:val="0"/>
          <w:sz w:val="24"/>
          <w:szCs w:val="24"/>
        </w:rPr>
        <w:t xml:space="preserve"> and communications </w:t>
      </w:r>
      <w:r w:rsidR="000E3E9A" w:rsidRPr="001F51C6">
        <w:rPr>
          <w:rFonts w:ascii="Times New Roman" w:hAnsi="Times New Roman"/>
          <w:b w:val="0"/>
          <w:bCs w:val="0"/>
          <w:sz w:val="24"/>
          <w:szCs w:val="24"/>
        </w:rPr>
        <w:t>security (Chapter 13) from ISO 27002.</w:t>
      </w:r>
    </w:p>
    <w:p w14:paraId="15DF8D24" w14:textId="0C83F8BC" w:rsidR="0026308C" w:rsidRPr="0026308C" w:rsidRDefault="000E3E9A" w:rsidP="001C45EC">
      <w:pPr>
        <w:pStyle w:val="Textbody"/>
        <w:numPr>
          <w:ilvl w:val="0"/>
          <w:numId w:val="2"/>
        </w:numPr>
        <w:rPr>
          <w:rFonts w:asciiTheme="majorHAnsi" w:hAnsiTheme="majorHAnsi" w:cstheme="majorHAnsi"/>
          <w:b/>
          <w:bCs/>
          <w:sz w:val="32"/>
          <w:szCs w:val="32"/>
        </w:rPr>
      </w:pPr>
      <w:r w:rsidRPr="000E3E9A">
        <w:rPr>
          <w:rFonts w:asciiTheme="majorHAnsi" w:hAnsiTheme="majorHAnsi" w:cstheme="majorHAnsi"/>
          <w:b/>
          <w:bCs/>
          <w:sz w:val="32"/>
          <w:szCs w:val="32"/>
        </w:rPr>
        <w:t>Physical and environmental security</w:t>
      </w:r>
      <w:r w:rsidR="000F5029">
        <w:rPr>
          <w:rFonts w:asciiTheme="majorHAnsi" w:hAnsiTheme="majorHAnsi" w:cstheme="majorHAnsi"/>
          <w:b/>
          <w:bCs/>
          <w:sz w:val="32"/>
          <w:szCs w:val="32"/>
        </w:rPr>
        <w:t xml:space="preserve"> (Chapter 11)</w:t>
      </w:r>
    </w:p>
    <w:p w14:paraId="330B782E" w14:textId="66A1E446" w:rsidR="00C56C90" w:rsidRPr="000F5029" w:rsidRDefault="00C005A4" w:rsidP="000F5029">
      <w:pPr>
        <w:pStyle w:val="PlainText"/>
        <w:rPr>
          <w:rFonts w:asciiTheme="majorHAnsi" w:hAnsiTheme="majorHAnsi" w:cstheme="majorHAnsi"/>
          <w:sz w:val="24"/>
          <w:szCs w:val="24"/>
        </w:rPr>
      </w:pPr>
      <w:r w:rsidRPr="00C005A4">
        <w:rPr>
          <w:rFonts w:asciiTheme="majorHAnsi" w:hAnsiTheme="majorHAnsi" w:cstheme="majorHAnsi"/>
          <w:sz w:val="24"/>
          <w:szCs w:val="24"/>
        </w:rPr>
        <w:t>Each perimeter should have its security requirements. These should be designed to protect different assets within the facility.</w:t>
      </w:r>
      <w:r w:rsidR="000E73C7">
        <w:rPr>
          <w:rFonts w:asciiTheme="majorHAnsi" w:hAnsiTheme="majorHAnsi" w:cstheme="majorHAnsi"/>
          <w:sz w:val="24"/>
          <w:szCs w:val="24"/>
        </w:rPr>
        <w:t xml:space="preserve"> </w:t>
      </w:r>
      <w:r w:rsidRPr="00C005A4">
        <w:rPr>
          <w:rFonts w:asciiTheme="majorHAnsi" w:hAnsiTheme="majorHAnsi" w:cstheme="majorHAnsi"/>
          <w:sz w:val="24"/>
          <w:szCs w:val="24"/>
        </w:rPr>
        <w:t>Control measures should be in place to prevent unauthorized access to the site or building. For example, an intruder detection system should be installed at the entrances.</w:t>
      </w:r>
      <w:r w:rsidR="00E07036">
        <w:rPr>
          <w:rFonts w:asciiTheme="majorHAnsi" w:hAnsiTheme="majorHAnsi" w:cstheme="majorHAnsi"/>
          <w:sz w:val="24"/>
          <w:szCs w:val="24"/>
        </w:rPr>
        <w:t xml:space="preserve"> Workers should ensure </w:t>
      </w:r>
      <w:r w:rsidR="00BF6C84">
        <w:rPr>
          <w:rFonts w:asciiTheme="majorHAnsi" w:hAnsiTheme="majorHAnsi" w:cstheme="majorHAnsi"/>
          <w:sz w:val="24"/>
          <w:szCs w:val="24"/>
        </w:rPr>
        <w:t>lockage of doors and windows when exiting the facility. Access to the site should be available only for authorized individuals.</w:t>
      </w:r>
      <w:r w:rsidR="00BF6C84" w:rsidRPr="00C005A4">
        <w:rPr>
          <w:rFonts w:asciiTheme="majorHAnsi" w:hAnsiTheme="majorHAnsi" w:cstheme="majorHAnsi"/>
          <w:sz w:val="24"/>
          <w:szCs w:val="24"/>
        </w:rPr>
        <w:t xml:space="preserve"> Visitors</w:t>
      </w:r>
      <w:r w:rsidRPr="00C005A4">
        <w:rPr>
          <w:rFonts w:asciiTheme="majorHAnsi" w:hAnsiTheme="majorHAnsi" w:cstheme="majorHAnsi"/>
          <w:sz w:val="24"/>
          <w:szCs w:val="24"/>
        </w:rPr>
        <w:t xml:space="preserve"> should authenticate themselves and be recorded if necessary. </w:t>
      </w:r>
      <w:r w:rsidR="00BF6C84">
        <w:rPr>
          <w:rFonts w:asciiTheme="majorHAnsi" w:hAnsiTheme="majorHAnsi" w:cstheme="majorHAnsi"/>
          <w:sz w:val="24"/>
          <w:szCs w:val="24"/>
        </w:rPr>
        <w:t xml:space="preserve">Areas where confidential information is stored should be allowed only to authorized individuals. Access control </w:t>
      </w:r>
      <w:r w:rsidR="00BF6C84" w:rsidRPr="001C2E34">
        <w:rPr>
          <w:rFonts w:asciiTheme="majorHAnsi" w:hAnsiTheme="majorHAnsi" w:cstheme="majorHAnsi"/>
          <w:sz w:val="24"/>
          <w:szCs w:val="24"/>
        </w:rPr>
        <w:t>mechanisms for such areas should be considered.</w:t>
      </w:r>
      <w:r w:rsidR="006A01CD" w:rsidRPr="001C2E34">
        <w:rPr>
          <w:rFonts w:asciiTheme="majorHAnsi" w:hAnsiTheme="majorHAnsi" w:cstheme="majorHAnsi"/>
          <w:sz w:val="24"/>
          <w:szCs w:val="24"/>
        </w:rPr>
        <w:t xml:space="preserve"> Organization should have electronic audit trail where all access is to the cite is documented.</w:t>
      </w:r>
      <w:r w:rsidR="00BF6C84" w:rsidRPr="001C2E34">
        <w:rPr>
          <w:rFonts w:asciiTheme="majorHAnsi" w:hAnsiTheme="majorHAnsi" w:cstheme="majorHAnsi"/>
          <w:sz w:val="24"/>
          <w:szCs w:val="24"/>
        </w:rPr>
        <w:t xml:space="preserve"> </w:t>
      </w:r>
      <w:r w:rsidRPr="001C2E34">
        <w:rPr>
          <w:rFonts w:asciiTheme="majorHAnsi" w:hAnsiTheme="majorHAnsi" w:cstheme="majorHAnsi"/>
          <w:sz w:val="24"/>
          <w:szCs w:val="24"/>
        </w:rPr>
        <w:t>All employees should be required to carry visible identifications.</w:t>
      </w:r>
      <w:r w:rsidR="000E73C7" w:rsidRPr="001C2E34">
        <w:rPr>
          <w:rFonts w:asciiTheme="majorHAnsi" w:hAnsiTheme="majorHAnsi" w:cstheme="majorHAnsi"/>
          <w:sz w:val="24"/>
          <w:szCs w:val="24"/>
        </w:rPr>
        <w:t xml:space="preserve"> </w:t>
      </w:r>
      <w:r w:rsidRPr="001C2E34">
        <w:rPr>
          <w:rFonts w:asciiTheme="majorHAnsi" w:hAnsiTheme="majorHAnsi" w:cstheme="majorHAnsi"/>
          <w:sz w:val="24"/>
          <w:szCs w:val="24"/>
        </w:rPr>
        <w:t xml:space="preserve">A specialist should also advise how to protect the facilities </w:t>
      </w:r>
      <w:r w:rsidR="00BE117D" w:rsidRPr="001C2E34">
        <w:rPr>
          <w:rFonts w:asciiTheme="majorHAnsi" w:hAnsiTheme="majorHAnsi" w:cstheme="majorHAnsi"/>
          <w:sz w:val="24"/>
          <w:szCs w:val="24"/>
        </w:rPr>
        <w:t>in case of natural disaster</w:t>
      </w:r>
      <w:r w:rsidR="006A01CD" w:rsidRPr="001C2E34">
        <w:rPr>
          <w:rFonts w:asciiTheme="majorHAnsi" w:hAnsiTheme="majorHAnsi" w:cstheme="majorHAnsi"/>
          <w:sz w:val="24"/>
          <w:szCs w:val="24"/>
        </w:rPr>
        <w:t>. Secure areas should be known by individuals by need-to-know basis and devices with recording equipment to these areas should not be allowed</w:t>
      </w:r>
      <w:r w:rsidR="00090BF9" w:rsidRPr="001C2E34">
        <w:rPr>
          <w:rFonts w:asciiTheme="majorHAnsi" w:hAnsiTheme="majorHAnsi" w:cstheme="majorHAnsi"/>
          <w:sz w:val="24"/>
          <w:szCs w:val="24"/>
        </w:rPr>
        <w:t>.</w:t>
      </w:r>
    </w:p>
    <w:bookmarkEnd w:id="1"/>
    <w:p w14:paraId="60CD78AF" w14:textId="467E528D" w:rsidR="00137FA5" w:rsidRPr="000E73C7" w:rsidRDefault="000E73C7" w:rsidP="000E73C7">
      <w:pPr>
        <w:pStyle w:val="Textbody"/>
        <w:rPr>
          <w:rFonts w:asciiTheme="majorHAnsi" w:eastAsia="Times New Roman" w:hAnsiTheme="majorHAnsi" w:cstheme="majorHAnsi"/>
          <w:kern w:val="0"/>
          <w:lang w:eastAsia="en-GB"/>
        </w:rPr>
      </w:pPr>
      <w:r w:rsidRPr="000E73C7">
        <w:rPr>
          <w:rFonts w:asciiTheme="majorHAnsi" w:eastAsia="Times New Roman" w:hAnsiTheme="majorHAnsi" w:cstheme="majorHAnsi"/>
          <w:kern w:val="0"/>
          <w:lang w:eastAsia="en-GB"/>
        </w:rPr>
        <w:t>Securing assets with sensitive information</w:t>
      </w:r>
      <w:r w:rsidR="00C94C62">
        <w:rPr>
          <w:rFonts w:asciiTheme="majorHAnsi" w:eastAsia="Times New Roman" w:hAnsiTheme="majorHAnsi" w:cstheme="majorHAnsi"/>
          <w:kern w:val="0"/>
          <w:lang w:eastAsia="en-GB"/>
        </w:rPr>
        <w:t xml:space="preserve"> </w:t>
      </w:r>
      <w:r w:rsidR="001C2E34">
        <w:rPr>
          <w:rFonts w:asciiTheme="majorHAnsi" w:eastAsia="Times New Roman" w:hAnsiTheme="majorHAnsi" w:cstheme="majorHAnsi"/>
          <w:kern w:val="0"/>
          <w:lang w:eastAsia="en-GB"/>
        </w:rPr>
        <w:t>from</w:t>
      </w:r>
      <w:r w:rsidRPr="000E73C7">
        <w:rPr>
          <w:rFonts w:asciiTheme="majorHAnsi" w:eastAsia="Times New Roman" w:hAnsiTheme="majorHAnsi" w:cstheme="majorHAnsi"/>
          <w:kern w:val="0"/>
          <w:lang w:eastAsia="en-GB"/>
        </w:rPr>
        <w:t xml:space="preserve"> being leaked</w:t>
      </w:r>
      <w:r w:rsidR="001C2E34">
        <w:rPr>
          <w:rFonts w:asciiTheme="majorHAnsi" w:eastAsia="Times New Roman" w:hAnsiTheme="majorHAnsi" w:cstheme="majorHAnsi"/>
          <w:kern w:val="0"/>
          <w:lang w:eastAsia="en-GB"/>
        </w:rPr>
        <w:t xml:space="preserve"> should be considered</w:t>
      </w:r>
      <w:r w:rsidRPr="000E73C7">
        <w:rPr>
          <w:rFonts w:asciiTheme="majorHAnsi" w:eastAsia="Times New Roman" w:hAnsiTheme="majorHAnsi" w:cstheme="majorHAnsi"/>
          <w:kern w:val="0"/>
          <w:lang w:eastAsia="en-GB"/>
        </w:rPr>
        <w:t xml:space="preserve">. </w:t>
      </w:r>
      <w:r w:rsidR="00C94C62">
        <w:rPr>
          <w:rFonts w:asciiTheme="majorHAnsi" w:eastAsia="Times New Roman" w:hAnsiTheme="majorHAnsi" w:cstheme="majorHAnsi"/>
          <w:kern w:val="0"/>
          <w:lang w:eastAsia="en-GB"/>
        </w:rPr>
        <w:t xml:space="preserve">Should be ensured correct functionality of all equipment. Power and telecommunications data cables should be checked with technical sweeps and physical inspections for unauthorized devices attached to them. </w:t>
      </w:r>
      <w:r w:rsidR="00BE117D">
        <w:rPr>
          <w:rFonts w:asciiTheme="majorHAnsi" w:eastAsia="Times New Roman" w:hAnsiTheme="majorHAnsi" w:cstheme="majorHAnsi"/>
          <w:kern w:val="0"/>
          <w:lang w:eastAsia="en-GB"/>
        </w:rPr>
        <w:t>Only a</w:t>
      </w:r>
      <w:r w:rsidRPr="000E73C7">
        <w:rPr>
          <w:rFonts w:asciiTheme="majorHAnsi" w:eastAsia="Times New Roman" w:hAnsiTheme="majorHAnsi" w:cstheme="majorHAnsi"/>
          <w:kern w:val="0"/>
          <w:lang w:eastAsia="en-GB"/>
        </w:rPr>
        <w:t xml:space="preserve">uthorized individuals should perform maintenance on equipment. </w:t>
      </w:r>
      <w:r w:rsidR="00716338">
        <w:rPr>
          <w:rFonts w:asciiTheme="majorHAnsi" w:eastAsia="Times New Roman" w:hAnsiTheme="majorHAnsi" w:cstheme="majorHAnsi"/>
          <w:kern w:val="0"/>
          <w:lang w:eastAsia="en-GB"/>
        </w:rPr>
        <w:t>These individuals</w:t>
      </w:r>
      <w:r w:rsidR="00716338" w:rsidRPr="000E73C7">
        <w:rPr>
          <w:rFonts w:asciiTheme="majorHAnsi" w:eastAsia="Times New Roman" w:hAnsiTheme="majorHAnsi" w:cstheme="majorHAnsi"/>
          <w:kern w:val="0"/>
          <w:lang w:eastAsia="en-GB"/>
        </w:rPr>
        <w:t xml:space="preserve"> should also ensure </w:t>
      </w:r>
      <w:r w:rsidR="00716338">
        <w:rPr>
          <w:rFonts w:asciiTheme="majorHAnsi" w:eastAsia="Times New Roman" w:hAnsiTheme="majorHAnsi" w:cstheme="majorHAnsi"/>
          <w:kern w:val="0"/>
          <w:lang w:eastAsia="en-GB"/>
        </w:rPr>
        <w:t>that maintained equipment is not malfunctioning. In case of maintenance performed by external organization, confidential information should be cleared from the equipment</w:t>
      </w:r>
      <w:r w:rsidRPr="000E73C7">
        <w:rPr>
          <w:rFonts w:asciiTheme="majorHAnsi" w:eastAsia="Times New Roman" w:hAnsiTheme="majorHAnsi" w:cstheme="majorHAnsi"/>
          <w:kern w:val="0"/>
          <w:lang w:eastAsia="en-GB"/>
        </w:rPr>
        <w:t>.</w:t>
      </w:r>
      <w:r>
        <w:rPr>
          <w:rFonts w:asciiTheme="majorHAnsi" w:eastAsia="Times New Roman" w:hAnsiTheme="majorHAnsi" w:cstheme="majorHAnsi"/>
          <w:kern w:val="0"/>
          <w:lang w:eastAsia="en-GB"/>
        </w:rPr>
        <w:t xml:space="preserve"> </w:t>
      </w:r>
      <w:r w:rsidRPr="000E73C7">
        <w:rPr>
          <w:rFonts w:asciiTheme="majorHAnsi" w:eastAsia="Times New Roman" w:hAnsiTheme="majorHAnsi" w:cstheme="majorHAnsi"/>
          <w:kern w:val="0"/>
          <w:lang w:eastAsia="en-GB"/>
        </w:rPr>
        <w:t>The identity of the individuals who used this equipment should be documented</w:t>
      </w:r>
      <w:r w:rsidR="00A14D26">
        <w:rPr>
          <w:rFonts w:asciiTheme="majorHAnsi" w:eastAsia="Times New Roman" w:hAnsiTheme="majorHAnsi" w:cstheme="majorHAnsi"/>
          <w:kern w:val="0"/>
          <w:lang w:eastAsia="en-GB"/>
        </w:rPr>
        <w:t xml:space="preserve">. Equipment should not be left unattended while using off-site. </w:t>
      </w:r>
      <w:r w:rsidR="00A14D26">
        <w:rPr>
          <w:rFonts w:asciiTheme="majorHAnsi" w:hAnsiTheme="majorHAnsi" w:cstheme="majorHAnsi"/>
        </w:rPr>
        <w:t xml:space="preserve">When equipment is transferred site-off </w:t>
      </w:r>
      <w:r w:rsidR="00A14D26" w:rsidRPr="003931D2">
        <w:rPr>
          <w:rFonts w:asciiTheme="majorHAnsi" w:hAnsiTheme="majorHAnsi" w:cstheme="majorHAnsi"/>
        </w:rPr>
        <w:t>between individuals</w:t>
      </w:r>
      <w:r w:rsidR="00A14D26">
        <w:rPr>
          <w:rFonts w:asciiTheme="majorHAnsi" w:hAnsiTheme="majorHAnsi" w:cstheme="majorHAnsi"/>
        </w:rPr>
        <w:t xml:space="preserve">, a log including name and organization should be maintained. </w:t>
      </w:r>
      <w:r w:rsidRPr="000E73C7">
        <w:rPr>
          <w:rFonts w:asciiTheme="majorHAnsi" w:eastAsia="Times New Roman" w:hAnsiTheme="majorHAnsi" w:cstheme="majorHAnsi"/>
          <w:kern w:val="0"/>
          <w:lang w:eastAsia="en-GB"/>
        </w:rPr>
        <w:t xml:space="preserve">Sensitive data should be securely deleted from assets, and encryption should be applied to prevent it from being recovered or destroyed. </w:t>
      </w:r>
      <w:r w:rsidR="00195DA9">
        <w:rPr>
          <w:rFonts w:asciiTheme="majorHAnsi" w:eastAsia="Times New Roman" w:hAnsiTheme="majorHAnsi" w:cstheme="majorHAnsi"/>
          <w:kern w:val="0"/>
          <w:lang w:eastAsia="en-GB"/>
        </w:rPr>
        <w:t>A</w:t>
      </w:r>
      <w:r w:rsidRPr="000E73C7">
        <w:rPr>
          <w:rFonts w:asciiTheme="majorHAnsi" w:eastAsia="Times New Roman" w:hAnsiTheme="majorHAnsi" w:cstheme="majorHAnsi"/>
          <w:kern w:val="0"/>
          <w:lang w:eastAsia="en-GB"/>
        </w:rPr>
        <w:t>ll electronic equipment containing confidential information should be secured</w:t>
      </w:r>
      <w:r w:rsidR="00A14D26">
        <w:rPr>
          <w:rFonts w:asciiTheme="majorHAnsi" w:eastAsia="Times New Roman" w:hAnsiTheme="majorHAnsi" w:cstheme="majorHAnsi"/>
          <w:kern w:val="0"/>
          <w:lang w:eastAsia="en-GB"/>
        </w:rPr>
        <w:t xml:space="preserve"> with passwords or biometric authentication mechanisms</w:t>
      </w:r>
      <w:r w:rsidRPr="000E73C7">
        <w:rPr>
          <w:rFonts w:asciiTheme="majorHAnsi" w:eastAsia="Times New Roman" w:hAnsiTheme="majorHAnsi" w:cstheme="majorHAnsi"/>
          <w:kern w:val="0"/>
          <w:lang w:eastAsia="en-GB"/>
        </w:rPr>
        <w:t>.</w:t>
      </w:r>
      <w:r w:rsidR="00A14D26">
        <w:rPr>
          <w:rFonts w:asciiTheme="majorHAnsi" w:eastAsia="Times New Roman" w:hAnsiTheme="majorHAnsi" w:cstheme="majorHAnsi"/>
          <w:kern w:val="0"/>
          <w:lang w:eastAsia="en-GB"/>
        </w:rPr>
        <w:t xml:space="preserve"> </w:t>
      </w:r>
      <w:r w:rsidR="00A14D26">
        <w:rPr>
          <w:rFonts w:asciiTheme="majorHAnsi" w:hAnsiTheme="majorHAnsi" w:cstheme="majorHAnsi"/>
        </w:rPr>
        <w:t>Media with sensitive or secret content should be deleted immediately from these reproductive technologies.</w:t>
      </w:r>
    </w:p>
    <w:p w14:paraId="375F31FC" w14:textId="39C1A5C4" w:rsidR="00137FA5" w:rsidRDefault="00DC75CA" w:rsidP="00137FA5">
      <w:pPr>
        <w:pStyle w:val="Textbody"/>
        <w:numPr>
          <w:ilvl w:val="0"/>
          <w:numId w:val="2"/>
        </w:numPr>
        <w:rPr>
          <w:rFonts w:asciiTheme="majorHAnsi" w:hAnsiTheme="majorHAnsi" w:cstheme="majorHAnsi"/>
          <w:b/>
          <w:bCs/>
          <w:sz w:val="32"/>
          <w:szCs w:val="32"/>
        </w:rPr>
      </w:pPr>
      <w:r>
        <w:rPr>
          <w:rFonts w:asciiTheme="majorHAnsi" w:hAnsiTheme="majorHAnsi" w:cstheme="majorHAnsi"/>
          <w:b/>
          <w:bCs/>
          <w:sz w:val="32"/>
          <w:szCs w:val="32"/>
        </w:rPr>
        <w:t>Operations security</w:t>
      </w:r>
      <w:r w:rsidR="000F5029">
        <w:rPr>
          <w:rFonts w:asciiTheme="majorHAnsi" w:hAnsiTheme="majorHAnsi" w:cstheme="majorHAnsi"/>
          <w:b/>
          <w:bCs/>
          <w:sz w:val="32"/>
          <w:szCs w:val="32"/>
        </w:rPr>
        <w:t xml:space="preserve"> (Chapter 12)</w:t>
      </w:r>
    </w:p>
    <w:p w14:paraId="4360842E" w14:textId="3FA882E0" w:rsidR="000E73C7" w:rsidRDefault="009B4829" w:rsidP="00407516">
      <w:pPr>
        <w:pStyle w:val="Textbody"/>
        <w:rPr>
          <w:rFonts w:asciiTheme="majorHAnsi" w:hAnsiTheme="majorHAnsi" w:cstheme="majorHAnsi"/>
        </w:rPr>
      </w:pPr>
      <w:r w:rsidRPr="002129C8">
        <w:rPr>
          <w:rFonts w:asciiTheme="majorHAnsi" w:hAnsiTheme="majorHAnsi" w:cstheme="majorHAnsi"/>
        </w:rPr>
        <w:t xml:space="preserve">Operating procedures should be documented and accessible to all users who need them. These procedures should </w:t>
      </w:r>
      <w:r w:rsidR="00315259" w:rsidRPr="002129C8">
        <w:rPr>
          <w:rFonts w:asciiTheme="majorHAnsi" w:hAnsiTheme="majorHAnsi" w:cstheme="majorHAnsi"/>
        </w:rPr>
        <w:t>include</w:t>
      </w:r>
      <w:r w:rsidR="005731F4" w:rsidRPr="002129C8">
        <w:rPr>
          <w:rFonts w:asciiTheme="majorHAnsi" w:hAnsiTheme="majorHAnsi" w:cstheme="majorHAnsi"/>
        </w:rPr>
        <w:t xml:space="preserve"> </w:t>
      </w:r>
      <w:r w:rsidRPr="002129C8">
        <w:rPr>
          <w:rFonts w:asciiTheme="majorHAnsi" w:hAnsiTheme="majorHAnsi" w:cstheme="majorHAnsi"/>
        </w:rPr>
        <w:t xml:space="preserve">installation and configuration, </w:t>
      </w:r>
      <w:r w:rsidR="007869CA" w:rsidRPr="002129C8">
        <w:rPr>
          <w:rFonts w:asciiTheme="majorHAnsi" w:hAnsiTheme="majorHAnsi" w:cstheme="majorHAnsi"/>
        </w:rPr>
        <w:t>processing,</w:t>
      </w:r>
      <w:r w:rsidR="00315259" w:rsidRPr="002129C8">
        <w:rPr>
          <w:rFonts w:asciiTheme="majorHAnsi" w:hAnsiTheme="majorHAnsi" w:cstheme="majorHAnsi"/>
        </w:rPr>
        <w:t xml:space="preserve"> </w:t>
      </w:r>
      <w:r w:rsidRPr="002129C8">
        <w:rPr>
          <w:rFonts w:asciiTheme="majorHAnsi" w:hAnsiTheme="majorHAnsi" w:cstheme="majorHAnsi"/>
        </w:rPr>
        <w:t xml:space="preserve">and handling </w:t>
      </w:r>
      <w:r w:rsidR="005731F4" w:rsidRPr="002129C8">
        <w:rPr>
          <w:rFonts w:asciiTheme="majorHAnsi" w:hAnsiTheme="majorHAnsi" w:cstheme="majorHAnsi"/>
        </w:rPr>
        <w:t xml:space="preserve">of information both automated and manual, backing up the system, </w:t>
      </w:r>
      <w:r w:rsidR="007869CA" w:rsidRPr="002129C8">
        <w:rPr>
          <w:rFonts w:asciiTheme="majorHAnsi" w:hAnsiTheme="majorHAnsi" w:cstheme="majorHAnsi"/>
        </w:rPr>
        <w:t xml:space="preserve">accessing </w:t>
      </w:r>
      <w:r w:rsidR="0069653A" w:rsidRPr="002129C8">
        <w:rPr>
          <w:rFonts w:asciiTheme="majorHAnsi" w:hAnsiTheme="majorHAnsi" w:cstheme="majorHAnsi"/>
        </w:rPr>
        <w:t xml:space="preserve">technical support and escalation contacts, </w:t>
      </w:r>
      <w:r w:rsidR="005731F4" w:rsidRPr="002129C8">
        <w:rPr>
          <w:rFonts w:asciiTheme="majorHAnsi" w:hAnsiTheme="majorHAnsi" w:cstheme="majorHAnsi"/>
        </w:rPr>
        <w:t xml:space="preserve">instructions for error handling to avoid interruption at work, </w:t>
      </w:r>
      <w:r w:rsidR="003C3D3F" w:rsidRPr="002129C8">
        <w:rPr>
          <w:rFonts w:asciiTheme="majorHAnsi" w:hAnsiTheme="majorHAnsi" w:cstheme="majorHAnsi"/>
        </w:rPr>
        <w:t xml:space="preserve">confidential information handling, system restart and recovery </w:t>
      </w:r>
      <w:r w:rsidR="00315259" w:rsidRPr="002129C8">
        <w:rPr>
          <w:rFonts w:asciiTheme="majorHAnsi" w:hAnsiTheme="majorHAnsi" w:cstheme="majorHAnsi"/>
        </w:rPr>
        <w:t>instructions</w:t>
      </w:r>
      <w:r w:rsidR="0069653A" w:rsidRPr="002129C8">
        <w:rPr>
          <w:rFonts w:asciiTheme="majorHAnsi" w:hAnsiTheme="majorHAnsi" w:cstheme="majorHAnsi"/>
        </w:rPr>
        <w:t>, audit-</w:t>
      </w:r>
      <w:r w:rsidR="007869CA" w:rsidRPr="002129C8">
        <w:rPr>
          <w:rFonts w:asciiTheme="majorHAnsi" w:hAnsiTheme="majorHAnsi" w:cstheme="majorHAnsi"/>
        </w:rPr>
        <w:t xml:space="preserve">trail </w:t>
      </w:r>
      <w:r w:rsidR="0069653A" w:rsidRPr="002129C8">
        <w:rPr>
          <w:rFonts w:asciiTheme="majorHAnsi" w:hAnsiTheme="majorHAnsi" w:cstheme="majorHAnsi"/>
        </w:rPr>
        <w:t xml:space="preserve">and log instructions, monitoring procedures. </w:t>
      </w:r>
      <w:r w:rsidR="00B2457A" w:rsidRPr="002129C8">
        <w:rPr>
          <w:rFonts w:asciiTheme="majorHAnsi" w:hAnsiTheme="majorHAnsi" w:cstheme="majorHAnsi"/>
        </w:rPr>
        <w:t>Identification and recording of significant changes should be kept</w:t>
      </w:r>
      <w:r w:rsidR="00407516">
        <w:rPr>
          <w:rFonts w:asciiTheme="majorHAnsi" w:hAnsiTheme="majorHAnsi" w:cstheme="majorHAnsi"/>
        </w:rPr>
        <w:t>,</w:t>
      </w:r>
      <w:r w:rsidR="00B2457A" w:rsidRPr="002129C8">
        <w:rPr>
          <w:rFonts w:asciiTheme="majorHAnsi" w:hAnsiTheme="majorHAnsi" w:cstheme="majorHAnsi"/>
        </w:rPr>
        <w:t xml:space="preserve"> </w:t>
      </w:r>
      <w:r w:rsidR="00407516">
        <w:rPr>
          <w:rFonts w:asciiTheme="majorHAnsi" w:hAnsiTheme="majorHAnsi" w:cstheme="majorHAnsi"/>
        </w:rPr>
        <w:t>and</w:t>
      </w:r>
      <w:r w:rsidR="00B2457A" w:rsidRPr="002129C8">
        <w:rPr>
          <w:rFonts w:asciiTheme="majorHAnsi" w:hAnsiTheme="majorHAnsi" w:cstheme="majorHAnsi"/>
        </w:rPr>
        <w:t xml:space="preserve"> planning and the testing of them also if necessary. </w:t>
      </w:r>
      <w:r w:rsidR="00407516">
        <w:rPr>
          <w:rFonts w:asciiTheme="majorHAnsi" w:hAnsiTheme="majorHAnsi" w:cstheme="majorHAnsi"/>
        </w:rPr>
        <w:t>The influence</w:t>
      </w:r>
      <w:r w:rsidR="000677FD">
        <w:rPr>
          <w:rFonts w:asciiTheme="majorHAnsi" w:hAnsiTheme="majorHAnsi" w:cstheme="majorHAnsi"/>
        </w:rPr>
        <w:t xml:space="preserve"> of </w:t>
      </w:r>
      <w:r w:rsidR="00B2457A" w:rsidRPr="002129C8">
        <w:rPr>
          <w:rFonts w:asciiTheme="majorHAnsi" w:hAnsiTheme="majorHAnsi" w:cstheme="majorHAnsi"/>
        </w:rPr>
        <w:t xml:space="preserve">changes </w:t>
      </w:r>
      <w:r w:rsidR="00407516">
        <w:rPr>
          <w:rFonts w:asciiTheme="majorHAnsi" w:hAnsiTheme="majorHAnsi" w:cstheme="majorHAnsi"/>
        </w:rPr>
        <w:t>on</w:t>
      </w:r>
      <w:r w:rsidR="00B2457A" w:rsidRPr="002129C8">
        <w:rPr>
          <w:rFonts w:asciiTheme="majorHAnsi" w:hAnsiTheme="majorHAnsi" w:cstheme="majorHAnsi"/>
        </w:rPr>
        <w:t xml:space="preserve"> the system</w:t>
      </w:r>
      <w:r w:rsidR="007869CA" w:rsidRPr="002129C8">
        <w:rPr>
          <w:rFonts w:asciiTheme="majorHAnsi" w:hAnsiTheme="majorHAnsi" w:cstheme="majorHAnsi"/>
        </w:rPr>
        <w:t xml:space="preserve"> and </w:t>
      </w:r>
      <w:r w:rsidR="00407516">
        <w:rPr>
          <w:rFonts w:asciiTheme="majorHAnsi" w:hAnsiTheme="majorHAnsi" w:cstheme="majorHAnsi"/>
        </w:rPr>
        <w:t xml:space="preserve">a </w:t>
      </w:r>
      <w:r w:rsidR="007869CA" w:rsidRPr="002129C8">
        <w:rPr>
          <w:rFonts w:asciiTheme="majorHAnsi" w:hAnsiTheme="majorHAnsi" w:cstheme="majorHAnsi"/>
        </w:rPr>
        <w:t>backup plan for unsuccessful implementation</w:t>
      </w:r>
      <w:r w:rsidR="000677FD">
        <w:rPr>
          <w:rFonts w:asciiTheme="majorHAnsi" w:hAnsiTheme="majorHAnsi" w:cstheme="majorHAnsi"/>
        </w:rPr>
        <w:t xml:space="preserve"> should be considered</w:t>
      </w:r>
      <w:r w:rsidR="00B2457A" w:rsidRPr="002129C8">
        <w:rPr>
          <w:rFonts w:asciiTheme="majorHAnsi" w:hAnsiTheme="majorHAnsi" w:cstheme="majorHAnsi"/>
        </w:rPr>
        <w:t xml:space="preserve">. </w:t>
      </w:r>
      <w:r w:rsidR="00407516">
        <w:rPr>
          <w:rFonts w:asciiTheme="majorHAnsi" w:hAnsiTheme="majorHAnsi" w:cstheme="majorHAnsi"/>
        </w:rPr>
        <w:t>Authorised</w:t>
      </w:r>
      <w:r w:rsidR="00B2457A" w:rsidRPr="002129C8">
        <w:rPr>
          <w:rFonts w:asciiTheme="majorHAnsi" w:hAnsiTheme="majorHAnsi" w:cstheme="majorHAnsi"/>
        </w:rPr>
        <w:t xml:space="preserve"> </w:t>
      </w:r>
      <w:r w:rsidR="00407516">
        <w:rPr>
          <w:rFonts w:asciiTheme="majorHAnsi" w:hAnsiTheme="majorHAnsi" w:cstheme="majorHAnsi"/>
        </w:rPr>
        <w:t>individuals</w:t>
      </w:r>
      <w:r w:rsidR="00B2457A" w:rsidRPr="002129C8">
        <w:rPr>
          <w:rFonts w:asciiTheme="majorHAnsi" w:hAnsiTheme="majorHAnsi" w:cstheme="majorHAnsi"/>
        </w:rPr>
        <w:t xml:space="preserve"> </w:t>
      </w:r>
      <w:r w:rsidR="00407516" w:rsidRPr="00407516">
        <w:rPr>
          <w:rFonts w:asciiTheme="majorHAnsi" w:hAnsiTheme="majorHAnsi" w:cstheme="majorHAnsi"/>
        </w:rPr>
        <w:t>should approve that requirements have been met and reported for these changes</w:t>
      </w:r>
      <w:r w:rsidR="007869CA" w:rsidRPr="002129C8">
        <w:rPr>
          <w:rFonts w:asciiTheme="majorHAnsi" w:hAnsiTheme="majorHAnsi" w:cstheme="majorHAnsi"/>
        </w:rPr>
        <w:t xml:space="preserve">. </w:t>
      </w:r>
      <w:r w:rsidR="005A2999" w:rsidRPr="002129C8">
        <w:rPr>
          <w:rFonts w:asciiTheme="majorHAnsi" w:hAnsiTheme="majorHAnsi" w:cstheme="majorHAnsi"/>
        </w:rPr>
        <w:t>Deletion</w:t>
      </w:r>
      <w:r w:rsidR="008A70ED" w:rsidRPr="002129C8">
        <w:rPr>
          <w:rFonts w:asciiTheme="majorHAnsi" w:hAnsiTheme="majorHAnsi" w:cstheme="majorHAnsi"/>
        </w:rPr>
        <w:t xml:space="preserve"> of unnecessary data to achieve better system performance should be </w:t>
      </w:r>
      <w:r w:rsidR="00195DA9">
        <w:rPr>
          <w:rFonts w:asciiTheme="majorHAnsi" w:hAnsiTheme="majorHAnsi" w:cstheme="majorHAnsi"/>
        </w:rPr>
        <w:t>trained</w:t>
      </w:r>
      <w:r w:rsidR="008A70ED" w:rsidRPr="002129C8">
        <w:rPr>
          <w:rFonts w:asciiTheme="majorHAnsi" w:hAnsiTheme="majorHAnsi" w:cstheme="majorHAnsi"/>
        </w:rPr>
        <w:t xml:space="preserve">. </w:t>
      </w:r>
      <w:r w:rsidR="00407516">
        <w:rPr>
          <w:rFonts w:asciiTheme="majorHAnsi" w:hAnsiTheme="majorHAnsi" w:cstheme="majorHAnsi"/>
        </w:rPr>
        <w:t>Optimisation</w:t>
      </w:r>
      <w:r w:rsidR="005A2999" w:rsidRPr="002129C8">
        <w:rPr>
          <w:rFonts w:asciiTheme="majorHAnsi" w:hAnsiTheme="majorHAnsi" w:cstheme="majorHAnsi"/>
        </w:rPr>
        <w:t xml:space="preserve"> of system logic and restricting </w:t>
      </w:r>
      <w:r w:rsidR="00727EE4" w:rsidRPr="002129C8">
        <w:rPr>
          <w:rFonts w:asciiTheme="majorHAnsi" w:hAnsiTheme="majorHAnsi" w:cstheme="majorHAnsi"/>
        </w:rPr>
        <w:t>hungry services</w:t>
      </w:r>
      <w:r w:rsidR="005A2999" w:rsidRPr="002129C8">
        <w:rPr>
          <w:rFonts w:asciiTheme="majorHAnsi" w:hAnsiTheme="majorHAnsi" w:cstheme="majorHAnsi"/>
        </w:rPr>
        <w:t xml:space="preserve"> should </w:t>
      </w:r>
      <w:r w:rsidR="00407516">
        <w:rPr>
          <w:rFonts w:asciiTheme="majorHAnsi" w:hAnsiTheme="majorHAnsi" w:cstheme="majorHAnsi"/>
        </w:rPr>
        <w:t>also be considered</w:t>
      </w:r>
      <w:r w:rsidR="005A2999" w:rsidRPr="002129C8">
        <w:rPr>
          <w:rFonts w:asciiTheme="majorHAnsi" w:hAnsiTheme="majorHAnsi" w:cstheme="majorHAnsi"/>
        </w:rPr>
        <w:t xml:space="preserve"> for better system performance. </w:t>
      </w:r>
      <w:r w:rsidR="0057075E" w:rsidRPr="002129C8">
        <w:rPr>
          <w:rFonts w:asciiTheme="majorHAnsi" w:hAnsiTheme="majorHAnsi" w:cstheme="majorHAnsi"/>
        </w:rPr>
        <w:t xml:space="preserve">Software testing and development environment should be separated from the operational environment. Test environments should not have access to any development tools used in the </w:t>
      </w:r>
      <w:r w:rsidR="002129C8" w:rsidRPr="002129C8">
        <w:rPr>
          <w:rFonts w:asciiTheme="majorHAnsi" w:hAnsiTheme="majorHAnsi" w:cstheme="majorHAnsi"/>
        </w:rPr>
        <w:t>workspace</w:t>
      </w:r>
      <w:r w:rsidR="0057075E" w:rsidRPr="002129C8">
        <w:rPr>
          <w:rFonts w:asciiTheme="majorHAnsi" w:hAnsiTheme="majorHAnsi" w:cstheme="majorHAnsi"/>
        </w:rPr>
        <w:t xml:space="preserve"> if </w:t>
      </w:r>
      <w:r w:rsidR="002129C8" w:rsidRPr="002129C8">
        <w:rPr>
          <w:rFonts w:asciiTheme="majorHAnsi" w:hAnsiTheme="majorHAnsi" w:cstheme="majorHAnsi"/>
        </w:rPr>
        <w:t xml:space="preserve">not required. Users </w:t>
      </w:r>
      <w:r w:rsidR="002129C8" w:rsidRPr="002129C8">
        <w:rPr>
          <w:rFonts w:asciiTheme="majorHAnsi" w:hAnsiTheme="majorHAnsi" w:cstheme="majorHAnsi"/>
        </w:rPr>
        <w:lastRenderedPageBreak/>
        <w:t>should use different accounts</w:t>
      </w:r>
      <w:r w:rsidR="00407516">
        <w:rPr>
          <w:rFonts w:asciiTheme="majorHAnsi" w:hAnsiTheme="majorHAnsi" w:cstheme="majorHAnsi"/>
        </w:rPr>
        <w:t>,</w:t>
      </w:r>
      <w:r w:rsidR="002129C8" w:rsidRPr="002129C8">
        <w:rPr>
          <w:rFonts w:asciiTheme="majorHAnsi" w:hAnsiTheme="majorHAnsi" w:cstheme="majorHAnsi"/>
        </w:rPr>
        <w:t xml:space="preserve"> and any confidential info should be kept away from the test environments when not </w:t>
      </w:r>
      <w:r w:rsidR="00B76BAB">
        <w:rPr>
          <w:rFonts w:asciiTheme="majorHAnsi" w:hAnsiTheme="majorHAnsi" w:cstheme="majorHAnsi"/>
        </w:rPr>
        <w:t>required</w:t>
      </w:r>
      <w:r w:rsidR="002129C8" w:rsidRPr="002129C8">
        <w:rPr>
          <w:rFonts w:asciiTheme="majorHAnsi" w:hAnsiTheme="majorHAnsi" w:cstheme="majorHAnsi"/>
        </w:rPr>
        <w:t>.</w:t>
      </w:r>
    </w:p>
    <w:p w14:paraId="71046E7C" w14:textId="48739624" w:rsidR="00FA1BAC" w:rsidRPr="00C005A4" w:rsidRDefault="00195DA9" w:rsidP="00C005A4">
      <w:pPr>
        <w:pStyle w:val="Textbody"/>
        <w:rPr>
          <w:rFonts w:asciiTheme="majorHAnsi" w:hAnsiTheme="majorHAnsi" w:cstheme="majorHAnsi"/>
        </w:rPr>
      </w:pPr>
      <w:r>
        <w:rPr>
          <w:rFonts w:asciiTheme="majorHAnsi" w:hAnsiTheme="majorHAnsi" w:cstheme="majorHAnsi"/>
        </w:rPr>
        <w:t>Black and whitelist controls should be considered to pr</w:t>
      </w:r>
      <w:r w:rsidR="006F7E5E">
        <w:rPr>
          <w:rFonts w:asciiTheme="majorHAnsi" w:hAnsiTheme="majorHAnsi" w:cstheme="majorHAnsi"/>
        </w:rPr>
        <w:t>event or detect the use of unauthorized software. Malware detection tools which can scan for harmful software should also be considered. These tools should be regularly checked and kept up to date.</w:t>
      </w:r>
      <w:r w:rsidR="004A203B">
        <w:rPr>
          <w:rFonts w:asciiTheme="majorHAnsi" w:hAnsiTheme="majorHAnsi" w:cstheme="majorHAnsi"/>
        </w:rPr>
        <w:t xml:space="preserve"> Control measures should be implemented for regular information collecting from the network</w:t>
      </w:r>
      <w:r w:rsidR="00C005A4" w:rsidRPr="00C005A4">
        <w:rPr>
          <w:rFonts w:asciiTheme="majorHAnsi" w:hAnsiTheme="majorHAnsi" w:cstheme="majorHAnsi"/>
        </w:rPr>
        <w:t>. Having a backup copy of all</w:t>
      </w:r>
      <w:r w:rsidR="004A203B">
        <w:rPr>
          <w:rFonts w:asciiTheme="majorHAnsi" w:hAnsiTheme="majorHAnsi" w:cstheme="majorHAnsi"/>
        </w:rPr>
        <w:t xml:space="preserve"> c</w:t>
      </w:r>
      <w:r w:rsidR="00C005A4" w:rsidRPr="00C005A4">
        <w:rPr>
          <w:rFonts w:asciiTheme="majorHAnsi" w:hAnsiTheme="majorHAnsi" w:cstheme="majorHAnsi"/>
        </w:rPr>
        <w:t xml:space="preserve">ritical data </w:t>
      </w:r>
      <w:r w:rsidR="004A203B">
        <w:rPr>
          <w:rFonts w:asciiTheme="majorHAnsi" w:hAnsiTheme="majorHAnsi" w:cstheme="majorHAnsi"/>
        </w:rPr>
        <w:t>should be considered</w:t>
      </w:r>
      <w:r w:rsidR="00C005A4" w:rsidRPr="00C005A4">
        <w:rPr>
          <w:rFonts w:asciiTheme="majorHAnsi" w:hAnsiTheme="majorHAnsi" w:cstheme="majorHAnsi"/>
        </w:rPr>
        <w:t>.</w:t>
      </w:r>
      <w:r w:rsidR="004A203B">
        <w:rPr>
          <w:rFonts w:asciiTheme="majorHAnsi" w:hAnsiTheme="majorHAnsi" w:cstheme="majorHAnsi"/>
        </w:rPr>
        <w:t xml:space="preserve"> These copies should be regularly checked and</w:t>
      </w:r>
      <w:r w:rsidR="00255ECF">
        <w:rPr>
          <w:rFonts w:asciiTheme="majorHAnsi" w:hAnsiTheme="majorHAnsi" w:cstheme="majorHAnsi"/>
        </w:rPr>
        <w:t xml:space="preserve"> kept up to date in a remote location away from the cite.</w:t>
      </w:r>
      <w:r w:rsidR="00C005A4">
        <w:rPr>
          <w:rFonts w:asciiTheme="majorHAnsi" w:hAnsiTheme="majorHAnsi" w:cstheme="majorHAnsi"/>
        </w:rPr>
        <w:t xml:space="preserve"> </w:t>
      </w:r>
      <w:r w:rsidR="00255ECF">
        <w:rPr>
          <w:rFonts w:asciiTheme="majorHAnsi" w:hAnsiTheme="majorHAnsi" w:cstheme="majorHAnsi"/>
        </w:rPr>
        <w:t>Event logs should be used</w:t>
      </w:r>
      <w:r w:rsidR="00C005A4" w:rsidRPr="00C005A4">
        <w:rPr>
          <w:rFonts w:asciiTheme="majorHAnsi" w:hAnsiTheme="majorHAnsi" w:cstheme="majorHAnsi"/>
        </w:rPr>
        <w:t>.</w:t>
      </w:r>
      <w:r w:rsidR="00255ECF">
        <w:rPr>
          <w:rFonts w:asciiTheme="majorHAnsi" w:hAnsiTheme="majorHAnsi" w:cstheme="majorHAnsi"/>
        </w:rPr>
        <w:t xml:space="preserve"> Audit logs should be checked regularly.</w:t>
      </w:r>
      <w:r w:rsidR="00C005A4">
        <w:rPr>
          <w:rFonts w:asciiTheme="majorHAnsi" w:hAnsiTheme="majorHAnsi" w:cstheme="majorHAnsi"/>
        </w:rPr>
        <w:t xml:space="preserve"> </w:t>
      </w:r>
      <w:r w:rsidR="00C005A4" w:rsidRPr="00C005A4">
        <w:rPr>
          <w:rFonts w:asciiTheme="majorHAnsi" w:hAnsiTheme="majorHAnsi" w:cstheme="majorHAnsi"/>
        </w:rPr>
        <w:t xml:space="preserve">Clocks should be synchronized. </w:t>
      </w:r>
      <w:r w:rsidR="002B4592">
        <w:rPr>
          <w:rFonts w:asciiTheme="majorHAnsi" w:hAnsiTheme="majorHAnsi" w:cstheme="majorHAnsi"/>
        </w:rPr>
        <w:t>O</w:t>
      </w:r>
      <w:r w:rsidR="00C005A4" w:rsidRPr="00C005A4">
        <w:rPr>
          <w:rFonts w:asciiTheme="majorHAnsi" w:hAnsiTheme="majorHAnsi" w:cstheme="majorHAnsi"/>
        </w:rPr>
        <w:t xml:space="preserve">nly </w:t>
      </w:r>
      <w:r w:rsidR="002B4592">
        <w:rPr>
          <w:rFonts w:asciiTheme="majorHAnsi" w:hAnsiTheme="majorHAnsi" w:cstheme="majorHAnsi"/>
        </w:rPr>
        <w:t>a</w:t>
      </w:r>
      <w:r w:rsidR="002B4592" w:rsidRPr="00C005A4">
        <w:rPr>
          <w:rFonts w:asciiTheme="majorHAnsi" w:hAnsiTheme="majorHAnsi" w:cstheme="majorHAnsi"/>
        </w:rPr>
        <w:t xml:space="preserve">uthorized individuals should </w:t>
      </w:r>
      <w:r w:rsidR="00C005A4" w:rsidRPr="00C005A4">
        <w:rPr>
          <w:rFonts w:asciiTheme="majorHAnsi" w:hAnsiTheme="majorHAnsi" w:cstheme="majorHAnsi"/>
        </w:rPr>
        <w:t>install and modify code or scripts</w:t>
      </w:r>
      <w:r w:rsidR="002B4592">
        <w:rPr>
          <w:rFonts w:asciiTheme="majorHAnsi" w:hAnsiTheme="majorHAnsi" w:cstheme="majorHAnsi"/>
        </w:rPr>
        <w:t>. These additions should be</w:t>
      </w:r>
      <w:r w:rsidR="00C005A4" w:rsidRPr="00C005A4">
        <w:rPr>
          <w:rFonts w:asciiTheme="majorHAnsi" w:hAnsiTheme="majorHAnsi" w:cstheme="majorHAnsi"/>
        </w:rPr>
        <w:t xml:space="preserve"> </w:t>
      </w:r>
      <w:r w:rsidR="002B4592">
        <w:rPr>
          <w:rFonts w:asciiTheme="majorHAnsi" w:hAnsiTheme="majorHAnsi" w:cstheme="majorHAnsi"/>
        </w:rPr>
        <w:t xml:space="preserve">checked for security and suitability with the rest of the system </w:t>
      </w:r>
      <w:r w:rsidR="00ED393F">
        <w:rPr>
          <w:rFonts w:asciiTheme="majorHAnsi" w:hAnsiTheme="majorHAnsi" w:cstheme="majorHAnsi"/>
        </w:rPr>
        <w:t>in the test environment before implementation</w:t>
      </w:r>
      <w:r w:rsidR="00C005A4" w:rsidRPr="00C005A4">
        <w:rPr>
          <w:rFonts w:asciiTheme="majorHAnsi" w:hAnsiTheme="majorHAnsi" w:cstheme="majorHAnsi"/>
        </w:rPr>
        <w:t>.</w:t>
      </w:r>
      <w:r w:rsidR="00C005A4">
        <w:rPr>
          <w:rFonts w:asciiTheme="majorHAnsi" w:hAnsiTheme="majorHAnsi" w:cstheme="majorHAnsi"/>
        </w:rPr>
        <w:t xml:space="preserve"> </w:t>
      </w:r>
      <w:r w:rsidR="00C005A4" w:rsidRPr="00C005A4">
        <w:rPr>
          <w:rFonts w:asciiTheme="majorHAnsi" w:hAnsiTheme="majorHAnsi" w:cstheme="majorHAnsi"/>
        </w:rPr>
        <w:t>In case of system failure, the system should</w:t>
      </w:r>
      <w:r w:rsidR="00B76BAB">
        <w:rPr>
          <w:rFonts w:asciiTheme="majorHAnsi" w:hAnsiTheme="majorHAnsi" w:cstheme="majorHAnsi"/>
        </w:rPr>
        <w:t xml:space="preserve"> have ability to</w:t>
      </w:r>
      <w:r w:rsidR="00C005A4" w:rsidRPr="00C005A4">
        <w:rPr>
          <w:rFonts w:asciiTheme="majorHAnsi" w:hAnsiTheme="majorHAnsi" w:cstheme="majorHAnsi"/>
        </w:rPr>
        <w:t xml:space="preserve"> be returned to an earlier state. I</w:t>
      </w:r>
      <w:r w:rsidR="00B76BAB">
        <w:rPr>
          <w:rFonts w:asciiTheme="majorHAnsi" w:hAnsiTheme="majorHAnsi" w:cstheme="majorHAnsi"/>
        </w:rPr>
        <w:t>n case of vulnerability identification</w:t>
      </w:r>
      <w:r w:rsidR="00C005A4" w:rsidRPr="00C005A4">
        <w:rPr>
          <w:rFonts w:asciiTheme="majorHAnsi" w:hAnsiTheme="majorHAnsi" w:cstheme="majorHAnsi"/>
        </w:rPr>
        <w:t>, the organization should define responsibilities and perform a hazard analys</w:t>
      </w:r>
      <w:r w:rsidR="00D6317F">
        <w:rPr>
          <w:rFonts w:asciiTheme="majorHAnsi" w:hAnsiTheme="majorHAnsi" w:cstheme="majorHAnsi"/>
        </w:rPr>
        <w:t>is</w:t>
      </w:r>
      <w:r w:rsidR="00C005A4" w:rsidRPr="00C005A4">
        <w:rPr>
          <w:rFonts w:asciiTheme="majorHAnsi" w:hAnsiTheme="majorHAnsi" w:cstheme="majorHAnsi"/>
        </w:rPr>
        <w:t>.</w:t>
      </w:r>
      <w:r w:rsidR="00C005A4">
        <w:rPr>
          <w:rFonts w:asciiTheme="majorHAnsi" w:hAnsiTheme="majorHAnsi" w:cstheme="majorHAnsi"/>
        </w:rPr>
        <w:t xml:space="preserve"> </w:t>
      </w:r>
      <w:r w:rsidR="00C005A4" w:rsidRPr="00C005A4">
        <w:rPr>
          <w:rFonts w:asciiTheme="majorHAnsi" w:hAnsiTheme="majorHAnsi" w:cstheme="majorHAnsi"/>
        </w:rPr>
        <w:t>If patch is available f</w:t>
      </w:r>
      <w:r w:rsidR="00D6317F">
        <w:rPr>
          <w:rFonts w:asciiTheme="majorHAnsi" w:hAnsiTheme="majorHAnsi" w:cstheme="majorHAnsi"/>
        </w:rPr>
        <w:t>rom a legitimate source risk analysis should be made,</w:t>
      </w:r>
      <w:r w:rsidR="00FA1BAC">
        <w:rPr>
          <w:rFonts w:asciiTheme="majorHAnsi" w:hAnsiTheme="majorHAnsi" w:cstheme="majorHAnsi"/>
        </w:rPr>
        <w:t xml:space="preserve"> otherwise patches should be remade, or other temporary controls should be applied</w:t>
      </w:r>
      <w:r w:rsidR="00C005A4" w:rsidRPr="00C005A4">
        <w:rPr>
          <w:rFonts w:asciiTheme="majorHAnsi" w:hAnsiTheme="majorHAnsi" w:cstheme="majorHAnsi"/>
        </w:rPr>
        <w:t xml:space="preserve">. </w:t>
      </w:r>
      <w:r w:rsidR="00FA1BAC">
        <w:rPr>
          <w:rFonts w:asciiTheme="majorHAnsi" w:hAnsiTheme="majorHAnsi" w:cstheme="majorHAnsi"/>
        </w:rPr>
        <w:t>Log should be kept and procedures and systems at high risk should be addressed first. Organization should have strict policies of software installation backed by monitoring if required.</w:t>
      </w:r>
    </w:p>
    <w:p w14:paraId="4CFE251C" w14:textId="23FA6A7F" w:rsidR="00AE657E" w:rsidRDefault="00AE657E" w:rsidP="00AE657E">
      <w:pPr>
        <w:pStyle w:val="Textbody"/>
        <w:numPr>
          <w:ilvl w:val="0"/>
          <w:numId w:val="2"/>
        </w:numPr>
        <w:rPr>
          <w:rFonts w:asciiTheme="majorHAnsi" w:hAnsiTheme="majorHAnsi" w:cstheme="majorHAnsi"/>
          <w:b/>
          <w:bCs/>
          <w:sz w:val="32"/>
          <w:szCs w:val="32"/>
        </w:rPr>
      </w:pPr>
      <w:r>
        <w:rPr>
          <w:rFonts w:asciiTheme="majorHAnsi" w:hAnsiTheme="majorHAnsi" w:cstheme="majorHAnsi"/>
          <w:b/>
          <w:bCs/>
          <w:sz w:val="32"/>
          <w:szCs w:val="32"/>
        </w:rPr>
        <w:t>Communications security</w:t>
      </w:r>
      <w:r w:rsidR="000F5029">
        <w:rPr>
          <w:rFonts w:asciiTheme="majorHAnsi" w:hAnsiTheme="majorHAnsi" w:cstheme="majorHAnsi"/>
          <w:b/>
          <w:bCs/>
          <w:sz w:val="32"/>
          <w:szCs w:val="32"/>
        </w:rPr>
        <w:t xml:space="preserve"> (Chapter 13)</w:t>
      </w:r>
    </w:p>
    <w:p w14:paraId="4A66FAEF" w14:textId="3E128AC2" w:rsidR="0007182D" w:rsidRDefault="00407516" w:rsidP="00407516">
      <w:pPr>
        <w:pStyle w:val="Textbody"/>
        <w:rPr>
          <w:rFonts w:asciiTheme="majorHAnsi" w:hAnsiTheme="majorHAnsi" w:cstheme="majorHAnsi"/>
        </w:rPr>
      </w:pPr>
      <w:r w:rsidRPr="00407516">
        <w:rPr>
          <w:rFonts w:asciiTheme="majorHAnsi" w:hAnsiTheme="majorHAnsi" w:cstheme="majorHAnsi"/>
        </w:rPr>
        <w:t>Network controls are designed to protect the confidentiality, integrity, and availability of information stored within a network. The</w:t>
      </w:r>
      <w:r w:rsidR="007976A3">
        <w:rPr>
          <w:rFonts w:asciiTheme="majorHAnsi" w:hAnsiTheme="majorHAnsi" w:cstheme="majorHAnsi"/>
        </w:rPr>
        <w:t>se controls</w:t>
      </w:r>
      <w:r w:rsidRPr="00407516">
        <w:rPr>
          <w:rFonts w:asciiTheme="majorHAnsi" w:hAnsiTheme="majorHAnsi" w:cstheme="majorHAnsi"/>
        </w:rPr>
        <w:t xml:space="preserve"> should </w:t>
      </w:r>
      <w:r w:rsidR="007976A3">
        <w:rPr>
          <w:rFonts w:asciiTheme="majorHAnsi" w:hAnsiTheme="majorHAnsi" w:cstheme="majorHAnsi"/>
        </w:rPr>
        <w:t xml:space="preserve">ensure </w:t>
      </w:r>
      <w:r w:rsidRPr="00407516">
        <w:rPr>
          <w:rFonts w:asciiTheme="majorHAnsi" w:hAnsiTheme="majorHAnsi" w:cstheme="majorHAnsi"/>
        </w:rPr>
        <w:t>prevent</w:t>
      </w:r>
      <w:r w:rsidR="007976A3">
        <w:rPr>
          <w:rFonts w:asciiTheme="majorHAnsi" w:hAnsiTheme="majorHAnsi" w:cstheme="majorHAnsi"/>
        </w:rPr>
        <w:t>ion of</w:t>
      </w:r>
      <w:r w:rsidRPr="00407516">
        <w:rPr>
          <w:rFonts w:asciiTheme="majorHAnsi" w:hAnsiTheme="majorHAnsi" w:cstheme="majorHAnsi"/>
        </w:rPr>
        <w:t xml:space="preserve"> </w:t>
      </w:r>
      <w:r>
        <w:rPr>
          <w:rFonts w:asciiTheme="majorHAnsi" w:hAnsiTheme="majorHAnsi" w:cstheme="majorHAnsi"/>
        </w:rPr>
        <w:t>unauthorised</w:t>
      </w:r>
      <w:r w:rsidRPr="00407516">
        <w:rPr>
          <w:rFonts w:asciiTheme="majorHAnsi" w:hAnsiTheme="majorHAnsi" w:cstheme="majorHAnsi"/>
        </w:rPr>
        <w:t xml:space="preserve"> access to the network</w:t>
      </w:r>
      <w:r w:rsidR="007976A3">
        <w:rPr>
          <w:rFonts w:asciiTheme="majorHAnsi" w:hAnsiTheme="majorHAnsi" w:cstheme="majorHAnsi"/>
        </w:rPr>
        <w:t>, wireless network and connected system applications</w:t>
      </w:r>
      <w:r w:rsidRPr="00407516">
        <w:rPr>
          <w:rFonts w:asciiTheme="majorHAnsi" w:hAnsiTheme="majorHAnsi" w:cstheme="majorHAnsi"/>
        </w:rPr>
        <w:t>.</w:t>
      </w:r>
      <w:r>
        <w:rPr>
          <w:rFonts w:asciiTheme="majorHAnsi" w:hAnsiTheme="majorHAnsi" w:cstheme="majorHAnsi"/>
        </w:rPr>
        <w:t xml:space="preserve"> </w:t>
      </w:r>
      <w:r w:rsidR="00EC0124">
        <w:rPr>
          <w:rFonts w:asciiTheme="majorHAnsi" w:hAnsiTheme="majorHAnsi" w:cstheme="majorHAnsi"/>
        </w:rPr>
        <w:t xml:space="preserve">Monitoring the network should be considered </w:t>
      </w:r>
      <w:r w:rsidR="000B69F4">
        <w:rPr>
          <w:rFonts w:asciiTheme="majorHAnsi" w:hAnsiTheme="majorHAnsi" w:cstheme="majorHAnsi"/>
        </w:rPr>
        <w:t xml:space="preserve">to secure it from </w:t>
      </w:r>
      <w:r w:rsidR="00EC0124">
        <w:rPr>
          <w:rFonts w:asciiTheme="majorHAnsi" w:hAnsiTheme="majorHAnsi" w:cstheme="majorHAnsi"/>
        </w:rPr>
        <w:t xml:space="preserve">flaws. </w:t>
      </w:r>
      <w:r w:rsidRPr="00407516">
        <w:rPr>
          <w:rFonts w:asciiTheme="majorHAnsi" w:hAnsiTheme="majorHAnsi" w:cstheme="majorHAnsi"/>
        </w:rPr>
        <w:t>System connection to a network should be restricted</w:t>
      </w:r>
      <w:r w:rsidR="00EC0124">
        <w:rPr>
          <w:rFonts w:asciiTheme="majorHAnsi" w:hAnsiTheme="majorHAnsi" w:cstheme="majorHAnsi"/>
        </w:rPr>
        <w:t xml:space="preserve"> and only authenticated systems should be used over the network</w:t>
      </w:r>
      <w:r w:rsidRPr="00407516">
        <w:rPr>
          <w:rFonts w:asciiTheme="majorHAnsi" w:hAnsiTheme="majorHAnsi" w:cstheme="majorHAnsi"/>
        </w:rPr>
        <w:t xml:space="preserve">. </w:t>
      </w:r>
      <w:r w:rsidR="00EC0124">
        <w:rPr>
          <w:rFonts w:asciiTheme="majorHAnsi" w:hAnsiTheme="majorHAnsi" w:cstheme="majorHAnsi"/>
        </w:rPr>
        <w:t xml:space="preserve">Responsibilities for networks and computer operations should be separated. </w:t>
      </w:r>
      <w:r w:rsidR="008F7966">
        <w:rPr>
          <w:rFonts w:asciiTheme="majorHAnsi" w:hAnsiTheme="majorHAnsi" w:cstheme="majorHAnsi"/>
        </w:rPr>
        <w:t>Features such as a</w:t>
      </w:r>
      <w:r w:rsidR="00EC0124">
        <w:rPr>
          <w:rFonts w:asciiTheme="majorHAnsi" w:hAnsiTheme="majorHAnsi" w:cstheme="majorHAnsi"/>
        </w:rPr>
        <w:t xml:space="preserve">uthentication, encryption, </w:t>
      </w:r>
      <w:r w:rsidR="008F7966">
        <w:rPr>
          <w:rFonts w:asciiTheme="majorHAnsi" w:hAnsiTheme="majorHAnsi" w:cstheme="majorHAnsi"/>
        </w:rPr>
        <w:t xml:space="preserve">connection controls and restriction of access to network services or applications should be considered. </w:t>
      </w:r>
      <w:r w:rsidR="00B8123E">
        <w:rPr>
          <w:rFonts w:asciiTheme="majorHAnsi" w:hAnsiTheme="majorHAnsi" w:cstheme="majorHAnsi"/>
        </w:rPr>
        <w:t xml:space="preserve">For large networks segregation should be considered with dividing it into separate network domains. These domains can be chosen based on appropriate trust levels and organizational units. Access between segregated </w:t>
      </w:r>
      <w:r w:rsidR="0041231B">
        <w:rPr>
          <w:rFonts w:asciiTheme="majorHAnsi" w:hAnsiTheme="majorHAnsi" w:cstheme="majorHAnsi"/>
        </w:rPr>
        <w:t xml:space="preserve">networks should be controlled using gateway. Organizations should ensure having policies regarding the protection of transferred information and attachments. Policies against compromising the organization and </w:t>
      </w:r>
      <w:r w:rsidR="00CF354F">
        <w:rPr>
          <w:rFonts w:asciiTheme="majorHAnsi" w:hAnsiTheme="majorHAnsi" w:cstheme="majorHAnsi"/>
        </w:rPr>
        <w:t xml:space="preserve">proper </w:t>
      </w:r>
      <w:r w:rsidR="0041231B">
        <w:rPr>
          <w:rFonts w:asciiTheme="majorHAnsi" w:hAnsiTheme="majorHAnsi" w:cstheme="majorHAnsi"/>
        </w:rPr>
        <w:t xml:space="preserve">usage of </w:t>
      </w:r>
      <w:r w:rsidR="00CF354F">
        <w:rPr>
          <w:rFonts w:asciiTheme="majorHAnsi" w:hAnsiTheme="majorHAnsi" w:cstheme="majorHAnsi"/>
        </w:rPr>
        <w:t>email</w:t>
      </w:r>
      <w:r w:rsidR="0041231B">
        <w:rPr>
          <w:rFonts w:asciiTheme="majorHAnsi" w:hAnsiTheme="majorHAnsi" w:cstheme="majorHAnsi"/>
        </w:rPr>
        <w:t xml:space="preserve"> should be implemented</w:t>
      </w:r>
      <w:r w:rsidR="000B69F4">
        <w:rPr>
          <w:rFonts w:asciiTheme="majorHAnsi" w:hAnsiTheme="majorHAnsi" w:cstheme="majorHAnsi"/>
        </w:rPr>
        <w:t xml:space="preserve"> as well</w:t>
      </w:r>
      <w:r w:rsidR="0041231B">
        <w:rPr>
          <w:rFonts w:asciiTheme="majorHAnsi" w:hAnsiTheme="majorHAnsi" w:cstheme="majorHAnsi"/>
        </w:rPr>
        <w:t>.</w:t>
      </w:r>
      <w:r w:rsidR="00CF354F">
        <w:rPr>
          <w:rFonts w:asciiTheme="majorHAnsi" w:hAnsiTheme="majorHAnsi" w:cstheme="majorHAnsi"/>
        </w:rPr>
        <w:t xml:space="preserve"> </w:t>
      </w:r>
      <w:r w:rsidR="00CF354F" w:rsidRPr="00CF354F">
        <w:rPr>
          <w:rFonts w:asciiTheme="majorHAnsi" w:hAnsiTheme="majorHAnsi" w:cstheme="majorHAnsi"/>
        </w:rPr>
        <w:t>Cryptographic techniques should be used to protect confidentiality, integrity, and authenticity of information</w:t>
      </w:r>
      <w:r w:rsidR="00CF354F">
        <w:rPr>
          <w:rFonts w:asciiTheme="majorHAnsi" w:hAnsiTheme="majorHAnsi" w:cstheme="majorHAnsi"/>
        </w:rPr>
        <w:t>. No confidential information should be transferred over insecure network. Agreements should ensure that transfers are traceable and non-repudiation.</w:t>
      </w:r>
      <w:r w:rsidR="00872AF4">
        <w:rPr>
          <w:rFonts w:asciiTheme="majorHAnsi" w:hAnsiTheme="majorHAnsi" w:cstheme="majorHAnsi"/>
        </w:rPr>
        <w:t xml:space="preserve"> Electronic messages should be protected from attacks on the transfer process and should be transported to the correct address. Should be considered implementation of watermarks or signatures to ensure integrity. Should be </w:t>
      </w:r>
      <w:r w:rsidR="00E07036">
        <w:rPr>
          <w:rFonts w:asciiTheme="majorHAnsi" w:hAnsiTheme="majorHAnsi" w:cstheme="majorHAnsi"/>
        </w:rPr>
        <w:t>considered having terms for the information when the</w:t>
      </w:r>
      <w:r w:rsidR="00384A3E">
        <w:rPr>
          <w:rFonts w:asciiTheme="majorHAnsi" w:hAnsiTheme="majorHAnsi" w:cstheme="majorHAnsi"/>
        </w:rPr>
        <w:t xml:space="preserve"> </w:t>
      </w:r>
      <w:r w:rsidR="00E07036">
        <w:rPr>
          <w:rFonts w:asciiTheme="majorHAnsi" w:hAnsiTheme="majorHAnsi" w:cstheme="majorHAnsi"/>
        </w:rPr>
        <w:t xml:space="preserve">agreement period is over and additionally in case of </w:t>
      </w:r>
      <w:r w:rsidR="004A203B">
        <w:rPr>
          <w:rFonts w:asciiTheme="majorHAnsi" w:hAnsiTheme="majorHAnsi" w:cstheme="majorHAnsi"/>
        </w:rPr>
        <w:t>agreement breaches</w:t>
      </w:r>
      <w:r w:rsidR="00E07036">
        <w:rPr>
          <w:rFonts w:asciiTheme="majorHAnsi" w:hAnsiTheme="majorHAnsi" w:cstheme="majorHAnsi"/>
        </w:rPr>
        <w:t>.</w:t>
      </w:r>
    </w:p>
    <w:p w14:paraId="1FFDDED4" w14:textId="79289360" w:rsidR="00F10525" w:rsidRDefault="00F10525">
      <w:pPr>
        <w:rPr>
          <w:rFonts w:asciiTheme="majorHAnsi" w:hAnsiTheme="majorHAnsi" w:cstheme="majorHAnsi"/>
        </w:rPr>
      </w:pPr>
    </w:p>
    <w:p w14:paraId="462A6194" w14:textId="77777777" w:rsidR="00F10525" w:rsidRDefault="00F10525">
      <w:pPr>
        <w:rPr>
          <w:rFonts w:asciiTheme="majorHAnsi" w:hAnsiTheme="majorHAnsi" w:cstheme="majorHAnsi"/>
        </w:rPr>
      </w:pPr>
    </w:p>
    <w:p w14:paraId="67639BA7" w14:textId="77777777" w:rsidR="00F10525" w:rsidRDefault="00F10525">
      <w:pPr>
        <w:rPr>
          <w:rFonts w:asciiTheme="majorHAnsi" w:hAnsiTheme="majorHAnsi" w:cstheme="majorHAnsi"/>
        </w:rPr>
      </w:pPr>
    </w:p>
    <w:p w14:paraId="78639F3B" w14:textId="34B2A8AC" w:rsidR="00F10525" w:rsidRDefault="00F10525">
      <w:pPr>
        <w:rPr>
          <w:rFonts w:asciiTheme="majorHAnsi" w:hAnsiTheme="majorHAnsi" w:cstheme="majorHAnsi"/>
        </w:rPr>
      </w:pPr>
    </w:p>
    <w:p w14:paraId="63CC3D71" w14:textId="62EE881D" w:rsidR="00A44F66" w:rsidRDefault="00A44F66">
      <w:pPr>
        <w:rPr>
          <w:rFonts w:asciiTheme="majorHAnsi" w:hAnsiTheme="majorHAnsi" w:cstheme="majorHAnsi"/>
        </w:rPr>
      </w:pPr>
    </w:p>
    <w:p w14:paraId="0923BD59" w14:textId="77777777" w:rsidR="00A44F66" w:rsidRDefault="00A44F66">
      <w:pPr>
        <w:rPr>
          <w:rFonts w:asciiTheme="majorHAnsi" w:hAnsiTheme="majorHAnsi" w:cstheme="majorHAnsi"/>
        </w:rPr>
      </w:pPr>
    </w:p>
    <w:p w14:paraId="527179D8" w14:textId="2D5DF8EF" w:rsidR="0007182D" w:rsidRDefault="00F10525">
      <w:pPr>
        <w:rPr>
          <w:rFonts w:asciiTheme="majorHAnsi" w:hAnsiTheme="majorHAnsi" w:cstheme="majorHAnsi"/>
        </w:rPr>
      </w:pPr>
      <w:r>
        <w:rPr>
          <w:rFonts w:asciiTheme="majorHAnsi" w:hAnsiTheme="majorHAnsi" w:cstheme="majorHAnsi"/>
        </w:rPr>
        <w:t>Questions:</w:t>
      </w:r>
    </w:p>
    <w:p w14:paraId="112999C3" w14:textId="77777777" w:rsidR="00F10525" w:rsidRDefault="00F10525">
      <w:pPr>
        <w:rPr>
          <w:rFonts w:asciiTheme="majorHAnsi" w:hAnsiTheme="majorHAnsi" w:cstheme="majorHAnsi"/>
        </w:rPr>
      </w:pPr>
    </w:p>
    <w:p w14:paraId="304D71C0" w14:textId="24CC37FB" w:rsidR="0007182D" w:rsidRDefault="00384A3E" w:rsidP="0007182D">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How many access points are on point to enter the facility?</w:t>
      </w:r>
    </w:p>
    <w:p w14:paraId="498C6AC1" w14:textId="77777777" w:rsidR="008232F4" w:rsidRDefault="008232F4" w:rsidP="008232F4">
      <w:pPr>
        <w:pStyle w:val="ListParagraph"/>
        <w:rPr>
          <w:rFonts w:asciiTheme="majorHAnsi" w:eastAsia="Cambria" w:hAnsiTheme="majorHAnsi" w:cstheme="majorHAnsi"/>
          <w:lang w:bidi="ar-SA"/>
        </w:rPr>
      </w:pPr>
    </w:p>
    <w:p w14:paraId="5D60B7A1" w14:textId="2AE84E66" w:rsidR="00384A3E" w:rsidRDefault="00384A3E" w:rsidP="0007182D">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How currently the access points are secured?</w:t>
      </w:r>
    </w:p>
    <w:p w14:paraId="2D146231" w14:textId="77777777" w:rsidR="008232F4" w:rsidRPr="00884D11" w:rsidRDefault="008232F4" w:rsidP="00884D11">
      <w:pPr>
        <w:rPr>
          <w:rFonts w:asciiTheme="majorHAnsi" w:eastAsia="Cambria" w:hAnsiTheme="majorHAnsi" w:cstheme="majorHAnsi"/>
          <w:lang w:bidi="ar-SA"/>
        </w:rPr>
      </w:pPr>
    </w:p>
    <w:p w14:paraId="76541CCD" w14:textId="1A6345BE" w:rsidR="00384A3E" w:rsidRDefault="00384A3E" w:rsidP="0007182D">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How it is defined who can get access to secure areas and how they get that access?</w:t>
      </w:r>
    </w:p>
    <w:p w14:paraId="6D774DFB" w14:textId="77777777" w:rsidR="008232F4" w:rsidRDefault="008232F4" w:rsidP="008232F4">
      <w:pPr>
        <w:pStyle w:val="ListParagraph"/>
        <w:rPr>
          <w:rFonts w:asciiTheme="majorHAnsi" w:eastAsia="Cambria" w:hAnsiTheme="majorHAnsi" w:cstheme="majorHAnsi"/>
          <w:lang w:bidi="ar-SA"/>
        </w:rPr>
      </w:pPr>
    </w:p>
    <w:p w14:paraId="4DD1FF0E" w14:textId="7731ED4E" w:rsidR="00384A3E" w:rsidRDefault="00384A3E" w:rsidP="0007182D">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 xml:space="preserve">How often correct functionality of the equipment </w:t>
      </w:r>
      <w:r w:rsidR="008232F4">
        <w:rPr>
          <w:rFonts w:asciiTheme="majorHAnsi" w:eastAsia="Cambria" w:hAnsiTheme="majorHAnsi" w:cstheme="majorHAnsi"/>
          <w:lang w:bidi="ar-SA"/>
        </w:rPr>
        <w:t xml:space="preserve">is </w:t>
      </w:r>
      <w:r w:rsidRPr="00384A3E">
        <w:rPr>
          <w:rFonts w:asciiTheme="majorHAnsi" w:eastAsia="Cambria" w:hAnsiTheme="majorHAnsi" w:cstheme="majorHAnsi"/>
          <w:lang w:bidi="ar-SA"/>
        </w:rPr>
        <w:t>checked and by who?</w:t>
      </w:r>
    </w:p>
    <w:p w14:paraId="5169C411" w14:textId="77777777" w:rsidR="008232F4" w:rsidRPr="00884D11" w:rsidRDefault="008232F4" w:rsidP="00884D11">
      <w:pPr>
        <w:rPr>
          <w:rFonts w:asciiTheme="majorHAnsi" w:eastAsia="Cambria" w:hAnsiTheme="majorHAnsi" w:cstheme="majorHAnsi"/>
          <w:lang w:bidi="ar-SA"/>
        </w:rPr>
      </w:pPr>
    </w:p>
    <w:p w14:paraId="4499B107" w14:textId="3D5D8112" w:rsidR="00384A3E" w:rsidRDefault="00384A3E" w:rsidP="00384A3E">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Is there a procedure and/or policy that is on point in case of required</w:t>
      </w:r>
      <w:r>
        <w:rPr>
          <w:rFonts w:asciiTheme="majorHAnsi" w:eastAsia="Cambria" w:hAnsiTheme="majorHAnsi" w:cstheme="majorHAnsi"/>
          <w:lang w:bidi="ar-SA"/>
        </w:rPr>
        <w:t xml:space="preserve"> </w:t>
      </w:r>
      <w:r w:rsidRPr="00384A3E">
        <w:rPr>
          <w:rFonts w:asciiTheme="majorHAnsi" w:eastAsia="Cambria" w:hAnsiTheme="majorHAnsi" w:cstheme="majorHAnsi"/>
          <w:lang w:bidi="ar-SA"/>
        </w:rPr>
        <w:t>maintenance of critical for the workflow equipment? For example, burnt hard disk of the serve</w:t>
      </w:r>
      <w:r w:rsidR="008232F4">
        <w:rPr>
          <w:rFonts w:asciiTheme="majorHAnsi" w:eastAsia="Cambria" w:hAnsiTheme="majorHAnsi" w:cstheme="majorHAnsi"/>
          <w:lang w:bidi="ar-SA"/>
        </w:rPr>
        <w:t>r.</w:t>
      </w:r>
    </w:p>
    <w:p w14:paraId="472D6E06" w14:textId="77777777" w:rsidR="008232F4" w:rsidRDefault="008232F4" w:rsidP="008232F4">
      <w:pPr>
        <w:pStyle w:val="ListParagraph"/>
        <w:rPr>
          <w:rFonts w:asciiTheme="majorHAnsi" w:eastAsia="Cambria" w:hAnsiTheme="majorHAnsi" w:cstheme="majorHAnsi"/>
          <w:lang w:bidi="ar-SA"/>
        </w:rPr>
      </w:pPr>
    </w:p>
    <w:p w14:paraId="01C59162" w14:textId="34E2B7E5" w:rsidR="00384A3E" w:rsidRDefault="00384A3E" w:rsidP="00384A3E">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Does the organization have policies regarding expiry of information value</w:t>
      </w:r>
      <w:r>
        <w:rPr>
          <w:rFonts w:asciiTheme="majorHAnsi" w:eastAsia="Cambria" w:hAnsiTheme="majorHAnsi" w:cstheme="majorHAnsi"/>
          <w:lang w:bidi="ar-SA"/>
        </w:rPr>
        <w:t xml:space="preserve"> </w:t>
      </w:r>
      <w:r w:rsidRPr="00384A3E">
        <w:rPr>
          <w:rFonts w:asciiTheme="majorHAnsi" w:eastAsia="Cambria" w:hAnsiTheme="majorHAnsi" w:cstheme="majorHAnsi"/>
          <w:lang w:bidi="ar-SA"/>
        </w:rPr>
        <w:t>after a certain time when it is published? If so, can we see the policy?</w:t>
      </w:r>
    </w:p>
    <w:p w14:paraId="78B58C41" w14:textId="77777777" w:rsidR="008232F4" w:rsidRPr="00884D11" w:rsidRDefault="008232F4" w:rsidP="00884D11">
      <w:pPr>
        <w:rPr>
          <w:rFonts w:asciiTheme="majorHAnsi" w:eastAsia="Cambria" w:hAnsiTheme="majorHAnsi" w:cstheme="majorHAnsi"/>
          <w:lang w:bidi="ar-SA"/>
        </w:rPr>
      </w:pPr>
    </w:p>
    <w:p w14:paraId="036895A1" w14:textId="7F758D4D" w:rsidR="00384A3E" w:rsidRDefault="00384A3E" w:rsidP="00384A3E">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 xml:space="preserve">How does the organization currently handle </w:t>
      </w:r>
      <w:r w:rsidR="008232F4">
        <w:rPr>
          <w:rFonts w:asciiTheme="majorHAnsi" w:eastAsia="Cambria" w:hAnsiTheme="majorHAnsi" w:cstheme="majorHAnsi"/>
          <w:lang w:bidi="ar-SA"/>
        </w:rPr>
        <w:t xml:space="preserve">new </w:t>
      </w:r>
      <w:r w:rsidRPr="00384A3E">
        <w:rPr>
          <w:rFonts w:asciiTheme="majorHAnsi" w:eastAsia="Cambria" w:hAnsiTheme="majorHAnsi" w:cstheme="majorHAnsi"/>
          <w:lang w:bidi="ar-SA"/>
        </w:rPr>
        <w:t>implementations to the system? Please provide detailed information.</w:t>
      </w:r>
    </w:p>
    <w:p w14:paraId="067BA551" w14:textId="77777777" w:rsidR="008232F4" w:rsidRDefault="008232F4" w:rsidP="008232F4">
      <w:pPr>
        <w:pStyle w:val="ListParagraph"/>
        <w:rPr>
          <w:rFonts w:asciiTheme="majorHAnsi" w:eastAsia="Cambria" w:hAnsiTheme="majorHAnsi" w:cstheme="majorHAnsi"/>
          <w:lang w:bidi="ar-SA"/>
        </w:rPr>
      </w:pPr>
    </w:p>
    <w:p w14:paraId="061D89FA" w14:textId="5BBAC80B" w:rsidR="00384A3E" w:rsidRDefault="00384A3E" w:rsidP="008232F4">
      <w:pPr>
        <w:pStyle w:val="ListParagraph"/>
        <w:numPr>
          <w:ilvl w:val="0"/>
          <w:numId w:val="9"/>
        </w:numPr>
        <w:rPr>
          <w:rFonts w:asciiTheme="majorHAnsi" w:eastAsia="Cambria" w:hAnsiTheme="majorHAnsi" w:cstheme="majorHAnsi"/>
          <w:lang w:bidi="ar-SA"/>
        </w:rPr>
      </w:pPr>
      <w:r w:rsidRPr="00384A3E">
        <w:rPr>
          <w:rFonts w:asciiTheme="majorHAnsi" w:eastAsia="Cambria" w:hAnsiTheme="majorHAnsi" w:cstheme="majorHAnsi"/>
          <w:lang w:bidi="ar-SA"/>
        </w:rPr>
        <w:t>Does the organization prefers storing the information remotely or on the</w:t>
      </w:r>
      <w:r w:rsidR="008232F4">
        <w:rPr>
          <w:rFonts w:asciiTheme="majorHAnsi" w:eastAsia="Cambria" w:hAnsiTheme="majorHAnsi" w:cstheme="majorHAnsi"/>
          <w:lang w:bidi="ar-SA"/>
        </w:rPr>
        <w:t xml:space="preserve"> </w:t>
      </w:r>
      <w:r w:rsidRPr="008232F4">
        <w:rPr>
          <w:rFonts w:asciiTheme="majorHAnsi" w:eastAsia="Cambria" w:hAnsiTheme="majorHAnsi" w:cstheme="majorHAnsi"/>
          <w:lang w:bidi="ar-SA"/>
        </w:rPr>
        <w:t xml:space="preserve">cloud storage or on </w:t>
      </w:r>
      <w:r w:rsidR="008232F4" w:rsidRPr="008232F4">
        <w:rPr>
          <w:rFonts w:asciiTheme="majorHAnsi" w:eastAsia="Cambria" w:hAnsiTheme="majorHAnsi" w:cstheme="majorHAnsi"/>
          <w:lang w:bidi="ar-SA"/>
        </w:rPr>
        <w:t>both</w:t>
      </w:r>
      <w:r w:rsidRPr="008232F4">
        <w:rPr>
          <w:rFonts w:asciiTheme="majorHAnsi" w:eastAsia="Cambria" w:hAnsiTheme="majorHAnsi" w:cstheme="majorHAnsi"/>
          <w:lang w:bidi="ar-SA"/>
        </w:rPr>
        <w:t>?</w:t>
      </w:r>
    </w:p>
    <w:p w14:paraId="05E81D24" w14:textId="77777777" w:rsidR="00884D11" w:rsidRDefault="00884D11" w:rsidP="008232F4">
      <w:pPr>
        <w:pStyle w:val="ListParagraph"/>
        <w:rPr>
          <w:rFonts w:asciiTheme="majorHAnsi" w:eastAsia="Cambria" w:hAnsiTheme="majorHAnsi" w:cstheme="majorHAnsi"/>
          <w:lang w:bidi="ar-SA"/>
        </w:rPr>
      </w:pPr>
    </w:p>
    <w:p w14:paraId="1DF333E1" w14:textId="0E1A7EED" w:rsidR="008232F4" w:rsidRDefault="008232F4" w:rsidP="008232F4">
      <w:pPr>
        <w:pStyle w:val="ListParagraph"/>
        <w:numPr>
          <w:ilvl w:val="0"/>
          <w:numId w:val="9"/>
        </w:numPr>
        <w:rPr>
          <w:rFonts w:asciiTheme="majorHAnsi" w:eastAsia="Cambria" w:hAnsiTheme="majorHAnsi" w:cstheme="majorHAnsi"/>
          <w:lang w:bidi="ar-SA"/>
        </w:rPr>
      </w:pPr>
      <w:r w:rsidRPr="008232F4">
        <w:rPr>
          <w:rFonts w:asciiTheme="majorHAnsi" w:eastAsia="Cambria" w:hAnsiTheme="majorHAnsi" w:cstheme="majorHAnsi"/>
          <w:lang w:bidi="ar-SA"/>
        </w:rPr>
        <w:t>What is currently being done with the documents when agreement period is over</w:t>
      </w:r>
      <w:r>
        <w:rPr>
          <w:rFonts w:asciiTheme="majorHAnsi" w:eastAsia="Cambria" w:hAnsiTheme="majorHAnsi" w:cstheme="majorHAnsi"/>
          <w:lang w:bidi="ar-SA"/>
        </w:rPr>
        <w:t xml:space="preserve"> between the organizations</w:t>
      </w:r>
      <w:r w:rsidRPr="008232F4">
        <w:rPr>
          <w:rFonts w:asciiTheme="majorHAnsi" w:eastAsia="Cambria" w:hAnsiTheme="majorHAnsi" w:cstheme="majorHAnsi"/>
          <w:lang w:bidi="ar-SA"/>
        </w:rPr>
        <w:t>?</w:t>
      </w:r>
      <w:r>
        <w:rPr>
          <w:rFonts w:asciiTheme="majorHAnsi" w:eastAsia="Cambria" w:hAnsiTheme="majorHAnsi" w:cstheme="majorHAnsi"/>
          <w:lang w:bidi="ar-SA"/>
        </w:rPr>
        <w:t xml:space="preserve"> </w:t>
      </w:r>
    </w:p>
    <w:p w14:paraId="4ADCBCF5" w14:textId="77777777" w:rsidR="00887A69" w:rsidRPr="00887A69" w:rsidRDefault="00887A69" w:rsidP="00887A69">
      <w:pPr>
        <w:pStyle w:val="ListParagraph"/>
        <w:rPr>
          <w:rFonts w:asciiTheme="majorHAnsi" w:eastAsia="Cambria" w:hAnsiTheme="majorHAnsi" w:cstheme="majorHAnsi"/>
          <w:lang w:bidi="ar-SA"/>
        </w:rPr>
      </w:pPr>
    </w:p>
    <w:p w14:paraId="29841314" w14:textId="663076AF" w:rsidR="00887A69" w:rsidRDefault="00887A69" w:rsidP="008232F4">
      <w:pPr>
        <w:pStyle w:val="ListParagraph"/>
        <w:numPr>
          <w:ilvl w:val="0"/>
          <w:numId w:val="9"/>
        </w:numPr>
        <w:rPr>
          <w:rFonts w:asciiTheme="majorHAnsi" w:eastAsia="Cambria" w:hAnsiTheme="majorHAnsi" w:cstheme="majorHAnsi"/>
          <w:lang w:bidi="ar-SA"/>
        </w:rPr>
      </w:pPr>
      <w:r>
        <w:rPr>
          <w:rFonts w:asciiTheme="majorHAnsi" w:eastAsia="Cambria" w:hAnsiTheme="majorHAnsi" w:cstheme="majorHAnsi"/>
          <w:lang w:bidi="ar-SA"/>
        </w:rPr>
        <w:t xml:space="preserve"> Can we get statistics about how often users forget their passwords If you have one at the workplace or how often do, they forget to lock the door or log out of the applications after work? Does the human factor (human errors such as forgetting or mistyping an information piece) happens often?</w:t>
      </w:r>
    </w:p>
    <w:p w14:paraId="01C104A9" w14:textId="1A83825B" w:rsidR="000F5029" w:rsidRDefault="000F5029" w:rsidP="000F5029">
      <w:pPr>
        <w:rPr>
          <w:rFonts w:asciiTheme="majorHAnsi" w:eastAsia="Cambria" w:hAnsiTheme="majorHAnsi" w:cstheme="majorHAnsi"/>
          <w:lang w:bidi="ar-SA"/>
        </w:rPr>
      </w:pPr>
    </w:p>
    <w:p w14:paraId="422C8DC3" w14:textId="42474E3A" w:rsidR="000F5029" w:rsidRDefault="000F5029" w:rsidP="000F5029">
      <w:pPr>
        <w:rPr>
          <w:rFonts w:asciiTheme="majorHAnsi" w:eastAsia="Cambria" w:hAnsiTheme="majorHAnsi" w:cstheme="majorHAnsi"/>
          <w:lang w:bidi="ar-SA"/>
        </w:rPr>
      </w:pPr>
    </w:p>
    <w:p w14:paraId="4490DF7C" w14:textId="04DA7EC7" w:rsidR="000F5029" w:rsidRDefault="000F5029" w:rsidP="000F5029">
      <w:pPr>
        <w:rPr>
          <w:rFonts w:asciiTheme="majorHAnsi" w:eastAsia="Cambria" w:hAnsiTheme="majorHAnsi" w:cstheme="majorHAnsi"/>
          <w:lang w:bidi="ar-SA"/>
        </w:rPr>
      </w:pPr>
    </w:p>
    <w:p w14:paraId="4D3E4CE4" w14:textId="157D9660" w:rsidR="000F5029" w:rsidRPr="000F5029" w:rsidRDefault="000F5029" w:rsidP="000F5029">
      <w:pPr>
        <w:rPr>
          <w:rFonts w:asciiTheme="majorHAnsi" w:eastAsia="Cambria" w:hAnsiTheme="majorHAnsi" w:cstheme="majorHAnsi"/>
          <w:lang w:bidi="ar-SA"/>
        </w:rPr>
      </w:pPr>
      <w:r>
        <w:rPr>
          <w:rFonts w:asciiTheme="majorHAnsi" w:eastAsia="Cambria" w:hAnsiTheme="majorHAnsi" w:cstheme="majorHAnsi"/>
          <w:lang w:bidi="ar-SA"/>
        </w:rPr>
        <w:t xml:space="preserve">Resource: </w:t>
      </w:r>
      <w:r>
        <w:t xml:space="preserve">Information technology — Security techniques — Code of practice for information security controls, ISO/IEC 27002, Second edition 2013-10-01, Available: </w:t>
      </w:r>
      <w:r>
        <w:rPr>
          <w:rFonts w:asciiTheme="majorHAnsi" w:eastAsia="Cambria" w:hAnsiTheme="majorHAnsi" w:cstheme="majorHAnsi"/>
          <w:lang w:bidi="ar-SA"/>
        </w:rPr>
        <w:br/>
        <w:t>[</w:t>
      </w:r>
      <w:hyperlink r:id="rId9" w:history="1">
        <w:r w:rsidRPr="000F5029">
          <w:rPr>
            <w:rStyle w:val="Hyperlink"/>
            <w:rFonts w:asciiTheme="majorHAnsi" w:eastAsia="Cambria" w:hAnsiTheme="majorHAnsi" w:cstheme="majorHAnsi"/>
            <w:lang w:bidi="ar-SA"/>
          </w:rPr>
          <w:t>https://mymoodle.lnu.se/pluginfile.php/6753796/mod_resource/content/2/ISO_IEC_27002_2013.pdf</w:t>
        </w:r>
      </w:hyperlink>
      <w:r>
        <w:rPr>
          <w:rFonts w:asciiTheme="majorHAnsi" w:eastAsia="Cambria" w:hAnsiTheme="majorHAnsi" w:cstheme="majorHAnsi"/>
          <w:lang w:bidi="ar-SA"/>
        </w:rPr>
        <w:t>]</w:t>
      </w:r>
    </w:p>
    <w:sectPr w:rsidR="000F5029" w:rsidRPr="000F5029">
      <w:headerReference w:type="default" r:id="rId10"/>
      <w:footerReference w:type="default" r:id="rId11"/>
      <w:footerReference w:type="first" r:id="rId12"/>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FEF0" w14:textId="77777777" w:rsidR="00640082" w:rsidRDefault="00640082">
      <w:r>
        <w:separator/>
      </w:r>
    </w:p>
  </w:endnote>
  <w:endnote w:type="continuationSeparator" w:id="0">
    <w:p w14:paraId="0EFBC933" w14:textId="77777777" w:rsidR="00640082" w:rsidRDefault="0064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A992" w14:textId="192D1C57" w:rsidR="009107BB" w:rsidRDefault="006C43AD">
    <w:pPr>
      <w:pStyle w:val="Footer"/>
      <w:jc w:val="right"/>
    </w:pPr>
    <w:r>
      <w:rPr>
        <w:noProof/>
        <w:lang w:val="en-US" w:eastAsia="en-US"/>
      </w:rPr>
      <w:drawing>
        <wp:anchor distT="0" distB="0" distL="114300" distR="114300" simplePos="0" relativeHeight="251661312" behindDoc="0" locked="0" layoutInCell="1" allowOverlap="1" wp14:anchorId="04975EE7" wp14:editId="3E20834F">
          <wp:simplePos x="0" y="0"/>
          <wp:positionH relativeFrom="column">
            <wp:align>left</wp:align>
          </wp:positionH>
          <wp:positionV relativeFrom="paragraph">
            <wp:align>top</wp:align>
          </wp:positionV>
          <wp:extent cx="2412370" cy="450707"/>
          <wp:effectExtent l="0" t="0" r="6980" b="6493"/>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12370" cy="450707"/>
                  </a:xfrm>
                  <a:prstGeom prst="rect">
                    <a:avLst/>
                  </a:prstGeom>
                </pic:spPr>
              </pic:pic>
            </a:graphicData>
          </a:graphic>
        </wp:anchor>
      </w:drawing>
    </w:r>
    <w:r>
      <w:rPr>
        <w:noProof/>
        <w:lang w:val="en-US" w:eastAsia="en-US"/>
      </w:rPr>
      <mc:AlternateContent>
        <mc:Choice Requires="wps">
          <w:drawing>
            <wp:anchor distT="0" distB="0" distL="114300" distR="114300" simplePos="0" relativeHeight="251662336" behindDoc="0" locked="0" layoutInCell="1" allowOverlap="1" wp14:anchorId="005A3ACE" wp14:editId="208EA0CB">
              <wp:simplePos x="0" y="0"/>
              <wp:positionH relativeFrom="column">
                <wp:posOffset>2567178</wp:posOffset>
              </wp:positionH>
              <wp:positionV relativeFrom="paragraph">
                <wp:posOffset>56509</wp:posOffset>
              </wp:positionV>
              <wp:extent cx="1870953" cy="322234"/>
              <wp:effectExtent l="0" t="0" r="14997" b="1616"/>
              <wp:wrapNone/>
              <wp:docPr id="3" name="Text Box 3"/>
              <wp:cNvGraphicFramePr/>
              <a:graphic xmlns:a="http://schemas.openxmlformats.org/drawingml/2006/main">
                <a:graphicData uri="http://schemas.microsoft.com/office/word/2010/wordprocessingShape">
                  <wps:wsp>
                    <wps:cNvSpPr txBox="1"/>
                    <wps:spPr>
                      <a:xfrm>
                        <a:off x="0" y="0"/>
                        <a:ext cx="1870953" cy="322234"/>
                      </a:xfrm>
                      <a:prstGeom prst="rect">
                        <a:avLst/>
                      </a:prstGeom>
                      <a:noFill/>
                      <a:ln>
                        <a:noFill/>
                      </a:ln>
                    </wps:spPr>
                    <wps:txbx>
                      <w:txbxContent>
                        <w:p w14:paraId="7E6A1ECC" w14:textId="77777777" w:rsidR="009107BB" w:rsidRDefault="006C43AD">
                          <w:r>
                            <w:rPr>
                              <w:i/>
                              <w:iCs/>
                              <w:sz w:val="22"/>
                              <w:szCs w:val="22"/>
                            </w:rPr>
                            <w:t>Faculty of Technology</w:t>
                          </w:r>
                        </w:p>
                        <w:p w14:paraId="482C84AD" w14:textId="77777777" w:rsidR="009107BB" w:rsidRDefault="006C43AD">
                          <w:r>
                            <w:rPr>
                              <w:i/>
                              <w:iCs/>
                              <w:sz w:val="22"/>
                              <w:szCs w:val="22"/>
                            </w:rPr>
                            <w:t>Department of Computer Science</w:t>
                          </w:r>
                        </w:p>
                      </w:txbxContent>
                    </wps:txbx>
                    <wps:bodyPr vert="horz" wrap="none" lIns="0" tIns="0" rIns="0" bIns="0" compatLnSpc="0">
                      <a:noAutofit/>
                    </wps:bodyPr>
                  </wps:wsp>
                </a:graphicData>
              </a:graphic>
            </wp:anchor>
          </w:drawing>
        </mc:Choice>
        <mc:Fallback>
          <w:pict>
            <v:shapetype w14:anchorId="005A3ACE" id="_x0000_t202" coordsize="21600,21600" o:spt="202" path="m,l,21600r21600,l21600,xe">
              <v:stroke joinstyle="miter"/>
              <v:path gradientshapeok="t" o:connecttype="rect"/>
            </v:shapetype>
            <v:shape id="Text Box 3" o:spid="_x0000_s1027" type="#_x0000_t202" style="position:absolute;left:0;text-align:left;margin-left:202.15pt;margin-top:4.45pt;width:147.3pt;height:25.3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" filled="f" stroked="f">
              <v:textbox inset="0,0,0,0">
                <w:txbxContent>
                  <w:p w14:paraId="7E6A1ECC" w14:textId="77777777" w:rsidR="009107BB" w:rsidRDefault="006C43AD">
                    <w:r>
                      <w:rPr>
                        <w:i/>
                        <w:iCs/>
                        <w:sz w:val="22"/>
                        <w:szCs w:val="22"/>
                      </w:rPr>
                      <w:t>Faculty of Technology</w:t>
                    </w:r>
                  </w:p>
                  <w:p w14:paraId="482C84AD" w14:textId="77777777" w:rsidR="009107BB" w:rsidRDefault="006C43AD">
                    <w:r>
                      <w:rPr>
                        <w:i/>
                        <w:iCs/>
                        <w:sz w:val="22"/>
                        <w:szCs w:val="22"/>
                      </w:rPr>
                      <w:t>Department of Computer Science</w:t>
                    </w:r>
                  </w:p>
                </w:txbxContent>
              </v:textbox>
            </v:shape>
          </w:pict>
        </mc:Fallback>
      </mc:AlternateContent>
    </w:r>
    <w:r>
      <w:fldChar w:fldCharType="begin"/>
    </w:r>
    <w:r>
      <w:instrText xml:space="preserve"> PAGE </w:instrText>
    </w:r>
    <w:r>
      <w:fldChar w:fldCharType="separate"/>
    </w:r>
    <w:r w:rsidR="000E73C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FF700" w14:textId="77777777" w:rsidR="009107BB" w:rsidRDefault="00640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1628" w14:textId="77777777" w:rsidR="00640082" w:rsidRDefault="00640082">
      <w:r>
        <w:rPr>
          <w:color w:val="000000"/>
        </w:rPr>
        <w:ptab w:relativeTo="margin" w:alignment="center" w:leader="none"/>
      </w:r>
    </w:p>
  </w:footnote>
  <w:footnote w:type="continuationSeparator" w:id="0">
    <w:p w14:paraId="2E824DCD" w14:textId="77777777" w:rsidR="00640082" w:rsidRDefault="0064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8679" w14:textId="77777777" w:rsidR="009107BB" w:rsidRDefault="006C43AD">
    <w:pPr>
      <w:pStyle w:val="Header"/>
    </w:pPr>
    <w:r>
      <w:rPr>
        <w:noProof/>
        <w:lang w:val="en-US" w:eastAsia="en-US"/>
      </w:rPr>
      <mc:AlternateContent>
        <mc:Choice Requires="wps">
          <w:drawing>
            <wp:anchor distT="0" distB="0" distL="114300" distR="114300" simplePos="0" relativeHeight="251659264" behindDoc="0" locked="0" layoutInCell="1" allowOverlap="1" wp14:anchorId="1C6A4FDD" wp14:editId="35868489">
              <wp:simplePos x="0" y="0"/>
              <wp:positionH relativeFrom="column">
                <wp:posOffset>8961</wp:posOffset>
              </wp:positionH>
              <wp:positionV relativeFrom="paragraph">
                <wp:posOffset>-438820</wp:posOffset>
              </wp:positionV>
              <wp:extent cx="1627174" cy="322234"/>
              <wp:effectExtent l="0" t="0" r="11126" b="1616"/>
              <wp:wrapNone/>
              <wp:docPr id="1" name="Text Box 1"/>
              <wp:cNvGraphicFramePr/>
              <a:graphic xmlns:a="http://schemas.openxmlformats.org/drawingml/2006/main">
                <a:graphicData uri="http://schemas.microsoft.com/office/word/2010/wordprocessingShape">
                  <wps:wsp>
                    <wps:cNvSpPr txBox="1"/>
                    <wps:spPr>
                      <a:xfrm>
                        <a:off x="0" y="0"/>
                        <a:ext cx="1627174" cy="322234"/>
                      </a:xfrm>
                      <a:prstGeom prst="rect">
                        <a:avLst/>
                      </a:prstGeom>
                      <a:noFill/>
                      <a:ln>
                        <a:noFill/>
                      </a:ln>
                    </wps:spPr>
                    <wps:txbx>
                      <w:txbxContent>
                        <w:p w14:paraId="1ABB48D1" w14:textId="77777777" w:rsidR="009107BB" w:rsidRDefault="006C43AD">
                          <w:r>
                            <w:rPr>
                              <w:i/>
                              <w:iCs/>
                              <w:sz w:val="22"/>
                              <w:szCs w:val="22"/>
                            </w:rPr>
                            <w:t>1DV700 – Computer Security</w:t>
                          </w:r>
                        </w:p>
                      </w:txbxContent>
                    </wps:txbx>
                    <wps:bodyPr vert="horz" wrap="none" lIns="0" tIns="0" rIns="0" bIns="0" compatLnSpc="0">
                      <a:noAutofit/>
                    </wps:bodyPr>
                  </wps:wsp>
                </a:graphicData>
              </a:graphic>
            </wp:anchor>
          </w:drawing>
        </mc:Choice>
        <mc:Fallback>
          <w:pict>
            <v:shapetype w14:anchorId="1C6A4FDD" id="_x0000_t202" coordsize="21600,21600" o:spt="202" path="m,l,21600r21600,l21600,xe">
              <v:stroke joinstyle="miter"/>
              <v:path gradientshapeok="t" o:connecttype="rect"/>
            </v:shapetype>
            <v:shape id="Text Box 1" o:spid="_x0000_s1026" type="#_x0000_t202" style="position:absolute;margin-left:.7pt;margin-top:-34.55pt;width:128.1pt;height:25.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" filled="f" stroked="f">
              <v:textbox inset="0,0,0,0">
                <w:txbxContent>
                  <w:p w14:paraId="1ABB48D1" w14:textId="77777777" w:rsidR="009107BB" w:rsidRDefault="006C43AD">
                    <w:r>
                      <w:rPr>
                        <w:i/>
                        <w:iCs/>
                        <w:sz w:val="22"/>
                        <w:szCs w:val="22"/>
                      </w:rPr>
                      <w:t>1DV700 – Computer Security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AF6"/>
    <w:multiLevelType w:val="multilevel"/>
    <w:tmpl w:val="757EC480"/>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6E5357"/>
    <w:multiLevelType w:val="multilevel"/>
    <w:tmpl w:val="04EA0054"/>
    <w:lvl w:ilvl="0">
      <w:start w:val="2"/>
      <w:numFmt w:val="decimal"/>
      <w:lvlText w:val="%1"/>
      <w:lvlJc w:val="left"/>
      <w:pPr>
        <w:ind w:left="560" w:hanging="560"/>
      </w:pPr>
      <w:rPr>
        <w:rFonts w:hint="default"/>
      </w:rPr>
    </w:lvl>
    <w:lvl w:ilvl="1">
      <w:start w:val="2"/>
      <w:numFmt w:val="decimal"/>
      <w:lvlText w:val="%1.%2"/>
      <w:lvlJc w:val="left"/>
      <w:pPr>
        <w:ind w:left="1210" w:hanging="560"/>
      </w:pPr>
      <w:rPr>
        <w:rFonts w:hint="default"/>
      </w:rPr>
    </w:lvl>
    <w:lvl w:ilvl="2">
      <w:start w:val="1"/>
      <w:numFmt w:val="decimal"/>
      <w:lvlText w:val="%1.%2.%3"/>
      <w:lvlJc w:val="left"/>
      <w:pPr>
        <w:ind w:left="2020" w:hanging="720"/>
      </w:pPr>
      <w:rPr>
        <w:rFonts w:hint="default"/>
      </w:rPr>
    </w:lvl>
    <w:lvl w:ilvl="3">
      <w:start w:val="1"/>
      <w:numFmt w:val="decimal"/>
      <w:lvlText w:val="%1.%2.%3.%4"/>
      <w:lvlJc w:val="left"/>
      <w:pPr>
        <w:ind w:left="3030" w:hanging="108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690" w:hanging="1440"/>
      </w:pPr>
      <w:rPr>
        <w:rFonts w:hint="default"/>
      </w:rPr>
    </w:lvl>
    <w:lvl w:ilvl="6">
      <w:start w:val="1"/>
      <w:numFmt w:val="decimal"/>
      <w:lvlText w:val="%1.%2.%3.%4.%5.%6.%7"/>
      <w:lvlJc w:val="left"/>
      <w:pPr>
        <w:ind w:left="5340" w:hanging="1440"/>
      </w:pPr>
      <w:rPr>
        <w:rFonts w:hint="default"/>
      </w:rPr>
    </w:lvl>
    <w:lvl w:ilvl="7">
      <w:start w:val="1"/>
      <w:numFmt w:val="decimal"/>
      <w:lvlText w:val="%1.%2.%3.%4.%5.%6.%7.%8"/>
      <w:lvlJc w:val="left"/>
      <w:pPr>
        <w:ind w:left="6350" w:hanging="1800"/>
      </w:pPr>
      <w:rPr>
        <w:rFonts w:hint="default"/>
      </w:rPr>
    </w:lvl>
    <w:lvl w:ilvl="8">
      <w:start w:val="1"/>
      <w:numFmt w:val="decimal"/>
      <w:lvlText w:val="%1.%2.%3.%4.%5.%6.%7.%8.%9"/>
      <w:lvlJc w:val="left"/>
      <w:pPr>
        <w:ind w:left="7360" w:hanging="2160"/>
      </w:pPr>
      <w:rPr>
        <w:rFonts w:hint="default"/>
      </w:rPr>
    </w:lvl>
  </w:abstractNum>
  <w:abstractNum w:abstractNumId="2" w15:restartNumberingAfterBreak="0">
    <w:nsid w:val="3C530582"/>
    <w:multiLevelType w:val="hybridMultilevel"/>
    <w:tmpl w:val="BA004C1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B7F7D61"/>
    <w:multiLevelType w:val="hybridMultilevel"/>
    <w:tmpl w:val="F5EC01BE"/>
    <w:lvl w:ilvl="0" w:tplc="250471D2">
      <w:start w:val="1"/>
      <w:numFmt w:val="decimal"/>
      <w:lvlText w:val="%1."/>
      <w:lvlJc w:val="left"/>
      <w:pPr>
        <w:ind w:left="720" w:hanging="360"/>
      </w:pPr>
      <w:rPr>
        <w:rFonts w:eastAsia="Arial Unicode M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6067E55"/>
    <w:multiLevelType w:val="multilevel"/>
    <w:tmpl w:val="83B8BC2C"/>
    <w:lvl w:ilvl="0">
      <w:start w:val="1"/>
      <w:numFmt w:val="decimal"/>
      <w:lvlText w:val="%1."/>
      <w:lvlJc w:val="left"/>
      <w:pPr>
        <w:ind w:left="360" w:hanging="360"/>
      </w:pPr>
      <w:rPr>
        <w:rFonts w:hint="default"/>
      </w:rPr>
    </w:lvl>
    <w:lvl w:ilvl="1">
      <w:start w:val="1"/>
      <w:numFmt w:val="decimal"/>
      <w:isLgl/>
      <w:lvlText w:val="%1.%2"/>
      <w:lvlJc w:val="left"/>
      <w:pPr>
        <w:ind w:left="177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4260" w:hanging="1080"/>
      </w:pPr>
      <w:rPr>
        <w:rFonts w:hint="default"/>
      </w:rPr>
    </w:lvl>
    <w:lvl w:ilvl="4">
      <w:start w:val="1"/>
      <w:numFmt w:val="decimal"/>
      <w:isLgl/>
      <w:lvlText w:val="%1.%2.%3.%4.%5"/>
      <w:lvlJc w:val="left"/>
      <w:pPr>
        <w:ind w:left="5200" w:hanging="1080"/>
      </w:pPr>
      <w:rPr>
        <w:rFonts w:hint="default"/>
      </w:rPr>
    </w:lvl>
    <w:lvl w:ilvl="5">
      <w:start w:val="1"/>
      <w:numFmt w:val="decimal"/>
      <w:isLgl/>
      <w:lvlText w:val="%1.%2.%3.%4.%5.%6"/>
      <w:lvlJc w:val="left"/>
      <w:pPr>
        <w:ind w:left="6500" w:hanging="1440"/>
      </w:pPr>
      <w:rPr>
        <w:rFonts w:hint="default"/>
      </w:rPr>
    </w:lvl>
    <w:lvl w:ilvl="6">
      <w:start w:val="1"/>
      <w:numFmt w:val="decimal"/>
      <w:isLgl/>
      <w:lvlText w:val="%1.%2.%3.%4.%5.%6.%7"/>
      <w:lvlJc w:val="left"/>
      <w:pPr>
        <w:ind w:left="7440" w:hanging="1440"/>
      </w:pPr>
      <w:rPr>
        <w:rFonts w:hint="default"/>
      </w:rPr>
    </w:lvl>
    <w:lvl w:ilvl="7">
      <w:start w:val="1"/>
      <w:numFmt w:val="decimal"/>
      <w:isLgl/>
      <w:lvlText w:val="%1.%2.%3.%4.%5.%6.%7.%8"/>
      <w:lvlJc w:val="left"/>
      <w:pPr>
        <w:ind w:left="8740" w:hanging="1800"/>
      </w:pPr>
      <w:rPr>
        <w:rFonts w:hint="default"/>
      </w:rPr>
    </w:lvl>
    <w:lvl w:ilvl="8">
      <w:start w:val="1"/>
      <w:numFmt w:val="decimal"/>
      <w:isLgl/>
      <w:lvlText w:val="%1.%2.%3.%4.%5.%6.%7.%8.%9"/>
      <w:lvlJc w:val="left"/>
      <w:pPr>
        <w:ind w:left="10040" w:hanging="2160"/>
      </w:pPr>
      <w:rPr>
        <w:rFonts w:hint="default"/>
      </w:rPr>
    </w:lvl>
  </w:abstractNum>
  <w:abstractNum w:abstractNumId="5" w15:restartNumberingAfterBreak="0">
    <w:nsid w:val="5F9D4B95"/>
    <w:multiLevelType w:val="multilevel"/>
    <w:tmpl w:val="B63A7122"/>
    <w:styleLink w:val="WW8Num44"/>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418047B"/>
    <w:multiLevelType w:val="hybridMultilevel"/>
    <w:tmpl w:val="F1C4ACC6"/>
    <w:lvl w:ilvl="0" w:tplc="4D869EA0">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1011AF"/>
    <w:multiLevelType w:val="hybridMultilevel"/>
    <w:tmpl w:val="C27C9D7E"/>
    <w:lvl w:ilvl="0" w:tplc="0809000F">
      <w:start w:val="1"/>
      <w:numFmt w:val="decimal"/>
      <w:lvlText w:val="%1."/>
      <w:lvlJc w:val="left"/>
      <w:pPr>
        <w:tabs>
          <w:tab w:val="num" w:pos="1170"/>
        </w:tabs>
        <w:ind w:left="1170" w:hanging="360"/>
      </w:pPr>
    </w:lvl>
    <w:lvl w:ilvl="1" w:tplc="08090001">
      <w:start w:val="1"/>
      <w:numFmt w:val="bullet"/>
      <w:lvlText w:val=""/>
      <w:lvlJc w:val="left"/>
      <w:pPr>
        <w:tabs>
          <w:tab w:val="num" w:pos="1890"/>
        </w:tabs>
        <w:ind w:left="1890" w:hanging="360"/>
      </w:pPr>
      <w:rPr>
        <w:rFonts w:ascii="Symbol" w:hAnsi="Symbol" w:hint="default"/>
      </w:rPr>
    </w:lvl>
    <w:lvl w:ilvl="2" w:tplc="0809001B" w:tentative="1">
      <w:start w:val="1"/>
      <w:numFmt w:val="lowerRoman"/>
      <w:lvlText w:val="%3."/>
      <w:lvlJc w:val="right"/>
      <w:pPr>
        <w:tabs>
          <w:tab w:val="num" w:pos="2610"/>
        </w:tabs>
        <w:ind w:left="2610" w:hanging="180"/>
      </w:pPr>
    </w:lvl>
    <w:lvl w:ilvl="3" w:tplc="0809000F" w:tentative="1">
      <w:start w:val="1"/>
      <w:numFmt w:val="decimal"/>
      <w:lvlText w:val="%4."/>
      <w:lvlJc w:val="left"/>
      <w:pPr>
        <w:tabs>
          <w:tab w:val="num" w:pos="3330"/>
        </w:tabs>
        <w:ind w:left="3330" w:hanging="360"/>
      </w:pPr>
    </w:lvl>
    <w:lvl w:ilvl="4" w:tplc="08090019" w:tentative="1">
      <w:start w:val="1"/>
      <w:numFmt w:val="lowerLetter"/>
      <w:lvlText w:val="%5."/>
      <w:lvlJc w:val="left"/>
      <w:pPr>
        <w:tabs>
          <w:tab w:val="num" w:pos="4050"/>
        </w:tabs>
        <w:ind w:left="4050" w:hanging="360"/>
      </w:pPr>
    </w:lvl>
    <w:lvl w:ilvl="5" w:tplc="0809001B" w:tentative="1">
      <w:start w:val="1"/>
      <w:numFmt w:val="lowerRoman"/>
      <w:lvlText w:val="%6."/>
      <w:lvlJc w:val="right"/>
      <w:pPr>
        <w:tabs>
          <w:tab w:val="num" w:pos="4770"/>
        </w:tabs>
        <w:ind w:left="4770" w:hanging="180"/>
      </w:pPr>
    </w:lvl>
    <w:lvl w:ilvl="6" w:tplc="0809000F" w:tentative="1">
      <w:start w:val="1"/>
      <w:numFmt w:val="decimal"/>
      <w:lvlText w:val="%7."/>
      <w:lvlJc w:val="left"/>
      <w:pPr>
        <w:tabs>
          <w:tab w:val="num" w:pos="5490"/>
        </w:tabs>
        <w:ind w:left="5490" w:hanging="360"/>
      </w:pPr>
    </w:lvl>
    <w:lvl w:ilvl="7" w:tplc="08090019" w:tentative="1">
      <w:start w:val="1"/>
      <w:numFmt w:val="lowerLetter"/>
      <w:lvlText w:val="%8."/>
      <w:lvlJc w:val="left"/>
      <w:pPr>
        <w:tabs>
          <w:tab w:val="num" w:pos="6210"/>
        </w:tabs>
        <w:ind w:left="6210" w:hanging="360"/>
      </w:pPr>
    </w:lvl>
    <w:lvl w:ilvl="8" w:tplc="0809001B" w:tentative="1">
      <w:start w:val="1"/>
      <w:numFmt w:val="lowerRoman"/>
      <w:lvlText w:val="%9."/>
      <w:lvlJc w:val="right"/>
      <w:pPr>
        <w:tabs>
          <w:tab w:val="num" w:pos="6930"/>
        </w:tabs>
        <w:ind w:left="6930" w:hanging="180"/>
      </w:pPr>
    </w:lvl>
  </w:abstractNum>
  <w:abstractNum w:abstractNumId="8" w15:restartNumberingAfterBreak="0">
    <w:nsid w:val="7DFA22E6"/>
    <w:multiLevelType w:val="hybridMultilevel"/>
    <w:tmpl w:val="918AC4B2"/>
    <w:lvl w:ilvl="0" w:tplc="20D60462">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6"/>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EB"/>
    <w:rsid w:val="000038FA"/>
    <w:rsid w:val="000644EB"/>
    <w:rsid w:val="000677FD"/>
    <w:rsid w:val="0007182D"/>
    <w:rsid w:val="00090BF9"/>
    <w:rsid w:val="000B69F4"/>
    <w:rsid w:val="000D3868"/>
    <w:rsid w:val="000E2CD5"/>
    <w:rsid w:val="000E3E9A"/>
    <w:rsid w:val="000E48D4"/>
    <w:rsid w:val="000E73C7"/>
    <w:rsid w:val="000F5029"/>
    <w:rsid w:val="001134D3"/>
    <w:rsid w:val="00137FA5"/>
    <w:rsid w:val="00160846"/>
    <w:rsid w:val="00164AC0"/>
    <w:rsid w:val="00195DA9"/>
    <w:rsid w:val="001C2E34"/>
    <w:rsid w:val="001C45EC"/>
    <w:rsid w:val="001C4863"/>
    <w:rsid w:val="001D61DD"/>
    <w:rsid w:val="001F51C6"/>
    <w:rsid w:val="001F692B"/>
    <w:rsid w:val="002043CC"/>
    <w:rsid w:val="002129C8"/>
    <w:rsid w:val="00215842"/>
    <w:rsid w:val="002356AE"/>
    <w:rsid w:val="0024056D"/>
    <w:rsid w:val="00245494"/>
    <w:rsid w:val="00255ECF"/>
    <w:rsid w:val="0026308C"/>
    <w:rsid w:val="00283542"/>
    <w:rsid w:val="00290757"/>
    <w:rsid w:val="002B4592"/>
    <w:rsid w:val="002B6595"/>
    <w:rsid w:val="002D23F8"/>
    <w:rsid w:val="00315259"/>
    <w:rsid w:val="00345DA7"/>
    <w:rsid w:val="00384A3E"/>
    <w:rsid w:val="003931D2"/>
    <w:rsid w:val="00395C94"/>
    <w:rsid w:val="003B72BA"/>
    <w:rsid w:val="003C3D3F"/>
    <w:rsid w:val="003D6948"/>
    <w:rsid w:val="003E2670"/>
    <w:rsid w:val="003E6FE1"/>
    <w:rsid w:val="003F0358"/>
    <w:rsid w:val="00407516"/>
    <w:rsid w:val="0041231B"/>
    <w:rsid w:val="00422DD6"/>
    <w:rsid w:val="004421C4"/>
    <w:rsid w:val="00466AD1"/>
    <w:rsid w:val="004773EE"/>
    <w:rsid w:val="004962D7"/>
    <w:rsid w:val="004A203B"/>
    <w:rsid w:val="004E3B79"/>
    <w:rsid w:val="00505EAF"/>
    <w:rsid w:val="00525E3E"/>
    <w:rsid w:val="0057075E"/>
    <w:rsid w:val="005731F4"/>
    <w:rsid w:val="005842A3"/>
    <w:rsid w:val="00587CEE"/>
    <w:rsid w:val="005A2999"/>
    <w:rsid w:val="005B2223"/>
    <w:rsid w:val="005F06A2"/>
    <w:rsid w:val="005F381E"/>
    <w:rsid w:val="005F436C"/>
    <w:rsid w:val="00640082"/>
    <w:rsid w:val="00653379"/>
    <w:rsid w:val="006800DC"/>
    <w:rsid w:val="0068448C"/>
    <w:rsid w:val="0069653A"/>
    <w:rsid w:val="006A01CD"/>
    <w:rsid w:val="006A5B1B"/>
    <w:rsid w:val="006A5CFC"/>
    <w:rsid w:val="006C43AD"/>
    <w:rsid w:val="006D0050"/>
    <w:rsid w:val="006F7E5E"/>
    <w:rsid w:val="007078BE"/>
    <w:rsid w:val="00714531"/>
    <w:rsid w:val="00716338"/>
    <w:rsid w:val="007201E8"/>
    <w:rsid w:val="00727EE4"/>
    <w:rsid w:val="007411D8"/>
    <w:rsid w:val="00742CD1"/>
    <w:rsid w:val="00750301"/>
    <w:rsid w:val="0075295B"/>
    <w:rsid w:val="00771772"/>
    <w:rsid w:val="00774CC8"/>
    <w:rsid w:val="007869CA"/>
    <w:rsid w:val="007976A3"/>
    <w:rsid w:val="007B7FFB"/>
    <w:rsid w:val="007D4BF0"/>
    <w:rsid w:val="0082263E"/>
    <w:rsid w:val="008232F4"/>
    <w:rsid w:val="00834AA4"/>
    <w:rsid w:val="00872AF4"/>
    <w:rsid w:val="00874326"/>
    <w:rsid w:val="0087500A"/>
    <w:rsid w:val="00884D11"/>
    <w:rsid w:val="00887A69"/>
    <w:rsid w:val="008A70ED"/>
    <w:rsid w:val="008D73EB"/>
    <w:rsid w:val="008F7966"/>
    <w:rsid w:val="00973989"/>
    <w:rsid w:val="00975B22"/>
    <w:rsid w:val="0097771A"/>
    <w:rsid w:val="009B2607"/>
    <w:rsid w:val="009B4829"/>
    <w:rsid w:val="009C6E54"/>
    <w:rsid w:val="009C77DE"/>
    <w:rsid w:val="009D1627"/>
    <w:rsid w:val="00A1186A"/>
    <w:rsid w:val="00A14D26"/>
    <w:rsid w:val="00A15EB9"/>
    <w:rsid w:val="00A17191"/>
    <w:rsid w:val="00A44F66"/>
    <w:rsid w:val="00A77B8F"/>
    <w:rsid w:val="00A94ED8"/>
    <w:rsid w:val="00AA5212"/>
    <w:rsid w:val="00AE657E"/>
    <w:rsid w:val="00AF6E93"/>
    <w:rsid w:val="00B2457A"/>
    <w:rsid w:val="00B3205B"/>
    <w:rsid w:val="00B33700"/>
    <w:rsid w:val="00B6279B"/>
    <w:rsid w:val="00B661BF"/>
    <w:rsid w:val="00B72D9D"/>
    <w:rsid w:val="00B76BAB"/>
    <w:rsid w:val="00B8123E"/>
    <w:rsid w:val="00B908EB"/>
    <w:rsid w:val="00BB3D41"/>
    <w:rsid w:val="00BC0368"/>
    <w:rsid w:val="00BD500E"/>
    <w:rsid w:val="00BE117D"/>
    <w:rsid w:val="00BF6C84"/>
    <w:rsid w:val="00C005A4"/>
    <w:rsid w:val="00C12102"/>
    <w:rsid w:val="00C56C90"/>
    <w:rsid w:val="00C6047C"/>
    <w:rsid w:val="00C948C4"/>
    <w:rsid w:val="00C94C62"/>
    <w:rsid w:val="00CC74A8"/>
    <w:rsid w:val="00CF354F"/>
    <w:rsid w:val="00D15D06"/>
    <w:rsid w:val="00D15F09"/>
    <w:rsid w:val="00D427BB"/>
    <w:rsid w:val="00D46C88"/>
    <w:rsid w:val="00D6317F"/>
    <w:rsid w:val="00DC278F"/>
    <w:rsid w:val="00DC75CA"/>
    <w:rsid w:val="00DE018A"/>
    <w:rsid w:val="00DE6631"/>
    <w:rsid w:val="00E07036"/>
    <w:rsid w:val="00E1476D"/>
    <w:rsid w:val="00E16435"/>
    <w:rsid w:val="00E22774"/>
    <w:rsid w:val="00E84733"/>
    <w:rsid w:val="00EA1BC3"/>
    <w:rsid w:val="00EB1AD2"/>
    <w:rsid w:val="00EC0124"/>
    <w:rsid w:val="00ED1DD6"/>
    <w:rsid w:val="00ED393F"/>
    <w:rsid w:val="00ED4AC3"/>
    <w:rsid w:val="00EF0763"/>
    <w:rsid w:val="00F10525"/>
    <w:rsid w:val="00F372C1"/>
    <w:rsid w:val="00FA1BAC"/>
    <w:rsid w:val="00FA20FC"/>
    <w:rsid w:val="00FB5489"/>
    <w:rsid w:val="00FD03AE"/>
    <w:rsid w:val="00FD3B18"/>
    <w:rsid w:val="00FE7CD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47A2"/>
  <w15:docId w15:val="{DE949C11-E74E-4307-8567-170D42C0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mbria" w:eastAsia="Cambria" w:hAnsi="Cambria" w:cs="Times New Roman"/>
      <w:lang w:bidi="ar-SA"/>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tabs>
        <w:tab w:val="center" w:pos="4320"/>
        <w:tab w:val="right" w:pos="8640"/>
      </w:tabs>
    </w:pPr>
  </w:style>
  <w:style w:type="paragraph" w:customStyle="1" w:styleId="Framecontents">
    <w:name w:val="Frame contents"/>
    <w:basedOn w:val="Standard"/>
  </w:style>
  <w:style w:type="paragraph" w:styleId="Header">
    <w:name w:val="header"/>
    <w:basedOn w:val="Standard"/>
    <w:pPr>
      <w:suppressLineNumbers/>
      <w:tabs>
        <w:tab w:val="center" w:pos="4537"/>
        <w:tab w:val="right" w:pos="9075"/>
      </w:tab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InstructionalText">
    <w:name w:val="Instructional Text"/>
    <w:basedOn w:val="Textbody"/>
    <w:next w:val="Textbody"/>
    <w:rPr>
      <w:i/>
      <w:color w:val="0000FF"/>
      <w:lang w:eastAsia="ar-S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075"/>
      </w:tabs>
    </w:pPr>
  </w:style>
  <w:style w:type="paragraph" w:customStyle="1" w:styleId="Contents2">
    <w:name w:val="Contents 2"/>
    <w:basedOn w:val="Index"/>
    <w:pPr>
      <w:tabs>
        <w:tab w:val="right" w:leader="dot" w:pos="9075"/>
      </w:tabs>
      <w:ind w:left="283"/>
    </w:pPr>
  </w:style>
  <w:style w:type="character" w:customStyle="1" w:styleId="FooterChar">
    <w:name w:val="Footer Char"/>
    <w:basedOn w:val="DefaultParagraphFont"/>
    <w:rPr>
      <w:sz w:val="24"/>
      <w:szCs w:val="24"/>
      <w:lang w:val="en-GB"/>
    </w:rPr>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Character20style">
    <w:name w:val="Character_20_style"/>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WW8Num44">
    <w:name w:val="WW8Num44"/>
    <w:basedOn w:val="NoList"/>
    <w:pPr>
      <w:numPr>
        <w:numId w:val="1"/>
      </w:numPr>
    </w:pPr>
  </w:style>
  <w:style w:type="character" w:styleId="Hyperlink">
    <w:name w:val="Hyperlink"/>
    <w:basedOn w:val="DefaultParagraphFont"/>
    <w:uiPriority w:val="99"/>
    <w:unhideWhenUsed/>
    <w:rsid w:val="005F436C"/>
    <w:rPr>
      <w:color w:val="0000FF" w:themeColor="hyperlink"/>
      <w:u w:val="single"/>
    </w:rPr>
  </w:style>
  <w:style w:type="character" w:customStyle="1" w:styleId="UnresolvedMention1">
    <w:name w:val="Unresolved Mention1"/>
    <w:basedOn w:val="DefaultParagraphFont"/>
    <w:uiPriority w:val="99"/>
    <w:semiHidden/>
    <w:unhideWhenUsed/>
    <w:rsid w:val="005F436C"/>
    <w:rPr>
      <w:color w:val="605E5C"/>
      <w:shd w:val="clear" w:color="auto" w:fill="E1DFDD"/>
    </w:rPr>
  </w:style>
  <w:style w:type="paragraph" w:styleId="PlainText">
    <w:name w:val="Plain Text"/>
    <w:basedOn w:val="Normal"/>
    <w:link w:val="PlainTextChar"/>
    <w:rsid w:val="000D3868"/>
    <w:pPr>
      <w:widowControl/>
      <w:suppressAutoHyphens w:val="0"/>
      <w:autoSpaceDN/>
      <w:textAlignment w:val="auto"/>
    </w:pPr>
    <w:rPr>
      <w:rFonts w:ascii="Courier New" w:eastAsia="Times New Roman" w:hAnsi="Courier New" w:cs="Courier New"/>
      <w:kern w:val="0"/>
      <w:sz w:val="20"/>
      <w:szCs w:val="20"/>
      <w:lang w:eastAsia="en-GB" w:bidi="ar-SA"/>
    </w:rPr>
  </w:style>
  <w:style w:type="character" w:customStyle="1" w:styleId="PlainTextChar">
    <w:name w:val="Plain Text Char"/>
    <w:basedOn w:val="DefaultParagraphFont"/>
    <w:link w:val="PlainText"/>
    <w:rsid w:val="000D3868"/>
    <w:rPr>
      <w:rFonts w:ascii="Courier New" w:eastAsia="Times New Roman" w:hAnsi="Courier New" w:cs="Courier New"/>
      <w:kern w:val="0"/>
      <w:sz w:val="20"/>
      <w:szCs w:val="20"/>
      <w:lang w:eastAsia="en-GB" w:bidi="ar-SA"/>
    </w:rPr>
  </w:style>
  <w:style w:type="paragraph" w:styleId="ListParagraph">
    <w:name w:val="List Paragraph"/>
    <w:basedOn w:val="Normal"/>
    <w:uiPriority w:val="34"/>
    <w:qFormat/>
    <w:rsid w:val="0007182D"/>
    <w:pPr>
      <w:ind w:left="720"/>
      <w:contextualSpacing/>
    </w:pPr>
    <w:rPr>
      <w:rFonts w:cs="Mangal"/>
      <w:szCs w:val="21"/>
    </w:rPr>
  </w:style>
  <w:style w:type="character" w:styleId="UnresolvedMention">
    <w:name w:val="Unresolved Mention"/>
    <w:basedOn w:val="DefaultParagraphFont"/>
    <w:uiPriority w:val="99"/>
    <w:semiHidden/>
    <w:unhideWhenUsed/>
    <w:rsid w:val="000F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462">
      <w:bodyDiv w:val="1"/>
      <w:marLeft w:val="0"/>
      <w:marRight w:val="0"/>
      <w:marTop w:val="0"/>
      <w:marBottom w:val="0"/>
      <w:divBdr>
        <w:top w:val="none" w:sz="0" w:space="0" w:color="auto"/>
        <w:left w:val="none" w:sz="0" w:space="0" w:color="auto"/>
        <w:bottom w:val="none" w:sz="0" w:space="0" w:color="auto"/>
        <w:right w:val="none" w:sz="0" w:space="0" w:color="auto"/>
      </w:divBdr>
    </w:div>
    <w:div w:id="70356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ymoodle.lnu.se/pluginfile.php/6753796/mod_resource/content/2/ISO_IEC_27002_2013.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4</Pages>
  <Words>1394</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Vernersson</dc:creator>
  <cp:lastModifiedBy>Ryustem Shaban</cp:lastModifiedBy>
  <cp:revision>22</cp:revision>
  <dcterms:created xsi:type="dcterms:W3CDTF">2021-11-23T15:42:00Z</dcterms:created>
  <dcterms:modified xsi:type="dcterms:W3CDTF">2021-12-12T19:00:00Z</dcterms:modified>
</cp:coreProperties>
</file>