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ind w:left="0" w:firstLine="0"/>
        <w:rPr/>
      </w:pPr>
      <w:bookmarkStart w:colFirst="0" w:colLast="0" w:name="_1vxms4viwtuk" w:id="0"/>
      <w:bookmarkEnd w:id="0"/>
      <w:r w:rsidDel="00000000" w:rsidR="00000000" w:rsidRPr="00000000">
        <w:rPr>
          <w:rtl w:val="0"/>
        </w:rPr>
        <w:t xml:space="preserve">Chapter 1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</w:t>
      </w:r>
      <w:r w:rsidDel="00000000" w:rsidR="00000000" w:rsidRPr="00000000">
        <w:rPr>
          <w:rtl w:val="0"/>
        </w:rPr>
        <w:t xml:space="preserve">ate of change is a measure of how an independent variable is changing as the dependent variable.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Average rate of change (AROC)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Δ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)-f(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=slope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positive average rate of change indicates that the change in the y-value is increasing on the specific interval. It </w:t>
      </w:r>
      <w:r w:rsidDel="00000000" w:rsidR="00000000" w:rsidRPr="00000000">
        <w:rPr>
          <w:rtl w:val="0"/>
        </w:rPr>
        <w:t xml:space="preserve">is also indicated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a secant line that has a positive slope.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negative average rate of change indicates that the change in the y-value is decreasing on the specific interval. It </w:t>
      </w:r>
      <w:r w:rsidDel="00000000" w:rsidR="00000000" w:rsidRPr="00000000">
        <w:rPr>
          <w:rtl w:val="0"/>
        </w:rPr>
        <w:t xml:space="preserve">is also indicated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by a secant line that has a negative slope.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zero average rate of change indicates that there is no change in y-values on the specific interval.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0" w:firstLine="0"/>
        <w:rPr/>
      </w:pPr>
      <w:bookmarkStart w:colFirst="0" w:colLast="0" w:name="_nmzcqg9tzq69" w:id="1"/>
      <w:bookmarkEnd w:id="1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An instantaneous rate is how a function is changing at a specific value of the independent variable.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We find the slope of one point by finding the instantaneous rate of change (IROC).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</w:pPr>
      <w:r w:rsidDel="00000000" w:rsidR="00000000" w:rsidRPr="00000000">
        <w:rPr>
          <w:rtl w:val="0"/>
        </w:rPr>
        <w:t xml:space="preserve">Ex: find the IROC at </w:t>
      </w:r>
      <m:oMath>
        <m:r>
          <w:rPr/>
          <m:t xml:space="preserve">x=-1</m:t>
        </m:r>
      </m:oMath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f(x)=-(x+3)(x-1)(x-4)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three methods for finding the IROC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1: preceding/following interval</w:t>
      </w:r>
    </w:p>
    <w:p w:rsidR="00000000" w:rsidDel="00000000" w:rsidP="00000000" w:rsidRDefault="00000000" w:rsidRPr="00000000" w14:paraId="0000001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Ex: find the IROC at </w:t>
      </w:r>
      <m:oMath>
        <m:r>
          <w:rPr/>
          <m:t xml:space="preserve">x=-1</m:t>
        </m:r>
      </m:oMath>
      <w:r w:rsidDel="00000000" w:rsidR="00000000" w:rsidRPr="00000000">
        <w:rPr>
          <w:rtl w:val="0"/>
        </w:rPr>
        <w:t xml:space="preserve">given </w:t>
      </w:r>
      <m:oMath>
        <m:r>
          <w:rPr/>
          <m:t xml:space="preserve">f(x)=-(x+3)(x-1)(x-4)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Preceding: </w:t>
      </w:r>
      <m:oMath>
        <m:r>
          <w:rPr/>
          <m:t xml:space="preserve">-2&lt;x&lt;-1</m:t>
        </m:r>
      </m:oMath>
      <w:r w:rsidDel="00000000" w:rsidR="00000000" w:rsidRPr="00000000">
        <w:rPr>
          <w:rtl w:val="0"/>
        </w:rPr>
        <w:t xml:space="preserve">. AROC= -2</w:t>
      </w:r>
    </w:p>
    <w:p w:rsidR="00000000" w:rsidDel="00000000" w:rsidP="00000000" w:rsidRDefault="00000000" w:rsidRPr="00000000" w14:paraId="00000012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Following: </w:t>
      </w:r>
      <m:oMath>
        <m:r>
          <w:rPr/>
          <m:t xml:space="preserve">-1&gt;x&gt;0 . </m:t>
        </m:r>
      </m:oMath>
      <w:r w:rsidDel="00000000" w:rsidR="00000000" w:rsidRPr="00000000">
        <w:rPr>
          <w:rtl w:val="0"/>
        </w:rPr>
        <w:t xml:space="preserve">AROC= 8</w:t>
      </w:r>
    </w:p>
    <w:p w:rsidR="00000000" w:rsidDel="00000000" w:rsidP="00000000" w:rsidRDefault="00000000" w:rsidRPr="00000000" w14:paraId="0000001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IROC= </w:t>
      </w:r>
      <m:oMath>
        <m:f>
          <m:fPr>
            <m:ctrlPr>
              <w:rPr/>
            </m:ctrlPr>
          </m:fPr>
          <m:num>
            <m:r>
              <w:rPr/>
              <m:t xml:space="preserve">-2+8</m:t>
            </m:r>
          </m:num>
          <m:den>
            <m:r>
              <w:rPr/>
              <m:t xml:space="preserve">2</m:t>
            </m:r>
          </m:den>
        </m:f>
        <m:r>
          <w:rPr/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2: centred interval</w:t>
      </w:r>
    </w:p>
    <w:p w:rsidR="00000000" w:rsidDel="00000000" w:rsidP="00000000" w:rsidRDefault="00000000" w:rsidRPr="00000000" w14:paraId="00000015">
      <w:pPr>
        <w:numPr>
          <w:ilvl w:val="3"/>
          <w:numId w:val="5"/>
        </w:numPr>
        <w:ind w:left="2880" w:hanging="360"/>
        <w:rPr>
          <w:u w:val="none"/>
        </w:rPr>
      </w:pPr>
      <m:oMath>
        <m:r>
          <w:rPr/>
          <m:t xml:space="preserve">-2&lt;x&lt;0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IROC= </w:t>
      </w:r>
      <m:oMath>
        <m:f>
          <m:fPr>
            <m:ctrlPr>
              <w:rPr/>
            </m:ctrlPr>
          </m:fPr>
          <m:num>
            <m:r>
              <w:rPr/>
              <m:t xml:space="preserve">f(0)-f(-2)</m:t>
            </m:r>
          </m:num>
          <m:den>
            <m:r>
              <w:rPr/>
              <m:t xml:space="preserve">0-(-2)</m:t>
            </m:r>
          </m:den>
        </m:f>
        <m:r>
          <w:rPr/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Method 3: difference quotient</w:t>
      </w:r>
    </w:p>
    <w:p w:rsidR="00000000" w:rsidDel="00000000" w:rsidP="00000000" w:rsidRDefault="00000000" w:rsidRPr="00000000" w14:paraId="0000001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IROC</w:t>
      </w: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f(x+h)-f(x)</m:t>
            </m:r>
          </m:num>
          <m:den>
            <m:r>
              <w:rPr/>
              <m:t xml:space="preserve">h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5"/>
        </w:numPr>
        <w:ind w:left="2880" w:hanging="360"/>
        <w:rPr>
          <w:u w:val="none"/>
        </w:rPr>
      </w:pP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is a very small value. Ex: 0.001. The smaller the value is, the more accurate the estimation will be</w:t>
      </w:r>
    </w:p>
    <w:p w:rsidR="00000000" w:rsidDel="00000000" w:rsidP="00000000" w:rsidRDefault="00000000" w:rsidRPr="00000000" w14:paraId="0000001A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IROC</w:t>
      </w:r>
      <m:oMath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f(-1+0.001)-f(-1)</m:t>
            </m:r>
          </m:num>
          <m:den>
            <m:r>
              <w:rPr/>
              <m:t xml:space="preserve">0.001</m:t>
            </m:r>
          </m:den>
        </m:f>
        <m:r>
          <w:rPr/>
          <m:t xml:space="preserve">=4.005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3 creates the most accurate solution out of the 3 methods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ind w:left="0" w:firstLine="0"/>
        <w:rPr/>
      </w:pPr>
      <w:bookmarkStart w:colFirst="0" w:colLast="0" w:name="_xxamd8pwusgj" w:id="2"/>
      <w:bookmarkEnd w:id="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The slope of a secant line is equivalent to the average rate of change over the interval defined by the x-coordinates of two points.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rPr>
          <w:u w:val="none"/>
        </w:rPr>
      </w:pPr>
      <w:r w:rsidDel="00000000" w:rsidR="00000000" w:rsidRPr="00000000">
        <w:rPr>
          <w:rtl w:val="0"/>
        </w:rPr>
        <w:t xml:space="preserve">The slope of the tangent at one point is the instantaneous rate of change at this point.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ind w:left="0" w:firstLine="0"/>
        <w:rPr/>
      </w:pPr>
      <w:bookmarkStart w:colFirst="0" w:colLast="0" w:name="_ub3rdr53vkpe" w:id="3"/>
      <w:bookmarkEnd w:id="3"/>
      <w:r w:rsidDel="00000000" w:rsidR="00000000" w:rsidRPr="00000000">
        <w:rPr>
          <w:rtl w:val="0"/>
        </w:rPr>
        <w:t xml:space="preserve">Chapter 4&amp;5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The instantaneous rate of change at a minimum or maximum point is zero. As a result, the tangent lines drawn at these points will be horizontal.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rPr>
          <w:u w:val="none"/>
        </w:rPr>
      </w:pPr>
      <w:r w:rsidDel="00000000" w:rsidR="00000000" w:rsidRPr="00000000">
        <w:rPr>
          <w:rtl w:val="0"/>
        </w:rPr>
        <w:t xml:space="preserve">If the instantaneous rate of change is negative before the value where the rate of change is zero and positive after its value, then a minimum occurs; If the instantaneous rate of change is positive before the value where the rate of change is zero and negative after its value, then a maximum occurs.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8"/>
      <w:szCs w:val="28"/>
      <w:shd w:fill="8ef9ff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