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Spec="center" w:tblpY="392"/>
        <w:tblOverlap w:val="never"/>
        <w:tblW w:w="91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7"/>
        <w:gridCol w:w="3069"/>
        <w:gridCol w:w="30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3037" w:type="dxa"/>
            <w:vAlign w:val="center"/>
          </w:tcPr>
          <w:p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院(系)</w:t>
            </w:r>
            <w:r>
              <w:rPr>
                <w:szCs w:val="21"/>
                <w:u w:val="single"/>
              </w:rPr>
              <w:t xml:space="preserve">  计算机学院      </w:t>
            </w:r>
          </w:p>
        </w:tc>
        <w:tc>
          <w:tcPr>
            <w:tcW w:w="3069" w:type="dxa"/>
            <w:vAlign w:val="center"/>
          </w:tcPr>
          <w:p>
            <w:pPr>
              <w:snapToGrid w:val="0"/>
              <w:ind w:left="210" w:hanging="210" w:hangingChars="100"/>
              <w:rPr>
                <w:szCs w:val="21"/>
              </w:rPr>
            </w:pPr>
            <w:r>
              <w:rPr>
                <w:szCs w:val="21"/>
              </w:rPr>
              <w:t>专业</w:t>
            </w:r>
            <w:r>
              <w:rPr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>计算机科学与技术</w:t>
            </w:r>
            <w:r>
              <w:rPr>
                <w:szCs w:val="21"/>
                <w:u w:val="single"/>
              </w:rPr>
              <w:t xml:space="preserve">                </w:t>
            </w:r>
          </w:p>
        </w:tc>
        <w:tc>
          <w:tcPr>
            <w:tcW w:w="3068" w:type="dxa"/>
            <w:vAlign w:val="center"/>
          </w:tcPr>
          <w:p>
            <w:pPr>
              <w:snapToGrid w:val="0"/>
              <w:rPr>
                <w:szCs w:val="21"/>
                <w:u w:val="single"/>
              </w:rPr>
            </w:pPr>
            <w:r>
              <w:rPr>
                <w:szCs w:val="21"/>
              </w:rPr>
              <w:t>班级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22计算机二学位</w:t>
            </w:r>
            <w:r>
              <w:rPr>
                <w:szCs w:val="21"/>
                <w:u w:val="single"/>
              </w:rPr>
              <w:t xml:space="preserve">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3037" w:type="dxa"/>
            <w:vAlign w:val="center"/>
          </w:tcPr>
          <w:p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姓名</w:t>
            </w:r>
            <w:r>
              <w:rPr>
                <w:szCs w:val="21"/>
                <w:u w:val="single"/>
              </w:rPr>
              <w:t xml:space="preserve">     </w:t>
            </w:r>
            <w:r>
              <w:rPr>
                <w:rFonts w:hint="eastAsia"/>
                <w:szCs w:val="21"/>
                <w:u w:val="single"/>
                <w:lang w:eastAsia="zh-CN"/>
              </w:rPr>
              <w:t>亓永传</w:t>
            </w:r>
            <w:r>
              <w:rPr>
                <w:szCs w:val="21"/>
                <w:u w:val="single"/>
              </w:rPr>
              <w:t xml:space="preserve">              </w:t>
            </w:r>
          </w:p>
        </w:tc>
        <w:tc>
          <w:tcPr>
            <w:tcW w:w="3069" w:type="dxa"/>
            <w:vAlign w:val="center"/>
          </w:tcPr>
          <w:p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学号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2230340004</w:t>
            </w:r>
            <w:r>
              <w:rPr>
                <w:szCs w:val="21"/>
                <w:u w:val="single"/>
              </w:rPr>
              <w:t xml:space="preserve">               </w:t>
            </w:r>
          </w:p>
        </w:tc>
        <w:tc>
          <w:tcPr>
            <w:tcW w:w="3068" w:type="dxa"/>
            <w:vAlign w:val="center"/>
          </w:tcPr>
          <w:p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同组人</w:t>
            </w:r>
            <w:r>
              <w:rPr>
                <w:szCs w:val="21"/>
                <w:u w:val="single"/>
              </w:rPr>
              <w:t xml:space="preserve">      1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3037" w:type="dxa"/>
            <w:vAlign w:val="center"/>
          </w:tcPr>
          <w:p>
            <w:pPr>
              <w:snapToGrid w:val="0"/>
              <w:rPr>
                <w:szCs w:val="21"/>
                <w:u w:val="single"/>
              </w:rPr>
            </w:pPr>
            <w:r>
              <w:rPr>
                <w:szCs w:val="21"/>
              </w:rPr>
              <w:t>实验室</w:t>
            </w:r>
            <w:r>
              <w:rPr>
                <w:szCs w:val="21"/>
                <w:u w:val="single"/>
              </w:rPr>
              <w:t xml:space="preserve">                 </w:t>
            </w:r>
          </w:p>
        </w:tc>
        <w:tc>
          <w:tcPr>
            <w:tcW w:w="3069" w:type="dxa"/>
            <w:vAlign w:val="center"/>
          </w:tcPr>
          <w:p>
            <w:pPr>
              <w:snapToGrid w:val="0"/>
              <w:rPr>
                <w:szCs w:val="21"/>
                <w:u w:val="single"/>
              </w:rPr>
            </w:pPr>
            <w:r>
              <w:rPr>
                <w:szCs w:val="21"/>
              </w:rPr>
              <w:t>组号</w:t>
            </w:r>
            <w:r>
              <w:rPr>
                <w:szCs w:val="21"/>
                <w:u w:val="single"/>
              </w:rPr>
              <w:t xml:space="preserve">                  </w:t>
            </w:r>
          </w:p>
        </w:tc>
        <w:tc>
          <w:tcPr>
            <w:tcW w:w="3068" w:type="dxa"/>
            <w:vAlign w:val="center"/>
          </w:tcPr>
          <w:p>
            <w:pPr>
              <w:snapToGrid w:val="0"/>
              <w:rPr>
                <w:szCs w:val="21"/>
                <w:u w:val="single"/>
              </w:rPr>
            </w:pPr>
            <w:r>
              <w:rPr>
                <w:szCs w:val="21"/>
              </w:rPr>
              <w:t>日期</w:t>
            </w:r>
            <w:r>
              <w:rPr>
                <w:szCs w:val="21"/>
                <w:u w:val="single"/>
              </w:rPr>
              <w:t xml:space="preserve">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3037" w:type="dxa"/>
            <w:vAlign w:val="center"/>
          </w:tcPr>
          <w:p>
            <w:pPr>
              <w:snapToGrid w:val="0"/>
              <w:rPr>
                <w:szCs w:val="21"/>
                <w:u w:val="single"/>
              </w:rPr>
            </w:pPr>
            <w:r>
              <w:rPr>
                <w:szCs w:val="21"/>
              </w:rPr>
              <w:t>课程</w:t>
            </w:r>
            <w:r>
              <w:rPr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>计算机网络</w:t>
            </w:r>
            <w:r>
              <w:rPr>
                <w:szCs w:val="21"/>
                <w:u w:val="single"/>
              </w:rPr>
              <w:t xml:space="preserve">      </w:t>
            </w:r>
          </w:p>
        </w:tc>
        <w:tc>
          <w:tcPr>
            <w:tcW w:w="3069" w:type="dxa"/>
            <w:vAlign w:val="center"/>
          </w:tcPr>
          <w:p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指导教师</w:t>
            </w:r>
            <w:r>
              <w:rPr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>章丽玲</w:t>
            </w:r>
            <w:r>
              <w:rPr>
                <w:szCs w:val="21"/>
                <w:u w:val="single"/>
              </w:rPr>
              <w:t xml:space="preserve">      </w:t>
            </w:r>
          </w:p>
        </w:tc>
        <w:tc>
          <w:tcPr>
            <w:tcW w:w="3068" w:type="dxa"/>
            <w:vAlign w:val="center"/>
          </w:tcPr>
          <w:p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成绩</w:t>
            </w:r>
            <w:r>
              <w:rPr>
                <w:szCs w:val="21"/>
                <w:u w:val="single"/>
              </w:rPr>
              <w:t xml:space="preserve">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3037" w:type="dxa"/>
            <w:vAlign w:val="center"/>
          </w:tcPr>
          <w:p>
            <w:pPr>
              <w:jc w:val="left"/>
              <w:rPr>
                <w:szCs w:val="21"/>
                <w:u w:val="single"/>
              </w:rPr>
            </w:pPr>
            <w:r>
              <w:rPr>
                <w:szCs w:val="21"/>
              </w:rPr>
              <w:t>实验项目编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b/>
                <w:szCs w:val="21"/>
                <w:u w:val="single"/>
              </w:rPr>
              <w:t>01</w:t>
            </w:r>
            <w:r>
              <w:rPr>
                <w:szCs w:val="21"/>
                <w:u w:val="single"/>
              </w:rPr>
              <w:t xml:space="preserve">       </w:t>
            </w:r>
          </w:p>
        </w:tc>
        <w:tc>
          <w:tcPr>
            <w:tcW w:w="6137" w:type="dxa"/>
            <w:gridSpan w:val="2"/>
            <w:vAlign w:val="center"/>
          </w:tcPr>
          <w:p>
            <w:pPr>
              <w:rPr>
                <w:szCs w:val="21"/>
                <w:u w:val="single"/>
              </w:rPr>
            </w:pPr>
            <w:r>
              <w:rPr>
                <w:szCs w:val="21"/>
              </w:rPr>
              <w:t xml:space="preserve">实验项目名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交换机的配置模式和常用配置命令</w:t>
            </w:r>
            <w:r>
              <w:rPr>
                <w:szCs w:val="21"/>
                <w:u w:val="single"/>
              </w:rPr>
              <w:t xml:space="preserve">      </w:t>
            </w:r>
          </w:p>
        </w:tc>
      </w:tr>
    </w:tbl>
    <w:p>
      <w:pPr>
        <w:rPr>
          <w:rFonts w:ascii="黑体" w:eastAsia="黑体" w:cs="黑体"/>
          <w:kern w:val="0"/>
          <w:sz w:val="24"/>
          <w:szCs w:val="24"/>
        </w:rPr>
      </w:pPr>
    </w:p>
    <w:p>
      <w:pPr>
        <w:rPr>
          <w:rFonts w:ascii="黑体" w:eastAsia="黑体" w:cs="黑体"/>
          <w:kern w:val="0"/>
          <w:sz w:val="24"/>
          <w:szCs w:val="24"/>
        </w:rPr>
      </w:pPr>
    </w:p>
    <w:p>
      <w:pPr>
        <w:rPr>
          <w:rFonts w:ascii="黑体" w:eastAsia="黑体" w:cs="黑体"/>
          <w:kern w:val="0"/>
          <w:sz w:val="24"/>
          <w:szCs w:val="24"/>
        </w:rPr>
      </w:pPr>
      <w:r>
        <w:rPr>
          <w:rFonts w:hint="eastAsia" w:ascii="黑体" w:eastAsia="黑体" w:cs="黑体"/>
          <w:kern w:val="0"/>
          <w:sz w:val="24"/>
          <w:szCs w:val="24"/>
        </w:rPr>
        <w:t>一、实验目的</w:t>
      </w:r>
    </w:p>
    <w:p>
      <w:pPr>
        <w:pStyle w:val="7"/>
        <w:numPr>
          <w:ilvl w:val="0"/>
          <w:numId w:val="1"/>
        </w:numPr>
        <w:ind w:firstLineChars="0"/>
        <w:rPr>
          <w:rFonts w:cs="黑体" w:asciiTheme="majorEastAsia" w:hAnsiTheme="majorEastAsia" w:eastAsiaTheme="majorEastAsia"/>
          <w:kern w:val="0"/>
          <w:szCs w:val="21"/>
        </w:rPr>
      </w:pPr>
      <w:r>
        <w:rPr>
          <w:rFonts w:hint="eastAsia" w:cs="黑体" w:asciiTheme="majorEastAsia" w:hAnsiTheme="majorEastAsia" w:eastAsiaTheme="majorEastAsia"/>
          <w:kern w:val="0"/>
          <w:szCs w:val="21"/>
        </w:rPr>
        <w:t>掌握路由器和交换机的几种操作模式</w:t>
      </w:r>
    </w:p>
    <w:p>
      <w:pPr>
        <w:pStyle w:val="7"/>
        <w:numPr>
          <w:ilvl w:val="0"/>
          <w:numId w:val="1"/>
        </w:numPr>
        <w:ind w:firstLineChars="0"/>
        <w:rPr>
          <w:rFonts w:cs="黑体" w:asciiTheme="majorEastAsia" w:hAnsiTheme="majorEastAsia" w:eastAsiaTheme="majorEastAsia"/>
          <w:kern w:val="0"/>
          <w:szCs w:val="21"/>
        </w:rPr>
      </w:pPr>
      <w:r>
        <w:rPr>
          <w:rFonts w:hint="eastAsia" w:cs="黑体" w:asciiTheme="majorEastAsia" w:hAnsiTheme="majorEastAsia" w:eastAsiaTheme="majorEastAsia"/>
          <w:kern w:val="0"/>
          <w:szCs w:val="21"/>
        </w:rPr>
        <w:t>能在不同操作模式下进行切换</w:t>
      </w:r>
    </w:p>
    <w:p>
      <w:pPr>
        <w:pStyle w:val="7"/>
        <w:numPr>
          <w:ilvl w:val="0"/>
          <w:numId w:val="1"/>
        </w:numPr>
        <w:ind w:firstLineChars="0"/>
        <w:rPr>
          <w:rFonts w:cs="黑体" w:asciiTheme="majorEastAsia" w:hAnsiTheme="majorEastAsia" w:eastAsiaTheme="majorEastAsia"/>
          <w:kern w:val="0"/>
          <w:szCs w:val="21"/>
        </w:rPr>
      </w:pPr>
      <w:r>
        <w:rPr>
          <w:rFonts w:hint="eastAsia" w:cs="黑体" w:asciiTheme="majorEastAsia" w:hAnsiTheme="majorEastAsia" w:eastAsiaTheme="majorEastAsia"/>
          <w:kern w:val="0"/>
          <w:szCs w:val="21"/>
        </w:rPr>
        <w:t>理解不同操作模式的功能和区别</w:t>
      </w:r>
    </w:p>
    <w:p>
      <w:pPr>
        <w:pStyle w:val="7"/>
        <w:numPr>
          <w:ilvl w:val="0"/>
          <w:numId w:val="1"/>
        </w:numPr>
        <w:ind w:firstLineChars="0"/>
        <w:rPr>
          <w:rFonts w:cs="黑体" w:asciiTheme="majorEastAsia" w:hAnsiTheme="majorEastAsia" w:eastAsiaTheme="majorEastAsia"/>
          <w:kern w:val="0"/>
          <w:szCs w:val="21"/>
        </w:rPr>
      </w:pPr>
      <w:r>
        <w:rPr>
          <w:rFonts w:hint="eastAsia" w:cs="黑体" w:asciiTheme="majorEastAsia" w:hAnsiTheme="majorEastAsia" w:eastAsiaTheme="majorEastAsia"/>
          <w:kern w:val="0"/>
          <w:szCs w:val="21"/>
        </w:rPr>
        <w:t>初步掌握交换机的常用配置命令</w:t>
      </w:r>
    </w:p>
    <w:p>
      <w:pPr>
        <w:rPr>
          <w:rFonts w:ascii="黑体" w:eastAsia="黑体" w:cs="黑体"/>
          <w:kern w:val="0"/>
          <w:szCs w:val="21"/>
        </w:rPr>
      </w:pPr>
      <w:r>
        <w:rPr>
          <w:rFonts w:hint="eastAsia" w:ascii="黑体" w:eastAsia="黑体" w:cs="黑体"/>
          <w:kern w:val="0"/>
          <w:szCs w:val="21"/>
        </w:rPr>
        <w:t>实验线路连接图</w:t>
      </w:r>
    </w:p>
    <w:p>
      <w:pPr>
        <w:pStyle w:val="7"/>
        <w:ind w:left="360" w:firstLine="0" w:firstLineChars="0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使用</w:t>
      </w:r>
      <w:r>
        <w:rPr>
          <w:rFonts w:ascii="宋体" w:eastAsia="宋体" w:cs="宋体"/>
          <w:kern w:val="0"/>
          <w:szCs w:val="21"/>
        </w:rPr>
        <w:t xml:space="preserve">Cisco Packet Tracer8.1.1 </w:t>
      </w:r>
      <w:r>
        <w:rPr>
          <w:rFonts w:hint="eastAsia" w:ascii="宋体" w:eastAsia="宋体" w:cs="宋体"/>
          <w:kern w:val="0"/>
          <w:szCs w:val="21"/>
        </w:rPr>
        <w:t>构建拓扑结构图如下：</w:t>
      </w:r>
    </w:p>
    <w:p>
      <w:pPr>
        <w:pStyle w:val="7"/>
        <w:ind w:left="360" w:firstLine="0" w:firstLineChars="0"/>
        <w:rPr>
          <w:rFonts w:ascii="宋体" w:eastAsia="宋体" w:cs="宋体"/>
          <w:kern w:val="0"/>
          <w:szCs w:val="21"/>
        </w:rPr>
      </w:pPr>
      <w:r>
        <w:drawing>
          <wp:inline distT="0" distB="0" distL="0" distR="0">
            <wp:extent cx="4714240" cy="3011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869" cy="30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实验拓扑图</w:t>
      </w:r>
    </w:p>
    <w:p>
      <w:pPr>
        <w:rPr>
          <w:rFonts w:ascii="黑体" w:eastAsia="黑体" w:cs="黑体"/>
          <w:kern w:val="0"/>
          <w:sz w:val="24"/>
          <w:szCs w:val="24"/>
        </w:rPr>
      </w:pPr>
      <w:r>
        <w:rPr>
          <w:rFonts w:hint="eastAsia" w:ascii="黑体" w:eastAsia="黑体" w:cs="黑体"/>
          <w:kern w:val="0"/>
          <w:sz w:val="24"/>
          <w:szCs w:val="24"/>
        </w:rPr>
        <w:t>二、实验内容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(1) </w:t>
      </w:r>
      <w:r>
        <w:rPr>
          <w:rFonts w:hint="eastAsia" w:ascii="宋体" w:eastAsia="宋体" w:cs="宋体"/>
          <w:kern w:val="0"/>
          <w:szCs w:val="21"/>
        </w:rPr>
        <w:t>按图配置计算机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hint="eastAsia" w:ascii="宋体" w:eastAsia="宋体" w:cs="宋体"/>
          <w:kern w:val="0"/>
          <w:szCs w:val="21"/>
        </w:rPr>
        <w:t>地址。采用手动连接方式，将配置机的</w:t>
      </w:r>
      <w:r>
        <w:rPr>
          <w:rFonts w:ascii="宋体" w:eastAsia="宋体" w:cs="宋体"/>
          <w:kern w:val="0"/>
          <w:szCs w:val="21"/>
        </w:rPr>
        <w:t xml:space="preserve">RS232 </w:t>
      </w:r>
      <w:r>
        <w:rPr>
          <w:rFonts w:hint="eastAsia" w:ascii="宋体" w:eastAsia="宋体" w:cs="宋体"/>
          <w:kern w:val="0"/>
          <w:szCs w:val="21"/>
        </w:rPr>
        <w:t>端口与</w:t>
      </w:r>
      <w:r>
        <w:rPr>
          <w:rFonts w:ascii="宋体" w:eastAsia="宋体" w:cs="宋体"/>
          <w:kern w:val="0"/>
          <w:szCs w:val="21"/>
        </w:rPr>
        <w:t xml:space="preserve">Switch </w:t>
      </w:r>
      <w:r>
        <w:rPr>
          <w:rFonts w:hint="eastAsia" w:ascii="宋体" w:eastAsia="宋体" w:cs="宋体"/>
          <w:kern w:val="0"/>
          <w:szCs w:val="21"/>
        </w:rPr>
        <w:t>的</w:t>
      </w:r>
      <w:r>
        <w:rPr>
          <w:rFonts w:ascii="宋体" w:eastAsia="宋体" w:cs="宋体"/>
          <w:kern w:val="0"/>
          <w:szCs w:val="21"/>
        </w:rPr>
        <w:t xml:space="preserve">Console </w:t>
      </w:r>
      <w:r>
        <w:rPr>
          <w:rFonts w:hint="eastAsia" w:ascii="宋体" w:eastAsia="宋体" w:cs="宋体"/>
          <w:kern w:val="0"/>
          <w:szCs w:val="21"/>
        </w:rPr>
        <w:t>端口连接。各台计算机之间相互</w:t>
      </w:r>
      <w:r>
        <w:rPr>
          <w:rFonts w:ascii="宋体" w:eastAsia="宋体" w:cs="宋体"/>
          <w:kern w:val="0"/>
          <w:szCs w:val="21"/>
        </w:rPr>
        <w:t xml:space="preserve">ping </w:t>
      </w:r>
      <w:r>
        <w:rPr>
          <w:rFonts w:hint="eastAsia" w:ascii="宋体" w:eastAsia="宋体" w:cs="宋体"/>
          <w:kern w:val="0"/>
          <w:szCs w:val="21"/>
        </w:rPr>
        <w:t>通。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(2)</w:t>
      </w:r>
      <w:r>
        <w:rPr>
          <w:rFonts w:hint="eastAsia" w:ascii="宋体" w:eastAsia="宋体" w:cs="宋体"/>
          <w:kern w:val="0"/>
          <w:szCs w:val="21"/>
        </w:rPr>
        <w:t>在配置机上使用终端与交换机进行连接，即带外管理。</w:t>
      </w:r>
    </w:p>
    <w:p>
      <w:pPr>
        <w:autoSpaceDE w:val="0"/>
        <w:autoSpaceDN w:val="0"/>
        <w:adjustRightInd w:val="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真实环境下了连接</w:t>
      </w:r>
    </w:p>
    <w:p>
      <w:pPr>
        <w:autoSpaceDE w:val="0"/>
        <w:autoSpaceDN w:val="0"/>
        <w:adjustRightInd w:val="0"/>
        <w:jc w:val="center"/>
        <w:rPr>
          <w:rFonts w:ascii="宋体" w:eastAsia="宋体" w:cs="宋体"/>
          <w:kern w:val="0"/>
          <w:szCs w:val="21"/>
        </w:rPr>
      </w:pPr>
      <w:r>
        <w:drawing>
          <wp:inline distT="0" distB="0" distL="0" distR="0">
            <wp:extent cx="3501390" cy="19805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0960" cy="20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 xml:space="preserve"> (3)通过带外管理，在</w:t>
      </w:r>
      <w:r>
        <w:rPr>
          <w:rFonts w:ascii="宋体" w:eastAsia="宋体" w:cs="宋体"/>
          <w:kern w:val="0"/>
          <w:szCs w:val="21"/>
        </w:rPr>
        <w:t xml:space="preserve">Switch </w:t>
      </w:r>
      <w:r>
        <w:rPr>
          <w:rFonts w:hint="eastAsia" w:ascii="宋体" w:eastAsia="宋体" w:cs="宋体"/>
          <w:kern w:val="0"/>
          <w:szCs w:val="21"/>
        </w:rPr>
        <w:t>上使用常用的交换机配置命令，并观察分析命令结果。</w:t>
      </w: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Cs w:val="21"/>
        </w:rPr>
      </w:pPr>
      <w:r>
        <w:rPr>
          <w:rFonts w:hint="eastAsia" w:ascii="黑体" w:eastAsia="黑体" w:cs="黑体"/>
          <w:kern w:val="0"/>
          <w:szCs w:val="21"/>
        </w:rPr>
        <w:t>实验要求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掌握交换机带外管理方式，交换机的配置模式之间的切换。掌握交换机的常用配置命令。掌握并理解交换机</w:t>
      </w:r>
      <w:r>
        <w:rPr>
          <w:rFonts w:ascii="宋体" w:eastAsia="宋体" w:cs="宋体"/>
          <w:kern w:val="0"/>
          <w:szCs w:val="21"/>
        </w:rPr>
        <w:t xml:space="preserve">MAC </w:t>
      </w:r>
      <w:r>
        <w:rPr>
          <w:rFonts w:hint="eastAsia" w:ascii="宋体" w:eastAsia="宋体" w:cs="宋体"/>
          <w:kern w:val="0"/>
          <w:szCs w:val="21"/>
        </w:rPr>
        <w:t>地址表中的内容，理解交换机的工作原理。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Cisco IOS的主要模式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1</w:t>
      </w:r>
      <w:r>
        <w:rPr>
          <w:rFonts w:hint="eastAsia" w:ascii="宋体" w:eastAsia="宋体" w:cs="宋体"/>
          <w:kern w:val="0"/>
          <w:szCs w:val="21"/>
        </w:rPr>
        <w:t>、</w:t>
      </w:r>
      <w:r>
        <w:rPr>
          <w:rFonts w:ascii="宋体" w:eastAsia="宋体" w:cs="宋体"/>
          <w:kern w:val="0"/>
          <w:szCs w:val="21"/>
        </w:rPr>
        <w:t xml:space="preserve">Switch&gt; </w:t>
      </w:r>
      <w:r>
        <w:rPr>
          <w:rFonts w:hint="eastAsia" w:ascii="宋体" w:eastAsia="宋体" w:cs="宋体"/>
          <w:kern w:val="0"/>
          <w:szCs w:val="21"/>
        </w:rPr>
        <w:t>一般用户配置模式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hint="eastAsia" w:ascii="宋体" w:eastAsia="宋体" w:cs="宋体"/>
          <w:kern w:val="0"/>
          <w:szCs w:val="21"/>
        </w:rPr>
        <w:t>，一般用户配置模式不能对交换机进行任何的配置。输入</w:t>
      </w:r>
      <w:r>
        <w:rPr>
          <w:rFonts w:ascii="宋体" w:eastAsia="宋体" w:cs="宋体"/>
          <w:kern w:val="0"/>
          <w:szCs w:val="21"/>
        </w:rPr>
        <w:t xml:space="preserve">enable </w:t>
      </w:r>
      <w:r>
        <w:rPr>
          <w:rFonts w:hint="eastAsia" w:ascii="宋体" w:eastAsia="宋体" w:cs="宋体"/>
          <w:kern w:val="0"/>
          <w:szCs w:val="21"/>
        </w:rPr>
        <w:t>进入</w:t>
      </w:r>
      <w:r>
        <w:rPr>
          <w:rFonts w:ascii="宋体" w:eastAsia="宋体" w:cs="宋体"/>
          <w:kern w:val="0"/>
          <w:szCs w:val="21"/>
        </w:rPr>
        <w:t>Switch#</w:t>
      </w:r>
      <w:r>
        <w:rPr>
          <w:rFonts w:hint="eastAsia" w:ascii="宋体" w:eastAsia="宋体" w:cs="宋体"/>
          <w:kern w:val="0"/>
          <w:szCs w:val="21"/>
        </w:rPr>
        <w:t>（特权模式）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2</w:t>
      </w:r>
      <w:r>
        <w:rPr>
          <w:rFonts w:hint="eastAsia" w:ascii="宋体" w:eastAsia="宋体" w:cs="宋体"/>
          <w:kern w:val="0"/>
          <w:szCs w:val="21"/>
        </w:rPr>
        <w:t>、</w:t>
      </w:r>
      <w:r>
        <w:rPr>
          <w:rFonts w:ascii="宋体" w:eastAsia="宋体" w:cs="宋体"/>
          <w:kern w:val="0"/>
          <w:szCs w:val="21"/>
        </w:rPr>
        <w:t xml:space="preserve">Switch# </w:t>
      </w:r>
      <w:r>
        <w:rPr>
          <w:rFonts w:hint="eastAsia" w:ascii="宋体" w:eastAsia="宋体" w:cs="宋体"/>
          <w:kern w:val="0"/>
          <w:szCs w:val="21"/>
        </w:rPr>
        <w:t>特权用户配置模式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hint="eastAsia" w:ascii="宋体" w:eastAsia="宋体" w:cs="宋体"/>
          <w:kern w:val="0"/>
          <w:szCs w:val="21"/>
        </w:rPr>
        <w:t>查看模式，可以对交换机的各种配置情况进行查看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hint="eastAsia" w:ascii="宋体" w:eastAsia="宋体" w:cs="宋体"/>
          <w:kern w:val="0"/>
          <w:szCs w:val="21"/>
        </w:rPr>
        <w:t>，输入</w:t>
      </w:r>
      <w:r>
        <w:rPr>
          <w:rFonts w:ascii="宋体" w:eastAsia="宋体" w:cs="宋体"/>
          <w:kern w:val="0"/>
          <w:szCs w:val="21"/>
        </w:rPr>
        <w:t>config terminal</w:t>
      </w:r>
      <w:r>
        <w:rPr>
          <w:rFonts w:hint="eastAsia" w:ascii="宋体" w:eastAsia="宋体" w:cs="宋体"/>
          <w:kern w:val="0"/>
          <w:szCs w:val="21"/>
        </w:rPr>
        <w:t>进入全局配置模式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3</w:t>
      </w:r>
      <w:r>
        <w:rPr>
          <w:rFonts w:hint="eastAsia" w:ascii="宋体" w:eastAsia="宋体" w:cs="宋体"/>
          <w:kern w:val="0"/>
          <w:szCs w:val="21"/>
        </w:rPr>
        <w:t>、</w:t>
      </w:r>
      <w:r>
        <w:rPr>
          <w:rFonts w:ascii="宋体" w:eastAsia="宋体" w:cs="宋体"/>
          <w:kern w:val="0"/>
          <w:szCs w:val="21"/>
        </w:rPr>
        <w:t xml:space="preserve">Switch(config)# </w:t>
      </w:r>
      <w:r>
        <w:rPr>
          <w:rFonts w:hint="eastAsia" w:ascii="宋体" w:eastAsia="宋体" w:cs="宋体"/>
          <w:kern w:val="0"/>
          <w:szCs w:val="21"/>
        </w:rPr>
        <w:t>全局配置模式，可以对交换机进行全局性的配置，输入</w:t>
      </w:r>
      <w:r>
        <w:t>interface f0/1</w:t>
      </w:r>
      <w:r>
        <w:rPr>
          <w:rFonts w:hint="eastAsia"/>
        </w:rPr>
        <w:t>进入接口配置子模式，</w:t>
      </w:r>
      <w:r>
        <w:rPr>
          <w:rFonts w:hint="eastAsia" w:ascii="宋体" w:eastAsia="宋体" w:cs="宋体"/>
          <w:kern w:val="0"/>
          <w:szCs w:val="21"/>
        </w:rPr>
        <w:t>全局配置模式下输入V</w:t>
      </w:r>
      <w:r>
        <w:rPr>
          <w:rFonts w:ascii="宋体" w:eastAsia="宋体" w:cs="宋体"/>
          <w:kern w:val="0"/>
          <w:szCs w:val="21"/>
        </w:rPr>
        <w:t>LAN 1</w:t>
      </w:r>
      <w:r>
        <w:rPr>
          <w:rFonts w:hint="eastAsia" w:ascii="宋体" w:eastAsia="宋体" w:cs="宋体"/>
          <w:kern w:val="0"/>
          <w:szCs w:val="21"/>
        </w:rPr>
        <w:t>进入</w:t>
      </w:r>
      <w:r>
        <w:rPr>
          <w:rFonts w:ascii="宋体" w:eastAsia="宋体" w:cs="宋体"/>
          <w:kern w:val="0"/>
          <w:szCs w:val="21"/>
        </w:rPr>
        <w:t xml:space="preserve">vlan </w:t>
      </w:r>
      <w:r>
        <w:rPr>
          <w:rFonts w:hint="eastAsia" w:ascii="宋体" w:eastAsia="宋体" w:cs="宋体"/>
          <w:kern w:val="0"/>
          <w:szCs w:val="21"/>
        </w:rPr>
        <w:t>配置子模式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4</w:t>
      </w:r>
      <w:r>
        <w:rPr>
          <w:rFonts w:hint="eastAsia" w:ascii="宋体" w:eastAsia="宋体" w:cs="宋体"/>
          <w:kern w:val="0"/>
          <w:szCs w:val="21"/>
        </w:rPr>
        <w:t>、</w:t>
      </w:r>
      <w:r>
        <w:rPr>
          <w:rFonts w:ascii="宋体" w:eastAsia="宋体" w:cs="宋体"/>
          <w:kern w:val="0"/>
          <w:szCs w:val="21"/>
        </w:rPr>
        <w:t xml:space="preserve">Switch(config-if)# </w:t>
      </w:r>
      <w:r>
        <w:rPr>
          <w:rFonts w:hint="eastAsia" w:ascii="宋体" w:eastAsia="宋体" w:cs="宋体"/>
          <w:kern w:val="0"/>
          <w:szCs w:val="21"/>
        </w:rPr>
        <w:t>可配置接口的I</w:t>
      </w:r>
      <w:r>
        <w:rPr>
          <w:rFonts w:ascii="宋体" w:eastAsia="宋体" w:cs="宋体"/>
          <w:kern w:val="0"/>
          <w:szCs w:val="21"/>
        </w:rPr>
        <w:t>P</w:t>
      </w:r>
      <w:r>
        <w:rPr>
          <w:rFonts w:hint="eastAsia" w:ascii="宋体" w:eastAsia="宋体" w:cs="宋体"/>
          <w:kern w:val="0"/>
          <w:szCs w:val="21"/>
        </w:rPr>
        <w:t>地址等信息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5</w:t>
      </w:r>
      <w:r>
        <w:rPr>
          <w:rFonts w:hint="eastAsia" w:ascii="宋体" w:eastAsia="宋体" w:cs="宋体"/>
          <w:kern w:val="0"/>
          <w:szCs w:val="21"/>
        </w:rPr>
        <w:t>、</w:t>
      </w:r>
      <w:r>
        <w:rPr>
          <w:rFonts w:ascii="宋体" w:eastAsia="宋体" w:cs="宋体"/>
          <w:kern w:val="0"/>
          <w:szCs w:val="21"/>
        </w:rPr>
        <w:t xml:space="preserve">Switch(config-vlan)# </w:t>
      </w:r>
      <w:r>
        <w:rPr>
          <w:rFonts w:hint="eastAsia" w:ascii="宋体" w:eastAsia="宋体" w:cs="宋体"/>
          <w:kern w:val="0"/>
          <w:szCs w:val="21"/>
        </w:rPr>
        <w:t>可进行交换机V</w:t>
      </w:r>
      <w:r>
        <w:rPr>
          <w:rFonts w:ascii="宋体" w:eastAsia="宋体" w:cs="宋体"/>
          <w:kern w:val="0"/>
          <w:szCs w:val="21"/>
        </w:rPr>
        <w:t>LAN</w:t>
      </w:r>
      <w:r>
        <w:rPr>
          <w:rFonts w:hint="eastAsia" w:ascii="宋体" w:eastAsia="宋体" w:cs="宋体"/>
          <w:kern w:val="0"/>
          <w:szCs w:val="21"/>
        </w:rPr>
        <w:t>配置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配置技巧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tab </w:t>
      </w:r>
      <w:r>
        <w:rPr>
          <w:rFonts w:hint="eastAsia" w:ascii="宋体" w:eastAsia="宋体" w:cs="宋体"/>
          <w:kern w:val="0"/>
          <w:szCs w:val="21"/>
        </w:rPr>
        <w:t>键，自动补全指令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？进行指令的提示帮助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在全局配置模式以及全局配置模式下的子模式，使用</w:t>
      </w:r>
      <w:r>
        <w:rPr>
          <w:rFonts w:ascii="宋体" w:eastAsia="宋体" w:cs="宋体"/>
          <w:kern w:val="0"/>
          <w:szCs w:val="21"/>
        </w:rPr>
        <w:t xml:space="preserve">ctrl-z </w:t>
      </w:r>
      <w:r>
        <w:rPr>
          <w:rFonts w:hint="eastAsia" w:ascii="宋体" w:eastAsia="宋体" w:cs="宋体"/>
          <w:kern w:val="0"/>
          <w:szCs w:val="21"/>
        </w:rPr>
        <w:t>键或</w:t>
      </w:r>
      <w:r>
        <w:rPr>
          <w:rFonts w:ascii="宋体" w:eastAsia="宋体" w:cs="宋体"/>
          <w:kern w:val="0"/>
          <w:szCs w:val="21"/>
        </w:rPr>
        <w:t>end</w:t>
      </w:r>
      <w:r>
        <w:rPr>
          <w:rFonts w:hint="eastAsia" w:ascii="宋体" w:eastAsia="宋体" w:cs="宋体"/>
          <w:kern w:val="0"/>
          <w:szCs w:val="21"/>
        </w:rPr>
        <w:t>命令可以直接退到特权用户配置模式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支持命令无歧义的简写</w:t>
      </w:r>
      <w:r>
        <w:rPr>
          <w:rFonts w:ascii="宋体" w:eastAsia="宋体" w:cs="宋体"/>
          <w:kern w:val="0"/>
          <w:szCs w:val="21"/>
        </w:rPr>
        <w:t>enable</w:t>
      </w:r>
      <w:r>
        <w:rPr>
          <w:rFonts w:hint="eastAsia" w:ascii="宋体" w:eastAsia="宋体" w:cs="宋体"/>
          <w:kern w:val="0"/>
          <w:szCs w:val="21"/>
        </w:rPr>
        <w:t>可简写成e</w:t>
      </w:r>
      <w:r>
        <w:rPr>
          <w:rFonts w:ascii="宋体" w:eastAsia="宋体" w:cs="宋体"/>
          <w:kern w:val="0"/>
          <w:szCs w:val="21"/>
        </w:rPr>
        <w:t>n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No </w:t>
      </w:r>
      <w:r>
        <w:rPr>
          <w:rFonts w:hint="eastAsia" w:ascii="宋体" w:eastAsia="宋体" w:cs="宋体"/>
          <w:kern w:val="0"/>
          <w:szCs w:val="21"/>
        </w:rPr>
        <w:t>指令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hint="eastAsia" w:ascii="宋体" w:eastAsia="宋体" w:cs="宋体"/>
          <w:kern w:val="0"/>
          <w:szCs w:val="21"/>
        </w:rPr>
        <w:t>用于否定配置的指令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hint="eastAsia" w:ascii="宋体" w:eastAsia="宋体" w:cs="宋体"/>
          <w:kern w:val="0"/>
          <w:sz w:val="28"/>
          <w:szCs w:val="28"/>
        </w:rPr>
        <w:t>常用指令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clock set</w:t>
      </w:r>
      <w:r>
        <w:rPr>
          <w:rFonts w:hint="eastAsia" w:ascii="宋体" w:eastAsia="宋体" w:cs="宋体"/>
          <w:kern w:val="0"/>
          <w:szCs w:val="21"/>
        </w:rPr>
        <w:t>：设置交换机的时间、日期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hostname</w:t>
      </w:r>
      <w:r>
        <w:rPr>
          <w:rFonts w:hint="eastAsia" w:ascii="宋体" w:eastAsia="宋体" w:cs="宋体"/>
          <w:kern w:val="0"/>
          <w:szCs w:val="21"/>
        </w:rPr>
        <w:t>：用于修改交换机的主机名，在全局配置模式下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s</w:t>
      </w:r>
      <w:r>
        <w:rPr>
          <w:rFonts w:ascii="宋体" w:eastAsia="宋体" w:cs="宋体"/>
          <w:kern w:val="0"/>
          <w:szCs w:val="21"/>
        </w:rPr>
        <w:t>how running-config</w:t>
      </w:r>
      <w:r>
        <w:rPr>
          <w:rFonts w:hint="eastAsia" w:ascii="宋体" w:eastAsia="宋体" w:cs="宋体"/>
          <w:kern w:val="0"/>
          <w:szCs w:val="21"/>
        </w:rPr>
        <w:t>：显示当前用户配置文件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e</w:t>
      </w:r>
      <w:r>
        <w:rPr>
          <w:rFonts w:ascii="宋体" w:eastAsia="宋体" w:cs="宋体"/>
          <w:kern w:val="0"/>
          <w:szCs w:val="21"/>
        </w:rPr>
        <w:t>nable password:</w:t>
      </w:r>
      <w:r>
        <w:rPr>
          <w:rFonts w:hint="eastAsia" w:ascii="宋体" w:eastAsia="宋体" w:cs="宋体"/>
          <w:kern w:val="0"/>
          <w:szCs w:val="21"/>
        </w:rPr>
        <w:t>设置从一般用户模式进入特权模式需要输入的密码，明文传输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e</w:t>
      </w:r>
      <w:r>
        <w:rPr>
          <w:rFonts w:ascii="宋体" w:eastAsia="宋体" w:cs="宋体"/>
          <w:kern w:val="0"/>
          <w:szCs w:val="21"/>
        </w:rPr>
        <w:t>nable secret</w:t>
      </w:r>
      <w:r>
        <w:rPr>
          <w:rFonts w:hint="eastAsia" w:ascii="宋体" w:eastAsia="宋体" w:cs="宋体"/>
          <w:kern w:val="0"/>
          <w:szCs w:val="21"/>
        </w:rPr>
        <w:t>：设置从一般用户模式进入特权模式需要输入的密码，密文传输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s</w:t>
      </w:r>
      <w:r>
        <w:rPr>
          <w:rFonts w:ascii="宋体" w:eastAsia="宋体" w:cs="宋体"/>
          <w:kern w:val="0"/>
          <w:szCs w:val="21"/>
        </w:rPr>
        <w:t xml:space="preserve">hutdown </w:t>
      </w:r>
      <w:r>
        <w:rPr>
          <w:rFonts w:hint="eastAsia" w:ascii="宋体" w:eastAsia="宋体" w:cs="宋体"/>
          <w:kern w:val="0"/>
          <w:szCs w:val="21"/>
        </w:rPr>
        <w:t>：关闭交换机的端口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no shutdown</w:t>
      </w:r>
      <w:r>
        <w:rPr>
          <w:rFonts w:hint="eastAsia" w:ascii="宋体" w:eastAsia="宋体" w:cs="宋体"/>
          <w:kern w:val="0"/>
          <w:szCs w:val="21"/>
        </w:rPr>
        <w:t>：打开交换机的端口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r</w:t>
      </w:r>
      <w:r>
        <w:rPr>
          <w:rFonts w:ascii="宋体" w:eastAsia="宋体" w:cs="宋体"/>
          <w:kern w:val="0"/>
          <w:szCs w:val="21"/>
        </w:rPr>
        <w:t>eload :</w:t>
      </w:r>
      <w:r>
        <w:rPr>
          <w:rFonts w:hint="eastAsia" w:ascii="宋体" w:eastAsia="宋体" w:cs="宋体"/>
          <w:kern w:val="0"/>
          <w:szCs w:val="21"/>
        </w:rPr>
        <w:t>重启交换机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启动配置文件（</w:t>
      </w:r>
      <w:r>
        <w:rPr>
          <w:rFonts w:ascii="宋体" w:eastAsia="宋体" w:cs="宋体"/>
          <w:kern w:val="0"/>
          <w:szCs w:val="21"/>
        </w:rPr>
        <w:t>startup-config</w:t>
      </w:r>
      <w:r>
        <w:rPr>
          <w:rFonts w:hint="eastAsia" w:ascii="宋体" w:eastAsia="宋体" w:cs="宋体"/>
          <w:kern w:val="0"/>
          <w:szCs w:val="21"/>
        </w:rPr>
        <w:t>）N</w:t>
      </w:r>
      <w:r>
        <w:rPr>
          <w:rFonts w:ascii="宋体" w:eastAsia="宋体" w:cs="宋体"/>
          <w:kern w:val="0"/>
          <w:szCs w:val="21"/>
        </w:rPr>
        <w:t>VRAM</w:t>
      </w:r>
      <w:r>
        <w:rPr>
          <w:rFonts w:hint="eastAsia" w:ascii="宋体" w:eastAsia="宋体" w:cs="宋体"/>
          <w:kern w:val="0"/>
          <w:szCs w:val="21"/>
        </w:rPr>
        <w:t>和当前运行配置文件（r</w:t>
      </w:r>
      <w:r>
        <w:rPr>
          <w:rFonts w:ascii="宋体" w:eastAsia="宋体" w:cs="宋体"/>
          <w:kern w:val="0"/>
          <w:szCs w:val="21"/>
        </w:rPr>
        <w:t>unning-config</w:t>
      </w:r>
      <w:r>
        <w:rPr>
          <w:rFonts w:hint="eastAsia" w:ascii="宋体" w:eastAsia="宋体" w:cs="宋体"/>
          <w:kern w:val="0"/>
          <w:szCs w:val="21"/>
        </w:rPr>
        <w:t>）S</w:t>
      </w:r>
      <w:r>
        <w:rPr>
          <w:rFonts w:ascii="宋体" w:eastAsia="宋体" w:cs="宋体"/>
          <w:kern w:val="0"/>
          <w:szCs w:val="21"/>
        </w:rPr>
        <w:t>DRAM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w</w:t>
      </w:r>
      <w:r>
        <w:rPr>
          <w:rFonts w:ascii="宋体" w:eastAsia="宋体" w:cs="宋体"/>
          <w:kern w:val="0"/>
          <w:szCs w:val="21"/>
        </w:rPr>
        <w:t>rite</w:t>
      </w:r>
      <w:r>
        <w:rPr>
          <w:rFonts w:hint="eastAsia" w:ascii="宋体" w:eastAsia="宋体" w:cs="宋体"/>
          <w:kern w:val="0"/>
          <w:szCs w:val="21"/>
        </w:rPr>
        <w:t>：保存配置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c</w:t>
      </w:r>
      <w:r>
        <w:rPr>
          <w:rFonts w:ascii="宋体" w:eastAsia="宋体" w:cs="宋体"/>
          <w:kern w:val="0"/>
          <w:szCs w:val="21"/>
        </w:rPr>
        <w:t xml:space="preserve">opy running-config startup-config: </w:t>
      </w:r>
      <w:r>
        <w:rPr>
          <w:rFonts w:hint="eastAsia" w:ascii="宋体" w:eastAsia="宋体" w:cs="宋体"/>
          <w:kern w:val="0"/>
          <w:szCs w:val="21"/>
        </w:rPr>
        <w:t>保存当前运行配置文件为启动配置文件，以保证所做的配置在交换机重启或掉电后不会丢失。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erase startup-config :</w:t>
      </w:r>
      <w:r>
        <w:rPr>
          <w:rFonts w:hint="eastAsia" w:ascii="宋体" w:eastAsia="宋体" w:cs="宋体"/>
          <w:kern w:val="0"/>
          <w:szCs w:val="21"/>
        </w:rPr>
        <w:t>删除启动配置文件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s</w:t>
      </w:r>
      <w:r>
        <w:rPr>
          <w:rFonts w:ascii="宋体" w:eastAsia="宋体" w:cs="宋体"/>
          <w:kern w:val="0"/>
          <w:szCs w:val="21"/>
        </w:rPr>
        <w:t>how mac-address-table:</w:t>
      </w:r>
      <w:r>
        <w:rPr>
          <w:rFonts w:hint="eastAsia" w:ascii="宋体" w:eastAsia="宋体" w:cs="宋体"/>
          <w:kern w:val="0"/>
          <w:szCs w:val="21"/>
        </w:rPr>
        <w:t>显示交换机的M</w:t>
      </w:r>
      <w:r>
        <w:rPr>
          <w:rFonts w:ascii="宋体" w:eastAsia="宋体" w:cs="宋体"/>
          <w:kern w:val="0"/>
          <w:szCs w:val="21"/>
        </w:rPr>
        <w:t>AC</w:t>
      </w:r>
      <w:r>
        <w:rPr>
          <w:rFonts w:hint="eastAsia" w:ascii="宋体" w:eastAsia="宋体" w:cs="宋体"/>
          <w:kern w:val="0"/>
          <w:szCs w:val="21"/>
        </w:rPr>
        <w:t>地址表,交换机自学习得到M</w:t>
      </w:r>
      <w:r>
        <w:rPr>
          <w:rFonts w:ascii="宋体" w:eastAsia="宋体" w:cs="宋体"/>
          <w:kern w:val="0"/>
          <w:szCs w:val="21"/>
        </w:rPr>
        <w:t>AC</w:t>
      </w:r>
      <w:r>
        <w:rPr>
          <w:rFonts w:hint="eastAsia" w:ascii="宋体" w:eastAsia="宋体" w:cs="宋体"/>
          <w:kern w:val="0"/>
          <w:szCs w:val="21"/>
        </w:rPr>
        <w:t>地址表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show clock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banner motd "This is a secure system. Authorized Access Only!"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show flash</w:t>
      </w:r>
      <w:r>
        <w:rPr>
          <w:rFonts w:hint="eastAsia" w:ascii="宋体" w:eastAsia="宋体" w:cs="宋体"/>
          <w:kern w:val="0"/>
          <w:szCs w:val="21"/>
        </w:rPr>
        <w:t>：显示交换机的存储内容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/>
          <w:kern w:val="0"/>
          <w:szCs w:val="21"/>
        </w:rPr>
        <w:t xml:space="preserve"> show interface f0/1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/>
          <w:kern w:val="0"/>
          <w:szCs w:val="21"/>
        </w:rPr>
        <w:t xml:space="preserve"> show ip interface brief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/>
          <w:kern w:val="0"/>
          <w:szCs w:val="21"/>
        </w:rPr>
        <w:t xml:space="preserve"> show running-config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/>
          <w:kern w:val="0"/>
          <w:szCs w:val="21"/>
        </w:rPr>
        <w:t xml:space="preserve"> show startup-config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show version</w:t>
      </w:r>
      <w:r>
        <w:rPr>
          <w:rFonts w:hint="eastAsia" w:ascii="宋体" w:eastAsia="宋体" w:cs="宋体"/>
          <w:kern w:val="0"/>
          <w:szCs w:val="21"/>
        </w:rPr>
        <w:t xml:space="preserve"> ：查看交换机的软件系统版本和硬件系统版本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p</w:t>
      </w:r>
      <w:r>
        <w:rPr>
          <w:rFonts w:ascii="宋体" w:eastAsia="宋体" w:cs="宋体"/>
          <w:kern w:val="0"/>
          <w:szCs w:val="21"/>
        </w:rPr>
        <w:t>ing</w:t>
      </w:r>
      <w:r>
        <w:rPr>
          <w:rFonts w:hint="eastAsia" w:ascii="宋体" w:eastAsia="宋体" w:cs="宋体"/>
          <w:kern w:val="0"/>
          <w:szCs w:val="21"/>
        </w:rPr>
        <w:t>：测试连通性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三、实验步骤：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按照实验要求进行操作。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四：实验记录或结果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粘贴拓扑图及操作命令结果贴图，要求：</w:t>
      </w:r>
      <w:r>
        <w:rPr>
          <w:szCs w:val="21"/>
        </w:rPr>
        <w:t>格式清晰、卷面规范整洁。</w:t>
      </w:r>
    </w:p>
    <w:p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6385560" cy="3288665"/>
            <wp:effectExtent l="0" t="0" r="0" b="3175"/>
            <wp:docPr id="3" name="图片 3" descr="屏幕截图_20230225_17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_20230225_1754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196840" cy="5219700"/>
            <wp:effectExtent l="0" t="0" r="0" b="7620"/>
            <wp:docPr id="9" name="图片 9" descr="屏幕截图_20230225_170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_20230225_1708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3733800" cy="2065020"/>
            <wp:effectExtent l="0" t="0" r="0" b="7620"/>
            <wp:docPr id="4" name="图片 4" descr="屏幕截图_20230225_17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_20230225_1745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3268980" cy="3009900"/>
            <wp:effectExtent l="0" t="0" r="7620" b="7620"/>
            <wp:docPr id="5" name="图片 5" descr="屏幕截图_20230225_17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_20230225_1727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4145280" cy="320040"/>
            <wp:effectExtent l="0" t="0" r="0" b="0"/>
            <wp:docPr id="6" name="图片 6" descr="屏幕截图_20230225_17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_20230225_1726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836420" cy="243840"/>
            <wp:effectExtent l="0" t="0" r="7620" b="0"/>
            <wp:docPr id="7" name="图片 7" descr="屏幕截图_20230225_17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_20230225_1726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2263140" cy="647700"/>
            <wp:effectExtent l="0" t="0" r="7620" b="7620"/>
            <wp:docPr id="8" name="图片 8" descr="屏幕截图_20230225_17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_20230225_1725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五：</w:t>
      </w:r>
      <w:r>
        <w:rPr>
          <w:b/>
          <w:bCs/>
          <w:sz w:val="24"/>
          <w:szCs w:val="24"/>
        </w:rPr>
        <w:t>思考</w:t>
      </w:r>
      <w:r>
        <w:rPr>
          <w:rFonts w:hint="eastAsia"/>
          <w:b/>
          <w:bCs/>
          <w:sz w:val="24"/>
          <w:szCs w:val="24"/>
        </w:rPr>
        <w:t>（总结）</w:t>
      </w:r>
    </w:p>
    <w:p>
      <w:pPr>
        <w:snapToGrid w:val="0"/>
        <w:spacing w:line="362" w:lineRule="auto"/>
        <w:rPr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eastAsia="宋体" w:cs="宋体"/>
          <w:kern w:val="0"/>
          <w:szCs w:val="21"/>
          <w:lang w:eastAsia="zh-CN"/>
        </w:rPr>
        <w:t>对于计算机网络这门课我还是非常感兴趣的，通过在</w:t>
      </w:r>
      <w:r>
        <w:rPr>
          <w:rFonts w:hint="eastAsia" w:ascii="宋体" w:eastAsia="宋体" w:cs="宋体"/>
          <w:kern w:val="0"/>
          <w:szCs w:val="21"/>
          <w:lang w:val="en-US" w:eastAsia="zh-CN"/>
        </w:rPr>
        <w:t>Cisco Packet Tracer进行模拟，就能实现计算机之间的联网通信，感觉非常的有趣。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eastAsia="宋体" w:cs="宋体"/>
          <w:kern w:val="0"/>
          <w:szCs w:val="21"/>
          <w:lang w:val="en-US" w:eastAsia="zh-CN"/>
        </w:rPr>
        <w:t>在自己电脑上使用这个软件时，遇到的第一个问题是软件打开后，弹出注册的窗口，如果点击关闭后，软件就会自动关闭，但是在我注册这款软件后，仍然解决不了这个问题。后通过查阅Youtube的视频，找到了两个解决方法：一是将自己电脑的网络断开，再打开这个软件；二是通过防火墙禁止这个软件联网，也能实现不登陆打开这个软件的效果。</w:t>
      </w:r>
    </w:p>
    <w:p>
      <w:pPr>
        <w:autoSpaceDE w:val="0"/>
        <w:autoSpaceDN w:val="0"/>
        <w:adjustRightInd w:val="0"/>
        <w:ind w:firstLine="420" w:firstLineChars="200"/>
        <w:jc w:val="left"/>
      </w:pPr>
      <w:r>
        <w:drawing>
          <wp:inline distT="0" distB="0" distL="114300" distR="114300">
            <wp:extent cx="4099560" cy="16002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遇到的第二个问题是“找不到了配置命令的输入位置”，在没有通过配置线配置电脑的情况下，随便在一台电脑的终端输入了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enable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命令，但是并没有反应。后询问同学才知道需要在有配置线的电脑的终端上才能输入命令。但是目前自己对各种命令掌握的并不好，对各种命令的功能不算熟悉。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问题是在最初在防置防火墙后，经过防火墙后到信息楼和学生网中心的两个线路是不通的，通过一侧的电脑向另一侧电脑使用ping指令时是不同的。最后在更换了另一种防火墙后，两条线路才成功连通，不知是否是因为防火墙种类的原因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234440" cy="71628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最后一个问题是在图中，云与路由器之间、路由器与防火墙之间线路显示为红色不通畅，尝试了各种方法后，仍然没有解决这一问题。</w:t>
      </w:r>
    </w:p>
    <w:p>
      <w:pPr>
        <w:autoSpaceDE w:val="0"/>
        <w:autoSpaceDN w:val="0"/>
        <w:adjustRightInd w:val="0"/>
        <w:ind w:firstLine="420" w:firstLineChars="200"/>
        <w:jc w:val="center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441C7"/>
    <w:multiLevelType w:val="multilevel"/>
    <w:tmpl w:val="076441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8777419"/>
    <w:multiLevelType w:val="multilevel"/>
    <w:tmpl w:val="38777419"/>
    <w:lvl w:ilvl="0" w:tentative="0">
      <w:start w:val="1"/>
      <w:numFmt w:val="decimal"/>
      <w:lvlText w:val="%1.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64A42114"/>
    <w:multiLevelType w:val="multilevel"/>
    <w:tmpl w:val="64A42114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M3MGRiNmI5NTYwODkxODA0YmFkYmNlYjkwMDVhYTcifQ=="/>
  </w:docVars>
  <w:rsids>
    <w:rsidRoot w:val="00081A55"/>
    <w:rsid w:val="00000599"/>
    <w:rsid w:val="00011AB9"/>
    <w:rsid w:val="0006269E"/>
    <w:rsid w:val="00081A55"/>
    <w:rsid w:val="000B7C5E"/>
    <w:rsid w:val="000D61C3"/>
    <w:rsid w:val="0010387E"/>
    <w:rsid w:val="0013667D"/>
    <w:rsid w:val="001C6AB5"/>
    <w:rsid w:val="001F0BE0"/>
    <w:rsid w:val="00216400"/>
    <w:rsid w:val="002A389B"/>
    <w:rsid w:val="002E05DA"/>
    <w:rsid w:val="003026C0"/>
    <w:rsid w:val="003844DB"/>
    <w:rsid w:val="003C6A56"/>
    <w:rsid w:val="00417112"/>
    <w:rsid w:val="00422E91"/>
    <w:rsid w:val="004875AB"/>
    <w:rsid w:val="00494B3D"/>
    <w:rsid w:val="0052695B"/>
    <w:rsid w:val="00590A5F"/>
    <w:rsid w:val="005E10FC"/>
    <w:rsid w:val="00623E83"/>
    <w:rsid w:val="00625B03"/>
    <w:rsid w:val="00684FF3"/>
    <w:rsid w:val="006B4E6B"/>
    <w:rsid w:val="007033DE"/>
    <w:rsid w:val="007525BE"/>
    <w:rsid w:val="00782D7A"/>
    <w:rsid w:val="00786735"/>
    <w:rsid w:val="007A4C03"/>
    <w:rsid w:val="00800A02"/>
    <w:rsid w:val="00871FFC"/>
    <w:rsid w:val="00880B56"/>
    <w:rsid w:val="00907E4A"/>
    <w:rsid w:val="009706D0"/>
    <w:rsid w:val="009977BF"/>
    <w:rsid w:val="009A187A"/>
    <w:rsid w:val="009A79EC"/>
    <w:rsid w:val="00A171D7"/>
    <w:rsid w:val="00A46722"/>
    <w:rsid w:val="00AA2A06"/>
    <w:rsid w:val="00B8781B"/>
    <w:rsid w:val="00BE2546"/>
    <w:rsid w:val="00C251B2"/>
    <w:rsid w:val="00C30351"/>
    <w:rsid w:val="00CB0ED0"/>
    <w:rsid w:val="00CC6CB5"/>
    <w:rsid w:val="00CF609B"/>
    <w:rsid w:val="00D663C9"/>
    <w:rsid w:val="00D822A5"/>
    <w:rsid w:val="00E651EB"/>
    <w:rsid w:val="00EF5020"/>
    <w:rsid w:val="00F255C0"/>
    <w:rsid w:val="00FD0BE2"/>
    <w:rsid w:val="0AB2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1030</Words>
  <Characters>1522</Characters>
  <Lines>13</Lines>
  <Paragraphs>3</Paragraphs>
  <TotalTime>0</TotalTime>
  <ScaleCrop>false</ScaleCrop>
  <LinksUpToDate>false</LinksUpToDate>
  <CharactersWithSpaces>1798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2023-02-16T02:40:00Z</dcterms:created>
  <dc:creator>z_llnet</dc:creator>
  <cp:lastModifiedBy>喜之郎果冻</cp:lastModifiedBy>
  <dcterms:modified xsi:type="dcterms:W3CDTF">2023-02-25T15:13:50Z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3985D71DB41F4212AF7F6B11FD435E66</vt:lpwstr>
  </property>
</Properties>
</file>