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Tissue</w:t>
      </w:r>
      <w:r>
        <w:t xml:space="preserve"> </w:t>
      </w:r>
      <w:r>
        <w:t xml:space="preserve">specificity</w:t>
      </w:r>
      <w:r>
        <w:t xml:space="preserve"> </w:t>
      </w:r>
      <w:r>
        <w:t xml:space="preserve">index</w:t>
      </w:r>
      <w:r>
        <w:t xml:space="preserve"> </w:t>
      </w:r>
      <w:r>
        <w:t xml:space="preserve">analysis</w:t>
      </w:r>
      <w:r>
        <w:t xml:space="preserve"> </w:t>
      </w:r>
      <w:r>
        <w:t xml:space="preserve">-</w:t>
      </w:r>
      <w:r>
        <w:t xml:space="preserve"> </w:t>
      </w:r>
      <w:r>
        <w:t xml:space="preserve">tau</w:t>
      </w:r>
    </w:p>
    <w:p>
      <w:pPr>
        <w:pStyle w:val="Author"/>
      </w:pPr>
      <w:r>
        <w:t xml:space="preserve">Deisiany</w:t>
      </w:r>
    </w:p>
    <w:p>
      <w:pPr>
        <w:pStyle w:val="Date"/>
      </w:pPr>
      <w:r>
        <w:t xml:space="preserve">2024-01-13</w:t>
      </w:r>
    </w:p>
    <w:bookmarkStart w:id="20" w:name="load-libraries"/>
    <w:p>
      <w:pPr>
        <w:pStyle w:val="Heading1"/>
      </w:pPr>
      <w:r>
        <w:t xml:space="preserve">Load libraries</w:t>
      </w:r>
    </w:p>
    <w:bookmarkEnd w:id="20"/>
    <w:bookmarkStart w:id="21" w:name="read-in-data"/>
    <w:p>
      <w:pPr>
        <w:pStyle w:val="Heading1"/>
      </w:pPr>
      <w:r>
        <w:t xml:space="preserve">read in data</w:t>
      </w:r>
    </w:p>
    <w:p>
      <w:pPr>
        <w:pStyle w:val="FirstParagraph"/>
      </w:pPr>
      <w:r>
        <w:t xml:space="preserve">For Tissue specificity index analysis - tau - we will use the 133 genes which had average expression across all tissues equal or greater than 2, and was used in our PCA analysis.</w:t>
      </w:r>
    </w:p>
    <w:p>
      <w:pPr>
        <w:pStyle w:val="SourceCode"/>
      </w:pPr>
      <w:r>
        <w:rPr>
          <w:rStyle w:val="CommentTok"/>
        </w:rPr>
        <w:t xml:space="preserve"># Load full genes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"Tau_133_genes_with_expression_across_tissues_are_greater_than_2_SoyARCs.csv"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Rows: 133 Columns: 20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(5): Transcript ID, heatmap_label, Family, Class, Clade</w:t>
      </w:r>
      <w:r>
        <w:br/>
      </w:r>
      <w:r>
        <w:rPr>
          <w:rStyle w:val="VerbatimChar"/>
        </w:rPr>
        <w:t xml:space="preserve">## dbl (15): AM, OF, IAM, IBM, RootTip, Cotyledon, Hypocotyl, SAM6D, SAM17D, SA...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(Class, Clade, expr_median))</w:t>
      </w:r>
    </w:p>
    <w:bookmarkEnd w:id="21"/>
    <w:bookmarkStart w:id="22" w:name="calculate-the-component-value"/>
    <w:p>
      <w:pPr>
        <w:pStyle w:val="Heading1"/>
      </w:pPr>
      <w:r>
        <w:t xml:space="preserve">Calculate the component value</w:t>
      </w:r>
    </w:p>
    <w:p>
      <w:pPr>
        <w:pStyle w:val="FirstParagraph"/>
      </w:pPr>
      <w:r>
        <w:t xml:space="preserve">X(^) = Xi/ max(Xi) for 1&lt;=i &lt;=n</w:t>
      </w:r>
    </w:p>
    <w:p>
      <w:pPr>
        <w:pStyle w:val="SourceCode"/>
      </w:pPr>
      <w:r>
        <w:rPr>
          <w:rStyle w:val="CommentTok"/>
        </w:rPr>
        <w:t xml:space="preserve"># lets start by assigning our data to df</w:t>
      </w:r>
      <w:r>
        <w:br/>
      </w:r>
      <w:r>
        <w:rPr>
          <w:rStyle w:val="NormalTok"/>
        </w:rPr>
        <w:t xml:space="preserve">max_component_df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(max_component_df)) {</w:t>
      </w:r>
      <w:r>
        <w:br/>
      </w:r>
      <w:r>
        <w:rPr>
          <w:rStyle w:val="NormalTok"/>
        </w:rPr>
        <w:t xml:space="preserve">  max_component_df[Xi,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max_component_df[Xi,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(max_component_df[Xi,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max_component_df</w:t>
      </w:r>
    </w:p>
    <w:p>
      <w:pPr>
        <w:pStyle w:val="SourceCode"/>
      </w:pPr>
      <w:r>
        <w:rPr>
          <w:rStyle w:val="VerbatimChar"/>
        </w:rPr>
        <w:t xml:space="preserve">## # A tibble: 133 × 17</w:t>
      </w:r>
      <w:r>
        <w:br/>
      </w:r>
      <w:r>
        <w:rPr>
          <w:rStyle w:val="VerbatimChar"/>
        </w:rPr>
        <w:t xml:space="preserve">##    `Transcript ID`   heatmap_label      Family     AM    OF   IAM    IBM RootTip</w:t>
      </w:r>
      <w:r>
        <w:br/>
      </w:r>
      <w:r>
        <w:rPr>
          <w:rStyle w:val="VerbatimChar"/>
        </w:rPr>
        <w:t xml:space="preserve">##    &lt;chr&gt;             &lt;chr&gt;              &lt;chr&gt;   &lt;dbl&gt; &lt;dbl&gt; &lt;dbl&gt;  &lt;dbl&gt;   &lt;dbl&gt;</w:t>
      </w:r>
      <w:r>
        <w:br/>
      </w:r>
      <w:r>
        <w:rPr>
          <w:rStyle w:val="VerbatimChar"/>
        </w:rPr>
        <w:t xml:space="preserve">##  1 Glyma.01G002100.1 Glyma.01G002100|G… ARF    0.816  0.890 0.797 0.945   0.486 </w:t>
      </w:r>
      <w:r>
        <w:br/>
      </w:r>
      <w:r>
        <w:rPr>
          <w:rStyle w:val="VerbatimChar"/>
        </w:rPr>
        <w:t xml:space="preserve">##  2 Glyma.01G019400.1 Glyma.01G019400|G… IAA    0.382  0.718 0     0.140   0.349 </w:t>
      </w:r>
      <w:r>
        <w:br/>
      </w:r>
      <w:r>
        <w:rPr>
          <w:rStyle w:val="VerbatimChar"/>
        </w:rPr>
        <w:t xml:space="preserve">##  3 Glyma.01G019400.2 Glyma.01G019400|G… IAA    0.175  0     0.266 0.339   0.0983</w:t>
      </w:r>
      <w:r>
        <w:br/>
      </w:r>
      <w:r>
        <w:rPr>
          <w:rStyle w:val="VerbatimChar"/>
        </w:rPr>
        <w:t xml:space="preserve">##  4 Glyma.01G019400.3 Glyma.01G019400|G… IAA    0.254  0.404 0.234 0.301   0.182 </w:t>
      </w:r>
      <w:r>
        <w:br/>
      </w:r>
      <w:r>
        <w:rPr>
          <w:rStyle w:val="VerbatimChar"/>
        </w:rPr>
        <w:t xml:space="preserve">##  5 Glyma.01G098000.3 Glyma.01G098000|G… IAA    0.396  0.298 0.311 0.559   0.190 </w:t>
      </w:r>
      <w:r>
        <w:br/>
      </w:r>
      <w:r>
        <w:rPr>
          <w:rStyle w:val="VerbatimChar"/>
        </w:rPr>
        <w:t xml:space="preserve">##  6 Glyma.01G103500.1 Glyma.01G103500|G… ARF    0.694  0.214 0.420 0.839   0.146 </w:t>
      </w:r>
      <w:r>
        <w:br/>
      </w:r>
      <w:r>
        <w:rPr>
          <w:rStyle w:val="VerbatimChar"/>
        </w:rPr>
        <w:t xml:space="preserve">##  7 Glyma.02G000500.1 Glyma.02G000500|G… IAA    0.252  0.315 0.137 0.114   0.271 </w:t>
      </w:r>
      <w:r>
        <w:br/>
      </w:r>
      <w:r>
        <w:rPr>
          <w:rStyle w:val="VerbatimChar"/>
        </w:rPr>
        <w:t xml:space="preserve">##  8 Glyma.02G065300.1 Glyma.02G065300|G… AFB/T… 0.522  0.424 0.506 0.772   0.251 </w:t>
      </w:r>
      <w:r>
        <w:br/>
      </w:r>
      <w:r>
        <w:rPr>
          <w:rStyle w:val="VerbatimChar"/>
        </w:rPr>
        <w:t xml:space="preserve">##  9 Glyma.02G142500.3 Glyma.02G142500|G… IAA    0.0277 1     0.138 0.0538  0.0816</w:t>
      </w:r>
      <w:r>
        <w:br/>
      </w:r>
      <w:r>
        <w:rPr>
          <w:rStyle w:val="VerbatimChar"/>
        </w:rPr>
        <w:t xml:space="preserve">## 10 Glyma.02G142600.1 Glyma.02G142600|G… IAA    0.0541 1     0.243 0.266   0.238 </w:t>
      </w:r>
      <w:r>
        <w:br/>
      </w:r>
      <w:r>
        <w:rPr>
          <w:rStyle w:val="VerbatimChar"/>
        </w:rPr>
        <w:t xml:space="preserve">## # ℹ 123 more rows</w:t>
      </w:r>
      <w:r>
        <w:br/>
      </w:r>
      <w:r>
        <w:rPr>
          <w:rStyle w:val="VerbatimChar"/>
        </w:rPr>
        <w:t xml:space="preserve">## # ℹ 9 more variables: Cotyledon &lt;dbl&gt;, Hypocotyl &lt;dbl&gt;, SAM6D &lt;dbl&gt;,</w:t>
      </w:r>
      <w:r>
        <w:br/>
      </w:r>
      <w:r>
        <w:rPr>
          <w:rStyle w:val="VerbatimChar"/>
        </w:rPr>
        <w:t xml:space="preserve">## #   SAM17D &lt;dbl&gt;, SAM38D &lt;dbl&gt;, Callus &lt;dbl&gt;, Leaf &lt;dbl&gt;, Root &lt;dbl&gt;,</w:t>
      </w:r>
      <w:r>
        <w:br/>
      </w:r>
      <w:r>
        <w:rPr>
          <w:rStyle w:val="VerbatimChar"/>
        </w:rPr>
        <w:t xml:space="preserve">## #   Nodule &lt;dbl&gt;</w:t>
      </w:r>
    </w:p>
    <w:p>
      <w:pPr>
        <w:pStyle w:val="SourceCode"/>
      </w:pPr>
      <w:r>
        <w:rPr>
          <w:rStyle w:val="CommentTok"/>
        </w:rPr>
        <w:t xml:space="preserve"># Calculate Tau (Tissue Specificity Index) for each gene</w:t>
      </w:r>
      <w:r>
        <w:br/>
      </w:r>
      <w:r>
        <w:rPr>
          <w:rStyle w:val="NormalTok"/>
        </w:rPr>
        <w:t xml:space="preserve">tau_df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max_component_df</w:t>
      </w:r>
      <w:r>
        <w:br/>
      </w:r>
      <w:r>
        <w:br/>
      </w:r>
      <w:r>
        <w:rPr>
          <w:rStyle w:val="NormalTok"/>
        </w:rPr>
        <w:t xml:space="preserve">tau_df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(tau_df))  </w:t>
      </w:r>
      <w:r>
        <w:rPr>
          <w:rStyle w:val="CommentTok"/>
        </w:rPr>
        <w:t xml:space="preserve"># Create an empty column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(tau_df)) {</w:t>
      </w:r>
      <w:r>
        <w:br/>
      </w:r>
      <w:r>
        <w:rPr>
          <w:rStyle w:val="NormalTok"/>
        </w:rPr>
        <w:t xml:space="preserve">  tau_df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tau[i]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tau_df[i,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write_csv(tau_df, "tau_df_contains_maximal_component_values.csv")</w:t>
      </w:r>
    </w:p>
    <w:p>
      <w:pPr>
        <w:pStyle w:val="SourceCode"/>
      </w:pPr>
      <w:r>
        <w:rPr>
          <w:rStyle w:val="NormalTok"/>
        </w:rPr>
        <w:t xml:space="preserve">(tau_df_values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tau_df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Transcript 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heatmap_label, tau))</w:t>
      </w:r>
    </w:p>
    <w:p>
      <w:pPr>
        <w:pStyle w:val="SourceCode"/>
      </w:pPr>
      <w:r>
        <w:rPr>
          <w:rStyle w:val="VerbatimChar"/>
        </w:rPr>
        <w:t xml:space="preserve">## # A tibble: 133 × 3</w:t>
      </w:r>
      <w:r>
        <w:br/>
      </w:r>
      <w:r>
        <w:rPr>
          <w:rStyle w:val="VerbatimChar"/>
        </w:rPr>
        <w:t xml:space="preserve">##    `Transcript ID`   heatmap_label                   tau</w:t>
      </w:r>
      <w:r>
        <w:br/>
      </w:r>
      <w:r>
        <w:rPr>
          <w:rStyle w:val="VerbatimChar"/>
        </w:rPr>
        <w:t xml:space="preserve">##    &lt;chr&gt;             &lt;chr&gt;                         &lt;dbl&gt;</w:t>
      </w:r>
      <w:r>
        <w:br/>
      </w:r>
      <w:r>
        <w:rPr>
          <w:rStyle w:val="VerbatimChar"/>
        </w:rPr>
        <w:t xml:space="preserve">##  1 Glyma.01G002100.1 Glyma.01G002100|GmARF7/19_F.1 0.376</w:t>
      </w:r>
      <w:r>
        <w:br/>
      </w:r>
      <w:r>
        <w:rPr>
          <w:rStyle w:val="VerbatimChar"/>
        </w:rPr>
        <w:t xml:space="preserve">##  2 Glyma.01G019400.1 Glyma.01G019400|GmIAA8-9-B.1  0.615</w:t>
      </w:r>
      <w:r>
        <w:br/>
      </w:r>
      <w:r>
        <w:rPr>
          <w:rStyle w:val="VerbatimChar"/>
        </w:rPr>
        <w:t xml:space="preserve">##  3 Glyma.01G019400.2 Glyma.01G019400|GmIAA8-9-B.2  0.796</w:t>
      </w:r>
      <w:r>
        <w:br/>
      </w:r>
      <w:r>
        <w:rPr>
          <w:rStyle w:val="VerbatimChar"/>
        </w:rPr>
        <w:t xml:space="preserve">##  4 Glyma.01G019400.3 Glyma.01G019400|GmIAA8-9-B.3  0.800</w:t>
      </w:r>
      <w:r>
        <w:br/>
      </w:r>
      <w:r>
        <w:rPr>
          <w:rStyle w:val="VerbatimChar"/>
        </w:rPr>
        <w:t xml:space="preserve">##  5 Glyma.01G098000.3 Glyma.01G098000|GmIAA8-9-D.3  0.643</w:t>
      </w:r>
      <w:r>
        <w:br/>
      </w:r>
      <w:r>
        <w:rPr>
          <w:rStyle w:val="VerbatimChar"/>
        </w:rPr>
        <w:t xml:space="preserve">##  6 Glyma.01G103500.1 Glyma.01G103500|GmARF9_A.1    0.711</w:t>
      </w:r>
      <w:r>
        <w:br/>
      </w:r>
      <w:r>
        <w:rPr>
          <w:rStyle w:val="VerbatimChar"/>
        </w:rPr>
        <w:t xml:space="preserve">##  7 Glyma.02G000500.1 Glyma.02G000500|GmIAA1-4-D.1  0.831</w:t>
      </w:r>
      <w:r>
        <w:br/>
      </w:r>
      <w:r>
        <w:rPr>
          <w:rStyle w:val="VerbatimChar"/>
        </w:rPr>
        <w:t xml:space="preserve">##  8 Glyma.02G065300.1 Glyma.02G065300|GmAFB2/3_C.1  0.619</w:t>
      </w:r>
      <w:r>
        <w:br/>
      </w:r>
      <w:r>
        <w:rPr>
          <w:rStyle w:val="VerbatimChar"/>
        </w:rPr>
        <w:t xml:space="preserve">##  9 Glyma.02G142500.3 Glyma.02G142500|GmIAA16-F.3   0.944</w:t>
      </w:r>
      <w:r>
        <w:br/>
      </w:r>
      <w:r>
        <w:rPr>
          <w:rStyle w:val="VerbatimChar"/>
        </w:rPr>
        <w:t xml:space="preserve">## 10 Glyma.02G142600.1 Glyma.02G142600|GmIAA1-4-H.1  0.895</w:t>
      </w:r>
      <w:r>
        <w:br/>
      </w:r>
      <w:r>
        <w:rPr>
          <w:rStyle w:val="VerbatimChar"/>
        </w:rPr>
        <w:t xml:space="preserve">## # ℹ 123 more rows</w:t>
      </w:r>
    </w:p>
    <w:p>
      <w:pPr>
        <w:pStyle w:val="SourceCode"/>
      </w:pPr>
      <w:r>
        <w:rPr>
          <w:rStyle w:val="CommentTok"/>
        </w:rPr>
        <w:t xml:space="preserve">#write_csv(tau_df_values, "tau_df_values.csv")</w:t>
      </w:r>
    </w:p>
    <w:bookmarkEnd w:id="22"/>
    <w:bookmarkStart w:id="27" w:name="Xc8ae497d7bbc3ee67840e9224ef358779f3a8e9"/>
    <w:p>
      <w:pPr>
        <w:pStyle w:val="Heading1"/>
      </w:pPr>
      <w:r>
        <w:t xml:space="preserve">tau values greater than .80 are a cut off utilized in the literature to denote tissues specificity.</w:t>
      </w:r>
    </w:p>
    <w:p>
      <w:pPr>
        <w:pStyle w:val="SourceCode"/>
      </w:pPr>
      <w:r>
        <w:rPr>
          <w:rStyle w:val="NormalTok"/>
        </w:rPr>
        <w:t xml:space="preserve">tau_greater_80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tau_df_values[tau_df_values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tau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#write_csv(tau_greater_80, "tau_greater_80.csv")</w:t>
      </w:r>
    </w:p>
    <w:p>
      <w:pPr>
        <w:pStyle w:val="FirstParagraph"/>
      </w:pPr>
      <w:r>
        <w:t xml:space="preserve">Here</w:t>
      </w:r>
      <w:r>
        <w:t xml:space="preserve"> </w:t>
      </w:r>
      <w:hyperlink r:id="rId23">
        <w:r>
          <w:rPr>
            <w:rStyle w:val="Hyperlink"/>
          </w:rPr>
          <w:t xml:space="preserve">https://rdrr.io/github/roonysgalbi/tispec/f/vignettes/UserGuide.Rmd</w:t>
        </w:r>
      </w:hyperlink>
      <w:r>
        <w:t xml:space="preserve"> </w:t>
      </w:r>
      <w:r>
        <w:t xml:space="preserve">we can access some useful information about the tau measurement. And these papers also mention these same analysis:</w:t>
      </w:r>
      <w:r>
        <w:t xml:space="preserve"> </w:t>
      </w:r>
      <w:hyperlink r:id="rId24">
        <w:r>
          <w:rPr>
            <w:rStyle w:val="Hyperlink"/>
          </w:rPr>
          <w:t xml:space="preserve">https://academic.oup.com/bioinformatics/article/21/5/650/220059#394030419</w:t>
        </w:r>
      </w:hyperlink>
      <w:r>
        <w:t xml:space="preserve"> </w:t>
      </w:r>
      <w:hyperlink r:id="rId25">
        <w:r>
          <w:rPr>
            <w:rStyle w:val="Hyperlink"/>
          </w:rPr>
          <w:t xml:space="preserve">https://academic.oup.com/bib/article/18/2/205/2562739?login=true</w:t>
        </w:r>
      </w:hyperlink>
      <w:r>
        <w:t xml:space="preserve"> </w:t>
      </w:r>
      <w:hyperlink r:id="rId26">
        <w:r>
          <w:rPr>
            <w:rStyle w:val="Hyperlink"/>
          </w:rPr>
          <w:t xml:space="preserve">https://www.ncbi.nlm.nih.gov/pmc/articles/PMC7791837/#CR75</w:t>
        </w:r>
      </w:hyperlink>
    </w:p>
    <w:bookmarkEnd w:id="27"/>
    <w:bookmarkStart w:id="31" w:name="tau-distribution-for-all-14-tissues"/>
    <w:p>
      <w:pPr>
        <w:pStyle w:val="Heading1"/>
      </w:pPr>
      <w:r>
        <w:t xml:space="preserve">tau distribution for all 14 tissues</w:t>
      </w:r>
    </w:p>
    <w:p>
      <w:pPr>
        <w:pStyle w:val="SourceCode"/>
      </w:pPr>
      <w:r>
        <w:rPr>
          <w:rStyle w:val="NormalTok"/>
        </w:rPr>
        <w:t xml:space="preserve">tau_df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"tau_df_contains_maximal_component_values.csv"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133 Columns: 18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(3): Transcript ID, heatmap_label, Family</w:t>
      </w:r>
      <w:r>
        <w:br/>
      </w:r>
      <w:r>
        <w:rPr>
          <w:rStyle w:val="VerbatimChar"/>
        </w:rPr>
        <w:t xml:space="preserve">## dbl (15): AM, OF, IAM, IBM, RootTip, Cotyledon, Hypocotyl, SAM6D, SAM17D, SA...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(ggridges)</w:t>
      </w:r>
    </w:p>
    <w:p>
      <w:pPr>
        <w:pStyle w:val="SourceCode"/>
      </w:pPr>
      <w:r>
        <w:rPr>
          <w:rStyle w:val="VerbatimChar"/>
        </w:rPr>
        <w:t xml:space="preserve">## Warning: package 'ggridges' was built under R version 4.3.2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CommentTok"/>
        </w:rPr>
        <w:t xml:space="preserve"># Calculate medians</w:t>
      </w:r>
      <w:r>
        <w:br/>
      </w:r>
      <w:r>
        <w:rPr>
          <w:rStyle w:val="NormalTok"/>
        </w:rPr>
        <w:t xml:space="preserve">medians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tau_df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(Family)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median_tau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(tau))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(tau_df,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tau,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Family,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Family))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"#86C5D8"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"#620093"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"#E7C94C"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ggridges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geom_density_ridges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ggridges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stat_density_ridges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quantile_lines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quantiles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(tau_df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Picking joint bandwidth of 0.0518</w:t>
      </w:r>
      <w:r>
        <w:br/>
      </w:r>
      <w:r>
        <w:rPr>
          <w:rStyle w:val="VerbatimChar"/>
        </w:rPr>
        <w:t xml:space="preserve">## Picking joint bandwidth of 0.0518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au_files/figure-docx/unnamed-chunk-5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statistical-testing"/>
    <w:p>
      <w:pPr>
        <w:pStyle w:val="Heading1"/>
      </w:pPr>
      <w:r>
        <w:t xml:space="preserve">statistical testing</w:t>
      </w:r>
    </w:p>
    <w:p>
      <w:pPr>
        <w:pStyle w:val="SourceCode"/>
      </w:pPr>
      <w:r>
        <w:rPr>
          <w:rStyle w:val="NormalTok"/>
        </w:rPr>
        <w:t xml:space="preserve">stats_tau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tau_df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(Family, tau)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(stats_tau)</w:t>
      </w:r>
    </w:p>
    <w:p>
      <w:pPr>
        <w:pStyle w:val="SourceCode"/>
      </w:pPr>
      <w:r>
        <w:rPr>
          <w:rStyle w:val="VerbatimChar"/>
        </w:rPr>
        <w:t xml:space="preserve">##     Family               tau        </w:t>
      </w:r>
      <w:r>
        <w:br/>
      </w:r>
      <w:r>
        <w:rPr>
          <w:rStyle w:val="VerbatimChar"/>
        </w:rPr>
        <w:t xml:space="preserve">##  Length:133         Min.   :0.3506  </w:t>
      </w:r>
      <w:r>
        <w:br/>
      </w:r>
      <w:r>
        <w:rPr>
          <w:rStyle w:val="VerbatimChar"/>
        </w:rPr>
        <w:t xml:space="preserve">##  Class :character   1st Qu.:0.5807  </w:t>
      </w:r>
      <w:r>
        <w:br/>
      </w:r>
      <w:r>
        <w:rPr>
          <w:rStyle w:val="VerbatimChar"/>
        </w:rPr>
        <w:t xml:space="preserve">##  Mode  :character   Median :0.6743  </w:t>
      </w:r>
      <w:r>
        <w:br/>
      </w:r>
      <w:r>
        <w:rPr>
          <w:rStyle w:val="VerbatimChar"/>
        </w:rPr>
        <w:t xml:space="preserve">##                     Mean   :0.6828  </w:t>
      </w:r>
      <w:r>
        <w:br/>
      </w:r>
      <w:r>
        <w:rPr>
          <w:rStyle w:val="VerbatimChar"/>
        </w:rPr>
        <w:t xml:space="preserve">##                     3rd Qu.:0.7964  </w:t>
      </w:r>
      <w:r>
        <w:br/>
      </w:r>
      <w:r>
        <w:rPr>
          <w:rStyle w:val="VerbatimChar"/>
        </w:rPr>
        <w:t xml:space="preserve">##                     Max.   :0.9559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(doBy)</w:t>
      </w:r>
    </w:p>
    <w:p>
      <w:pPr>
        <w:pStyle w:val="SourceCode"/>
      </w:pPr>
      <w:r>
        <w:rPr>
          <w:rStyle w:val="VerbatimChar"/>
        </w:rPr>
        <w:t xml:space="preserve">## Warning: package 'doBy' was built under R version 4.3.2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'doBy'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order_by</w:t>
      </w:r>
    </w:p>
    <w:p>
      <w:pPr>
        <w:pStyle w:val="SourceCode"/>
      </w:pPr>
      <w:r>
        <w:rPr>
          <w:rStyle w:val="FunctionTok"/>
        </w:rPr>
        <w:t xml:space="preserve">summaryBy</w:t>
      </w:r>
      <w:r>
        <w:rPr>
          <w:rStyle w:val="NormalTok"/>
        </w:rPr>
        <w:t xml:space="preserve">(tau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Family,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stats_tau,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Family   tau.median</w:t>
      </w:r>
      <w:r>
        <w:br/>
      </w:r>
      <w:r>
        <w:rPr>
          <w:rStyle w:val="VerbatimChar"/>
        </w:rPr>
        <w:t xml:space="preserve">##   &lt;chr&gt;         &lt;dbl&gt;</w:t>
      </w:r>
      <w:r>
        <w:br/>
      </w:r>
      <w:r>
        <w:rPr>
          <w:rStyle w:val="VerbatimChar"/>
        </w:rPr>
        <w:t xml:space="preserve">## 1 AFB/TIR1      0.568</w:t>
      </w:r>
      <w:r>
        <w:br/>
      </w:r>
      <w:r>
        <w:rPr>
          <w:rStyle w:val="VerbatimChar"/>
        </w:rPr>
        <w:t xml:space="preserve">## 2 ARF           0.640</w:t>
      </w:r>
      <w:r>
        <w:br/>
      </w:r>
      <w:r>
        <w:rPr>
          <w:rStyle w:val="VerbatimChar"/>
        </w:rPr>
        <w:t xml:space="preserve">## 3 IAA           0.796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(stats_tau)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Family,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tau,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Family)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"#86C5D8"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"#620093"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"#E7C94C"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au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null and alternative hypotheses of the Kruskal-Wallis test are:</w:t>
      </w:r>
    </w:p>
    <w:p>
      <w:pPr>
        <w:pStyle w:val="BodyText"/>
      </w:pPr>
      <w:r>
        <w:t xml:space="preserve">𝐻0: The 3 families are equal in terms of tau</w:t>
      </w:r>
      <w:r>
        <w:t xml:space="preserve"> </w:t>
      </w:r>
      <w:r>
        <w:t xml:space="preserve">𝐻1: At least one Family is different from the other 2 Families in terms of tau</w:t>
      </w:r>
    </w:p>
    <w:bookmarkEnd w:id="35"/>
    <w:bookmarkStart w:id="36" w:name="kruskal-test"/>
    <w:p>
      <w:pPr>
        <w:pStyle w:val="Heading1"/>
      </w:pPr>
      <w:r>
        <w:t xml:space="preserve">kruskal test</w:t>
      </w: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(tau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Family,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stats_tau)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tau by Family</w:t>
      </w:r>
      <w:r>
        <w:br/>
      </w:r>
      <w:r>
        <w:rPr>
          <w:rStyle w:val="VerbatimChar"/>
        </w:rPr>
        <w:t xml:space="preserve">## Kruskal-Wallis chi-squared = 32.403, df = 2, p-value = 9.201e-08</w:t>
      </w:r>
    </w:p>
    <w:p>
      <w:pPr>
        <w:pStyle w:val="FirstParagraph"/>
      </w:pPr>
      <w:r>
        <w:t xml:space="preserve">based on the kruskal test we reject the null hypothesis and conclude that at least one family is different in terms of tau values.</w:t>
      </w:r>
    </w:p>
    <w:bookmarkEnd w:id="36"/>
    <w:bookmarkStart w:id="40" w:name="post-hoc-test"/>
    <w:p>
      <w:pPr>
        <w:pStyle w:val="Heading1"/>
      </w:pPr>
      <w:r>
        <w:t xml:space="preserve">Post-hoc test</w:t>
      </w:r>
    </w:p>
    <w:p>
      <w:pPr>
        <w:pStyle w:val="SourceCode"/>
      </w:pPr>
      <w:r>
        <w:rPr>
          <w:rStyle w:val="FunctionTok"/>
        </w:rPr>
        <w:t xml:space="preserve">pairwise.wilcox.test</w:t>
      </w:r>
      <w:r>
        <w:rPr>
          <w:rStyle w:val="NormalTok"/>
        </w:rPr>
        <w:t xml:space="preserve">(stats_tau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tau, stats_tau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Wilcoxon rank sum test with continuity correction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stats_tau$tau and stats_tau$Family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AFB/TIR1 ARF    </w:t>
      </w:r>
      <w:r>
        <w:br/>
      </w:r>
      <w:r>
        <w:rPr>
          <w:rStyle w:val="VerbatimChar"/>
        </w:rPr>
        <w:t xml:space="preserve">## ARF 0.0042   -      </w:t>
      </w:r>
      <w:r>
        <w:br/>
      </w:r>
      <w:r>
        <w:rPr>
          <w:rStyle w:val="VerbatimChar"/>
        </w:rPr>
        <w:t xml:space="preserve">## IAA 1.1e-05  3.2e-05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p>
      <w:pPr>
        <w:pStyle w:val="FirstParagraph"/>
      </w:pPr>
      <w:r>
        <w:t xml:space="preserve">all 3 families are differ significantly in terms of tau, p&lt;0.05</w:t>
      </w:r>
    </w:p>
    <w:p>
      <w:pPr>
        <w:pStyle w:val="SourceCode"/>
      </w:pPr>
      <w:r>
        <w:rPr>
          <w:rStyle w:val="CommentTok"/>
        </w:rPr>
        <w:t xml:space="preserve"># install newest version of ggplot2 and load all packages</w:t>
      </w:r>
      <w:r>
        <w:br/>
      </w:r>
      <w:r>
        <w:rPr>
          <w:rStyle w:val="CommentTok"/>
        </w:rPr>
        <w:t xml:space="preserve">#library(remotes)</w:t>
      </w:r>
      <w:r>
        <w:br/>
      </w:r>
      <w:r>
        <w:rPr>
          <w:rStyle w:val="CommentTok"/>
        </w:rPr>
        <w:t xml:space="preserve"># remotes::install_version("ggplot2", version = "3.5.1")</w:t>
      </w:r>
      <w:r>
        <w:br/>
      </w:r>
      <w:r>
        <w:rPr>
          <w:rStyle w:val="CommentTok"/>
        </w:rPr>
        <w:t xml:space="preserve">#install.packages("ggstatsplot")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(ggstatsplot)</w:t>
      </w:r>
    </w:p>
    <w:p>
      <w:pPr>
        <w:pStyle w:val="SourceCode"/>
      </w:pPr>
      <w:r>
        <w:rPr>
          <w:rStyle w:val="VerbatimChar"/>
        </w:rPr>
        <w:t xml:space="preserve">## Warning: package 'ggstatsplot' was built under R version 4.3.2</w:t>
      </w:r>
    </w:p>
    <w:p>
      <w:pPr>
        <w:pStyle w:val="SourceCode"/>
      </w:pPr>
      <w:r>
        <w:rPr>
          <w:rStyle w:val="VerbatimChar"/>
        </w:rPr>
        <w:t xml:space="preserve">## You can cite this package as:</w:t>
      </w:r>
      <w:r>
        <w:br/>
      </w:r>
      <w:r>
        <w:rPr>
          <w:rStyle w:val="VerbatimChar"/>
        </w:rPr>
        <w:t xml:space="preserve">##      Patil, I. (2021). Visualizations with statistical details: The 'ggstatsplot' approach.</w:t>
      </w:r>
      <w:r>
        <w:br/>
      </w:r>
      <w:r>
        <w:rPr>
          <w:rStyle w:val="VerbatimChar"/>
        </w:rPr>
        <w:t xml:space="preserve">##      Journal of Open Source Software, 6(61), 3167, doi:10.21105/joss.03167</w:t>
      </w:r>
    </w:p>
    <w:p>
      <w:pPr>
        <w:pStyle w:val="SourceCode"/>
      </w:pPr>
      <w:r>
        <w:rPr>
          <w:rStyle w:val="NormalTok"/>
        </w:rPr>
        <w:t xml:space="preserve">ggstatsplot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ggbetweenstats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stats_tau,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Family,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tau,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"nonparametric"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ANOVA or Kruskal-Wallis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pairwise.comparisons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pairwise.display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centrality.plotting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bf.message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"#86C5D8"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"#620093"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"#E7C94C"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Scale for colour is already present.</w:t>
      </w:r>
      <w:r>
        <w:br/>
      </w:r>
      <w:r>
        <w:rPr>
          <w:rStyle w:val="VerbatimChar"/>
        </w:rPr>
        <w:t xml:space="preserve">## Adding another scale for colour, which will replace the existing scale.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tau_files/figure-docx/unnamed-chunk-9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Xe9725c2019d0a10857164678ed09bfee1e5ab22"/>
    <w:p>
      <w:pPr>
        <w:pStyle w:val="Heading1"/>
      </w:pPr>
      <w:r>
        <w:t xml:space="preserve">repeat analysis removing tissues that were not used in our final analysis</w:t>
      </w:r>
    </w:p>
    <w:p>
      <w:pPr>
        <w:pStyle w:val="FirstParagraph"/>
      </w:pPr>
      <w:r>
        <w:t xml:space="preserve">Roots, callus, Inflorescence and so on, were not taken into account in our final analysis. Thus, lets repeat this without this tissues.</w:t>
      </w:r>
    </w:p>
    <w:p>
      <w:pPr>
        <w:pStyle w:val="SourceCode"/>
      </w:pPr>
      <w:r>
        <w:rPr>
          <w:rStyle w:val="CommentTok"/>
        </w:rPr>
        <w:t xml:space="preserve"># lets start by assigning our data to df</w:t>
      </w:r>
      <w:r>
        <w:br/>
      </w:r>
      <w:r>
        <w:rPr>
          <w:rStyle w:val="NormalTok"/>
        </w:rPr>
        <w:t xml:space="preserve">max_component_df_aerial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Transcript 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heatmap_label, SAM6D, SAM17D, SAM38D, AM, Cotyledon, Leaf, Hypocotyl)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(max_component_df_aerial)) {</w:t>
      </w:r>
      <w:r>
        <w:br/>
      </w:r>
      <w:r>
        <w:rPr>
          <w:rStyle w:val="NormalTok"/>
        </w:rPr>
        <w:t xml:space="preserve">  max_component_df_aerial[Xi,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max_component_df_aerial[Xi,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(max_component_df_aerial[Xi,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max_component_df_aerial</w:t>
      </w:r>
    </w:p>
    <w:p>
      <w:pPr>
        <w:pStyle w:val="SourceCode"/>
      </w:pPr>
      <w:r>
        <w:rPr>
          <w:rStyle w:val="VerbatimChar"/>
        </w:rPr>
        <w:t xml:space="preserve">## # A tibble: 133 × 9</w:t>
      </w:r>
      <w:r>
        <w:br/>
      </w:r>
      <w:r>
        <w:rPr>
          <w:rStyle w:val="VerbatimChar"/>
        </w:rPr>
        <w:t xml:space="preserve">##    `Transcript ID`   heatmap_label    SAM6D SAM17D SAM38D    AM Cotyledon   Leaf</w:t>
      </w:r>
      <w:r>
        <w:br/>
      </w:r>
      <w:r>
        <w:rPr>
          <w:rStyle w:val="VerbatimChar"/>
        </w:rPr>
        <w:t xml:space="preserve">##    &lt;chr&gt;             &lt;chr&gt;            &lt;dbl&gt;  &lt;dbl&gt;  &lt;dbl&gt; &lt;dbl&gt;     &lt;dbl&gt;  &lt;dbl&gt;</w:t>
      </w:r>
      <w:r>
        <w:br/>
      </w:r>
      <w:r>
        <w:rPr>
          <w:rStyle w:val="VerbatimChar"/>
        </w:rPr>
        <w:t xml:space="preserve">##  1 Glyma.01G002100.1 Glyma.01G00210… 0.718  0.650  0.461  0.816   0.505   0.392 </w:t>
      </w:r>
      <w:r>
        <w:br/>
      </w:r>
      <w:r>
        <w:rPr>
          <w:rStyle w:val="VerbatimChar"/>
        </w:rPr>
        <w:t xml:space="preserve">##  2 Glyma.01G019400.1 Glyma.01G01940… 0.283  0.747  0.327  0.382   0.0952  1     </w:t>
      </w:r>
      <w:r>
        <w:br/>
      </w:r>
      <w:r>
        <w:rPr>
          <w:rStyle w:val="VerbatimChar"/>
        </w:rPr>
        <w:t xml:space="preserve">##  3 Glyma.01G019400.2 Glyma.01G01940… 0.795  0      0.211  0.334   0.177   1     </w:t>
      </w:r>
      <w:r>
        <w:br/>
      </w:r>
      <w:r>
        <w:rPr>
          <w:rStyle w:val="VerbatimChar"/>
        </w:rPr>
        <w:t xml:space="preserve">##  4 Glyma.01G019400.3 Glyma.01G01940… 0.283  0.299  0.328  0.254   0.0454  0.0695</w:t>
      </w:r>
      <w:r>
        <w:br/>
      </w:r>
      <w:r>
        <w:rPr>
          <w:rStyle w:val="VerbatimChar"/>
        </w:rPr>
        <w:t xml:space="preserve">##  5 Glyma.01G098000.3 Glyma.01G09800… 0.590  0.628  0.334  0.396   0.455   0.419 </w:t>
      </w:r>
      <w:r>
        <w:br/>
      </w:r>
      <w:r>
        <w:rPr>
          <w:rStyle w:val="VerbatimChar"/>
        </w:rPr>
        <w:t xml:space="preserve">##  6 Glyma.01G103500.1 Glyma.01G10350… 0.790  1      0.488  0.694   0.0621  0     </w:t>
      </w:r>
      <w:r>
        <w:br/>
      </w:r>
      <w:r>
        <w:rPr>
          <w:rStyle w:val="VerbatimChar"/>
        </w:rPr>
        <w:t xml:space="preserve">##  7 Glyma.02G000500.1 Glyma.02G00050… 0.220  0.215  0.415  0.252   0.0604  0.0656</w:t>
      </w:r>
      <w:r>
        <w:br/>
      </w:r>
      <w:r>
        <w:rPr>
          <w:rStyle w:val="VerbatimChar"/>
        </w:rPr>
        <w:t xml:space="preserve">##  8 Glyma.02G065300.1 Glyma.02G06530… 0.859  1      0.430  0.522   0.0816  0.148 </w:t>
      </w:r>
      <w:r>
        <w:br/>
      </w:r>
      <w:r>
        <w:rPr>
          <w:rStyle w:val="VerbatimChar"/>
        </w:rPr>
        <w:t xml:space="preserve">##  9 Glyma.02G142500.3 Glyma.02G14250… 0.0641 0.0579 0.0650 0.128   0.00176 0.179 </w:t>
      </w:r>
      <w:r>
        <w:br/>
      </w:r>
      <w:r>
        <w:rPr>
          <w:rStyle w:val="VerbatimChar"/>
        </w:rPr>
        <w:t xml:space="preserve">## 10 Glyma.02G142600.1 Glyma.02G14260… 0.220  0.352  0.130  0.321   0.436   0.541 </w:t>
      </w:r>
      <w:r>
        <w:br/>
      </w:r>
      <w:r>
        <w:rPr>
          <w:rStyle w:val="VerbatimChar"/>
        </w:rPr>
        <w:t xml:space="preserve">## # ℹ 123 more rows</w:t>
      </w:r>
      <w:r>
        <w:br/>
      </w:r>
      <w:r>
        <w:rPr>
          <w:rStyle w:val="VerbatimChar"/>
        </w:rPr>
        <w:t xml:space="preserve">## # ℹ 1 more variable: Hypocotyl &lt;dbl&gt;</w:t>
      </w:r>
    </w:p>
    <w:p>
      <w:pPr>
        <w:pStyle w:val="SourceCode"/>
      </w:pPr>
      <w:r>
        <w:rPr>
          <w:rStyle w:val="CommentTok"/>
        </w:rPr>
        <w:t xml:space="preserve"># Calculate Tau (Tissue Specificity Index) for each gene</w:t>
      </w:r>
      <w:r>
        <w:br/>
      </w:r>
      <w:r>
        <w:rPr>
          <w:rStyle w:val="NormalTok"/>
        </w:rPr>
        <w:t xml:space="preserve">tau_df_aerial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max_component_df_aerial</w:t>
      </w:r>
      <w:r>
        <w:br/>
      </w:r>
      <w:r>
        <w:br/>
      </w:r>
      <w:r>
        <w:rPr>
          <w:rStyle w:val="NormalTok"/>
        </w:rPr>
        <w:t xml:space="preserve">tau_df_aerial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(tau_df_aerial))  </w:t>
      </w:r>
      <w:r>
        <w:rPr>
          <w:rStyle w:val="CommentTok"/>
        </w:rPr>
        <w:t xml:space="preserve"># Create an empty column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(tau_df_aerial)) {</w:t>
      </w:r>
      <w:r>
        <w:br/>
      </w:r>
      <w:r>
        <w:rPr>
          <w:rStyle w:val="NormalTok"/>
        </w:rPr>
        <w:t xml:space="preserve">  tau_df_aerial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tau[i]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tau_df_aerial[i,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#write_csv(tau_df_aerial, "tau_df_values_aerial_tissues.csv")</w:t>
      </w:r>
      <w:r>
        <w:br/>
      </w:r>
      <w:r>
        <w:br/>
      </w:r>
      <w:r>
        <w:rPr>
          <w:rStyle w:val="NormalTok"/>
        </w:rPr>
        <w:t xml:space="preserve">tau_df_aerial_values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tau_df_aerial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Transcript 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heatmap_label, tau)</w:t>
      </w:r>
      <w:r>
        <w:br/>
      </w:r>
      <w:r>
        <w:br/>
      </w:r>
      <w:r>
        <w:rPr>
          <w:rStyle w:val="CommentTok"/>
        </w:rPr>
        <w:t xml:space="preserve"># Now lets select values greater than 80 again</w:t>
      </w:r>
      <w:r>
        <w:br/>
      </w:r>
      <w:r>
        <w:rPr>
          <w:rStyle w:val="NormalTok"/>
        </w:rPr>
        <w:t xml:space="preserve">tau_aerial_greater_80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tau_df_aerial_values[tau_df_aerial_values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tau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, ]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hyperlink" Id="rId25" Target="https://academic.oup.com/bib/article/18/2/205/2562739?login=true" TargetMode="External" /><Relationship Type="http://schemas.openxmlformats.org/officeDocument/2006/relationships/hyperlink" Id="rId24" Target="https://academic.oup.com/bioinformatics/article/21/5/650/220059#394030419" TargetMode="External" /><Relationship Type="http://schemas.openxmlformats.org/officeDocument/2006/relationships/hyperlink" Id="rId23" Target="https://rdrr.io/github/roonysgalbi/tispec/f/vignettes/UserGuide.Rmd" TargetMode="External" /><Relationship Type="http://schemas.openxmlformats.org/officeDocument/2006/relationships/hyperlink" Id="rId26" Target="https://www.ncbi.nlm.nih.gov/pmc/articles/PMC7791837/#CR7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academic.oup.com/bib/article/18/2/205/2562739?login=true" TargetMode="External" /><Relationship Type="http://schemas.openxmlformats.org/officeDocument/2006/relationships/hyperlink" Id="rId24" Target="https://academic.oup.com/bioinformatics/article/21/5/650/220059#394030419" TargetMode="External" /><Relationship Type="http://schemas.openxmlformats.org/officeDocument/2006/relationships/hyperlink" Id="rId23" Target="https://rdrr.io/github/roonysgalbi/tispec/f/vignettes/UserGuide.Rmd" TargetMode="External" /><Relationship Type="http://schemas.openxmlformats.org/officeDocument/2006/relationships/hyperlink" Id="rId26" Target="https://www.ncbi.nlm.nih.gov/pmc/articles/PMC7791837/#CR7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Tissue specificity index analysis - tau</dc:title>
  <dc:creator>Deisiany</dc:creator>
  <cp:keywords/>
  <dcterms:created xsi:type="dcterms:W3CDTF">2024-06-03T19:29:03Z</dcterms:created>
  <dcterms:modified xsi:type="dcterms:W3CDTF">2024-06-03T19:29:03Z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2024-01-13</vt:lpwstr>
  </property>
  <property fmtid="{D5CDD505-2E9C-101B-9397-08002B2CF9AE}" pid="3" name="output">
    <vt:lpwstr/>
  </property>
</Properties>
</file>