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62232" w14:textId="77777777" w:rsidR="008647A8" w:rsidRDefault="008647A8" w:rsidP="00BE4B59">
      <w:pPr>
        <w:widowControl w:val="0"/>
        <w:contextualSpacing/>
        <w:rPr>
          <w:b/>
        </w:rPr>
      </w:pPr>
    </w:p>
    <w:p w14:paraId="5CDAAA5C" w14:textId="7B1EA83B" w:rsidR="008647A8" w:rsidRPr="00A96A54" w:rsidRDefault="00A96A54" w:rsidP="00BE4B59">
      <w:pPr>
        <w:widowControl w:val="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 Raw input files</w:t>
      </w:r>
    </w:p>
    <w:p w14:paraId="03AFABEC" w14:textId="25C27934" w:rsidR="00A573ED" w:rsidRPr="00A96A54" w:rsidRDefault="00A573ED" w:rsidP="00BE4B59">
      <w:pPr>
        <w:widowControl w:val="0"/>
        <w:contextualSpacing/>
        <w:rPr>
          <w:rFonts w:ascii="Times New Roman" w:hAnsi="Times New Roman" w:cs="Times New Roman"/>
        </w:rPr>
      </w:pPr>
      <w:r w:rsidRPr="00A96A54">
        <w:rPr>
          <w:rFonts w:ascii="Times New Roman" w:hAnsi="Times New Roman" w:cs="Times New Roman"/>
        </w:rPr>
        <w:t>Association files, imported from the PO subversion repository revision 1772 (</w:t>
      </w:r>
      <w:hyperlink r:id="rId6" w:history="1">
        <w:r w:rsidRPr="00A96A54">
          <w:rPr>
            <w:rStyle w:val="Hyperlink"/>
            <w:rFonts w:ascii="Times New Roman" w:hAnsi="Times New Roman" w:cs="Times New Roman"/>
          </w:rPr>
          <w:t>http://palea.cgrb.oregonstate.edu/viewsvn/Poc/trunk/associations/?pathrev=1772</w:t>
        </w:r>
      </w:hyperlink>
      <w:r w:rsidRPr="00A96A54">
        <w:rPr>
          <w:rFonts w:ascii="Times New Roman" w:hAnsi="Times New Roman" w:cs="Times New Roman"/>
        </w:rPr>
        <w:t>):</w:t>
      </w:r>
    </w:p>
    <w:p w14:paraId="5F72263F" w14:textId="77777777" w:rsidR="00A77A8C" w:rsidRPr="00A96A54" w:rsidRDefault="00A77A8C" w:rsidP="00BE4B59">
      <w:pPr>
        <w:widowControl w:val="0"/>
        <w:contextualSpacing/>
        <w:rPr>
          <w:rFonts w:ascii="Times New Roman" w:hAnsi="Times New Roman" w:cs="Times New Roman"/>
        </w:rPr>
      </w:pPr>
    </w:p>
    <w:p w14:paraId="536EC8A1" w14:textId="77777777" w:rsidR="00A573ED" w:rsidRPr="00A96A54" w:rsidRDefault="00A573ED" w:rsidP="00A96A54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bookmarkStart w:id="0" w:name="po_temporal_gene_arabidopsis_tair.assoc"/>
      <w:r w:rsidRPr="00A96A54">
        <w:rPr>
          <w:rFonts w:ascii="Courier" w:eastAsia="Times New Roman" w:hAnsi="Courier" w:cs="Times New Roman"/>
        </w:rPr>
        <w:t>po_temporal_gene_arabidopsis_tair.assoc</w:t>
      </w:r>
      <w:bookmarkStart w:id="1" w:name="po_growth_genemodel_zea_MaizeGDB.assoc"/>
      <w:bookmarkEnd w:id="0"/>
    </w:p>
    <w:p w14:paraId="24569A39" w14:textId="77D4475B" w:rsidR="00A573ED" w:rsidRDefault="00A573ED" w:rsidP="00A96A54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96A54">
        <w:rPr>
          <w:rFonts w:ascii="Courier" w:eastAsia="Times New Roman" w:hAnsi="Courier" w:cs="Times New Roman"/>
        </w:rPr>
        <w:t>po_growth_genemodel_zea_MaizeGDB.assoc</w:t>
      </w:r>
      <w:bookmarkEnd w:id="1"/>
    </w:p>
    <w:p w14:paraId="5747160E" w14:textId="77777777" w:rsidR="00856838" w:rsidRDefault="00856838" w:rsidP="00A96A54">
      <w:pPr>
        <w:widowControl w:val="0"/>
        <w:ind w:left="720"/>
        <w:contextualSpacing/>
        <w:rPr>
          <w:rFonts w:ascii="Courier" w:eastAsia="Times New Roman" w:hAnsi="Courier" w:cs="Times New Roman"/>
        </w:rPr>
      </w:pPr>
    </w:p>
    <w:p w14:paraId="5D260BE6" w14:textId="17A35737" w:rsidR="00856838" w:rsidRPr="00856838" w:rsidRDefault="00856838" w:rsidP="00856838">
      <w:pPr>
        <w:widowControl w:val="0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These files are too large for github and can be viewed at the URL above.</w:t>
      </w:r>
      <w:bookmarkStart w:id="2" w:name="_GoBack"/>
      <w:bookmarkEnd w:id="2"/>
    </w:p>
    <w:p w14:paraId="2ECB437E" w14:textId="3063A469" w:rsidR="00A96A54" w:rsidRDefault="00A96A54" w:rsidP="00BE4B59">
      <w:pPr>
        <w:widowControl w:val="0"/>
        <w:contextualSpacing/>
      </w:pPr>
    </w:p>
    <w:p w14:paraId="79A72DCD" w14:textId="4D3742AC" w:rsidR="00A96A54" w:rsidRDefault="00A96A54" w:rsidP="00BE4B59">
      <w:pPr>
        <w:widowControl w:val="0"/>
        <w:contextualSpacing/>
        <w:rPr>
          <w:b/>
        </w:rPr>
      </w:pPr>
      <w:r>
        <w:rPr>
          <w:b/>
        </w:rPr>
        <w:t>2. Edit</w:t>
      </w:r>
      <w:r w:rsidR="00051787">
        <w:rPr>
          <w:b/>
        </w:rPr>
        <w:t>ed</w:t>
      </w:r>
      <w:r w:rsidRPr="00A96A54">
        <w:rPr>
          <w:b/>
        </w:rPr>
        <w:t xml:space="preserve"> input files</w:t>
      </w:r>
    </w:p>
    <w:p w14:paraId="28780912" w14:textId="77777777" w:rsidR="00C83021" w:rsidRPr="00C83021" w:rsidRDefault="00C83021" w:rsidP="00BE4B59">
      <w:pPr>
        <w:widowControl w:val="0"/>
        <w:contextualSpacing/>
      </w:pPr>
    </w:p>
    <w:p w14:paraId="2000CF95" w14:textId="6AABD2F3" w:rsidR="00C83021" w:rsidRPr="00C83021" w:rsidRDefault="00C83021" w:rsidP="00BE4B59">
      <w:pPr>
        <w:widowControl w:val="0"/>
        <w:contextualSpacing/>
      </w:pPr>
      <w:r w:rsidRPr="00C83021">
        <w:t>At</w:t>
      </w:r>
      <w:r>
        <w:t xml:space="preserve"> </w:t>
      </w:r>
      <w:r w:rsidRPr="00C83021">
        <w:t>= Arabidopsis thaliana</w:t>
      </w:r>
    </w:p>
    <w:p w14:paraId="5A284B03" w14:textId="294E68FF" w:rsidR="00C83021" w:rsidRPr="00C83021" w:rsidRDefault="00C83021" w:rsidP="00BE4B59">
      <w:pPr>
        <w:widowControl w:val="0"/>
        <w:contextualSpacing/>
      </w:pPr>
      <w:r>
        <w:t xml:space="preserve">Zm </w:t>
      </w:r>
      <w:r w:rsidRPr="00C83021">
        <w:t>= Zea mays</w:t>
      </w:r>
    </w:p>
    <w:p w14:paraId="699095A0" w14:textId="77777777" w:rsidR="00C83021" w:rsidRPr="00A96A54" w:rsidRDefault="00C83021" w:rsidP="00BE4B59">
      <w:pPr>
        <w:widowControl w:val="0"/>
        <w:contextualSpacing/>
        <w:rPr>
          <w:rFonts w:ascii="Times New Roman" w:hAnsi="Times New Roman" w:cs="Times New Roman"/>
          <w:b/>
        </w:rPr>
      </w:pPr>
    </w:p>
    <w:p w14:paraId="79E2CF37" w14:textId="23DFE573" w:rsidR="00F03700" w:rsidRPr="00A96A54" w:rsidRDefault="00222B54" w:rsidP="00BE4B59">
      <w:pPr>
        <w:widowControl w:val="0"/>
        <w:contextualSpacing/>
        <w:rPr>
          <w:rFonts w:ascii="Times New Roman" w:hAnsi="Times New Roman" w:cs="Times New Roman"/>
        </w:rPr>
      </w:pPr>
      <w:r w:rsidRPr="00A96A54">
        <w:rPr>
          <w:rFonts w:ascii="Times New Roman" w:hAnsi="Times New Roman" w:cs="Times New Roman"/>
        </w:rPr>
        <w:t>Edited the association files so that they only contain rows for the classes of interest (subclasses of plant pro-ebryo stage)</w:t>
      </w:r>
      <w:r w:rsidR="00A77A8C" w:rsidRPr="00A96A54">
        <w:rPr>
          <w:rFonts w:ascii="Times New Roman" w:hAnsi="Times New Roman" w:cs="Times New Roman"/>
        </w:rPr>
        <w:t xml:space="preserve"> and r</w:t>
      </w:r>
      <w:r w:rsidR="00051CCB" w:rsidRPr="00A96A54">
        <w:rPr>
          <w:rFonts w:ascii="Times New Roman" w:hAnsi="Times New Roman" w:cs="Times New Roman"/>
        </w:rPr>
        <w:t>emoved</w:t>
      </w:r>
      <w:r w:rsidRPr="00A96A54">
        <w:rPr>
          <w:rFonts w:ascii="Times New Roman" w:hAnsi="Times New Roman" w:cs="Times New Roman"/>
        </w:rPr>
        <w:t xml:space="preserve"> one association from proembryo stage that wasn’t IEP (inferred by experimental procedure) or IDA</w:t>
      </w:r>
      <w:r w:rsidR="00051CCB" w:rsidRPr="00A96A54">
        <w:rPr>
          <w:rFonts w:ascii="Times New Roman" w:hAnsi="Times New Roman" w:cs="Times New Roman"/>
        </w:rPr>
        <w:t xml:space="preserve"> </w:t>
      </w:r>
      <w:r w:rsidRPr="00A96A54">
        <w:rPr>
          <w:rFonts w:ascii="Times New Roman" w:hAnsi="Times New Roman" w:cs="Times New Roman"/>
        </w:rPr>
        <w:t>(inferred</w:t>
      </w:r>
      <w:r w:rsidR="00A77A8C" w:rsidRPr="00A96A54">
        <w:rPr>
          <w:rFonts w:ascii="Times New Roman" w:hAnsi="Times New Roman" w:cs="Times New Roman"/>
        </w:rPr>
        <w:t xml:space="preserve"> by direct assay):</w:t>
      </w:r>
    </w:p>
    <w:p w14:paraId="7CB5BE49" w14:textId="77777777" w:rsidR="00222B54" w:rsidRPr="00A96A54" w:rsidRDefault="00222B54" w:rsidP="00BE4B59">
      <w:pPr>
        <w:widowControl w:val="0"/>
        <w:contextualSpacing/>
        <w:rPr>
          <w:rFonts w:ascii="Times New Roman" w:hAnsi="Times New Roman" w:cs="Times New Roman"/>
        </w:rPr>
      </w:pPr>
    </w:p>
    <w:p w14:paraId="17B060CB" w14:textId="77777777" w:rsidR="00051787" w:rsidRPr="00A96A54" w:rsidRDefault="00051787" w:rsidP="00051787">
      <w:pPr>
        <w:widowControl w:val="0"/>
        <w:ind w:left="720"/>
        <w:contextualSpacing/>
        <w:rPr>
          <w:rFonts w:ascii="Courier" w:hAnsi="Courier" w:cs="Times New Roman"/>
        </w:rPr>
      </w:pPr>
      <w:r w:rsidRPr="00A96A54">
        <w:rPr>
          <w:rFonts w:ascii="Courier" w:hAnsi="Courier" w:cs="Times New Roman"/>
        </w:rPr>
        <w:t>At_concatenate_files_all_columns.txt</w:t>
      </w:r>
    </w:p>
    <w:p w14:paraId="7DC73F8C" w14:textId="3896BF94" w:rsidR="00A77A8C" w:rsidRPr="00A96A54" w:rsidRDefault="00A77A8C" w:rsidP="00A96A54">
      <w:pPr>
        <w:widowControl w:val="0"/>
        <w:ind w:left="720"/>
        <w:contextualSpacing/>
        <w:rPr>
          <w:rFonts w:ascii="Courier" w:hAnsi="Courier" w:cs="Times New Roman"/>
        </w:rPr>
      </w:pPr>
      <w:r w:rsidRPr="00A96A54">
        <w:rPr>
          <w:rFonts w:ascii="Courier" w:hAnsi="Courier" w:cs="Times New Roman"/>
        </w:rPr>
        <w:t>Zm_concatenate_files_all_columns.txt</w:t>
      </w:r>
    </w:p>
    <w:p w14:paraId="1284C056" w14:textId="77777777" w:rsidR="00222B54" w:rsidRPr="00A96A54" w:rsidRDefault="00222B54" w:rsidP="00BE4B59">
      <w:pPr>
        <w:widowControl w:val="0"/>
        <w:contextualSpacing/>
        <w:rPr>
          <w:rFonts w:ascii="Times New Roman" w:hAnsi="Times New Roman" w:cs="Times New Roman"/>
        </w:rPr>
      </w:pPr>
    </w:p>
    <w:p w14:paraId="48087945" w14:textId="639D46B4" w:rsidR="00B66534" w:rsidRPr="00A96A54" w:rsidRDefault="00064A5D" w:rsidP="00BE4B59">
      <w:pPr>
        <w:widowControl w:val="0"/>
        <w:contextualSpacing/>
        <w:rPr>
          <w:rFonts w:ascii="Times New Roman" w:hAnsi="Times New Roman" w:cs="Times New Roman"/>
        </w:rPr>
      </w:pPr>
      <w:r w:rsidRPr="00A96A54">
        <w:rPr>
          <w:rFonts w:ascii="Times New Roman" w:hAnsi="Times New Roman" w:cs="Times New Roman"/>
        </w:rPr>
        <w:t>E</w:t>
      </w:r>
      <w:r w:rsidR="00A77A8C" w:rsidRPr="00A96A54">
        <w:rPr>
          <w:rFonts w:ascii="Times New Roman" w:hAnsi="Times New Roman" w:cs="Times New Roman"/>
        </w:rPr>
        <w:t>xtracted only column with gene names (col. 10 for Arabidopsis and col. 2 for maize) then removed any duplicate row</w:t>
      </w:r>
      <w:r w:rsidR="00A96A54">
        <w:rPr>
          <w:rFonts w:ascii="Times New Roman" w:hAnsi="Times New Roman" w:cs="Times New Roman"/>
        </w:rPr>
        <w:t>s</w:t>
      </w:r>
      <w:r w:rsidR="00A77A8C" w:rsidRPr="00A96A54">
        <w:rPr>
          <w:rFonts w:ascii="Times New Roman" w:hAnsi="Times New Roman" w:cs="Times New Roman"/>
        </w:rPr>
        <w:t>. This left two files with just the lists of genes for all plant embryo development stages:</w:t>
      </w:r>
      <w:r w:rsidR="00B66534" w:rsidRPr="00A96A54">
        <w:rPr>
          <w:rFonts w:ascii="Times New Roman" w:hAnsi="Times New Roman" w:cs="Times New Roman"/>
        </w:rPr>
        <w:t xml:space="preserve"> </w:t>
      </w:r>
    </w:p>
    <w:p w14:paraId="20BE7ACF" w14:textId="77777777" w:rsidR="00B66534" w:rsidRPr="00A96A54" w:rsidRDefault="00B66534" w:rsidP="00BE4B59">
      <w:pPr>
        <w:widowControl w:val="0"/>
        <w:contextualSpacing/>
        <w:rPr>
          <w:rFonts w:ascii="Times New Roman" w:hAnsi="Times New Roman" w:cs="Times New Roman"/>
        </w:rPr>
      </w:pPr>
    </w:p>
    <w:p w14:paraId="04EEBD2F" w14:textId="4195D692" w:rsidR="00543660" w:rsidRPr="00A96A54" w:rsidRDefault="00543660" w:rsidP="00A96A54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96A54">
        <w:rPr>
          <w:rFonts w:ascii="Courier" w:eastAsia="Times New Roman" w:hAnsi="Courier" w:cs="Times New Roman"/>
        </w:rPr>
        <w:t>At_embryo_genes_uniq.txt</w:t>
      </w:r>
    </w:p>
    <w:p w14:paraId="55DC6A2C" w14:textId="2C557881" w:rsidR="00543660" w:rsidRPr="00A96A54" w:rsidRDefault="00543660" w:rsidP="00A96A54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96A54">
        <w:rPr>
          <w:rFonts w:ascii="Courier" w:eastAsia="Times New Roman" w:hAnsi="Courier" w:cs="Times New Roman"/>
        </w:rPr>
        <w:t>Zm_embryo_genes_uniq.txt</w:t>
      </w:r>
    </w:p>
    <w:p w14:paraId="612CB8BB" w14:textId="77777777" w:rsidR="00543660" w:rsidRPr="00A96A54" w:rsidRDefault="00543660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7AA5108B" w14:textId="60282DC4" w:rsidR="009F7CAD" w:rsidRPr="00A96A54" w:rsidRDefault="00064A5D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  <w:r w:rsidRPr="00A96A54">
        <w:rPr>
          <w:rFonts w:ascii="Times New Roman" w:eastAsia="Times New Roman" w:hAnsi="Times New Roman" w:cs="Times New Roman"/>
        </w:rPr>
        <w:t>The two files above were used as input for the InParanoid analysis (to determine hom</w:t>
      </w:r>
      <w:r w:rsidR="00A96A54">
        <w:rPr>
          <w:rFonts w:ascii="Times New Roman" w:eastAsia="Times New Roman" w:hAnsi="Times New Roman" w:cs="Times New Roman"/>
        </w:rPr>
        <w:t>olog clusters). The output file</w:t>
      </w:r>
      <w:r w:rsidRPr="00A96A54">
        <w:rPr>
          <w:rFonts w:ascii="Times New Roman" w:eastAsia="Times New Roman" w:hAnsi="Times New Roman" w:cs="Times New Roman"/>
        </w:rPr>
        <w:t xml:space="preserve"> </w:t>
      </w:r>
      <w:r w:rsidR="00A96A54">
        <w:rPr>
          <w:rFonts w:ascii="Times New Roman" w:eastAsia="Times New Roman" w:hAnsi="Times New Roman" w:cs="Times New Roman"/>
        </w:rPr>
        <w:t>contains</w:t>
      </w:r>
      <w:r w:rsidRPr="00A96A54">
        <w:rPr>
          <w:rFonts w:ascii="Times New Roman" w:eastAsia="Times New Roman" w:hAnsi="Times New Roman" w:cs="Times New Roman"/>
        </w:rPr>
        <w:t xml:space="preserve"> the orthologs from the supercluster algorithm:</w:t>
      </w:r>
    </w:p>
    <w:p w14:paraId="15581F8E" w14:textId="77777777" w:rsidR="00764121" w:rsidRPr="00A96A54" w:rsidRDefault="00764121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15EF06A3" w14:textId="7F72C18B" w:rsidR="00064A5D" w:rsidRPr="00A96A54" w:rsidRDefault="009F7CAD" w:rsidP="00A96A54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96A54">
        <w:rPr>
          <w:rFonts w:ascii="Courier" w:eastAsia="Times New Roman" w:hAnsi="Courier" w:cs="Times New Roman"/>
        </w:rPr>
        <w:t xml:space="preserve">At_Zmays_inpara_Zea_mays.txt </w:t>
      </w:r>
    </w:p>
    <w:p w14:paraId="70BF3837" w14:textId="77777777" w:rsidR="00764121" w:rsidRPr="00A96A54" w:rsidRDefault="00764121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56AC27A8" w14:textId="24F37610" w:rsidR="009F7CAD" w:rsidRPr="00A96A54" w:rsidRDefault="009F7CAD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  <w:r w:rsidRPr="00A96A54">
        <w:rPr>
          <w:rFonts w:ascii="Times New Roman" w:eastAsia="Times New Roman" w:hAnsi="Times New Roman" w:cs="Times New Roman"/>
        </w:rPr>
        <w:t>The first column is a cluster id and will tell you if more than o</w:t>
      </w:r>
      <w:r w:rsidR="00A96A54">
        <w:rPr>
          <w:rFonts w:ascii="Times New Roman" w:eastAsia="Times New Roman" w:hAnsi="Times New Roman" w:cs="Times New Roman"/>
        </w:rPr>
        <w:t xml:space="preserve">ne cluster pair are orthologs. </w:t>
      </w:r>
      <w:r w:rsidR="00764121" w:rsidRPr="00A96A54">
        <w:rPr>
          <w:rFonts w:ascii="Times New Roman" w:eastAsia="Times New Roman" w:hAnsi="Times New Roman" w:cs="Times New Roman"/>
        </w:rPr>
        <w:t>All genes with</w:t>
      </w:r>
      <w:r w:rsidRPr="00A96A54">
        <w:rPr>
          <w:rFonts w:ascii="Times New Roman" w:eastAsia="Times New Roman" w:hAnsi="Times New Roman" w:cs="Times New Roman"/>
        </w:rPr>
        <w:t xml:space="preserve"> the clust</w:t>
      </w:r>
      <w:r w:rsidR="00764121" w:rsidRPr="00A96A54">
        <w:rPr>
          <w:rFonts w:ascii="Times New Roman" w:eastAsia="Times New Roman" w:hAnsi="Times New Roman" w:cs="Times New Roman"/>
        </w:rPr>
        <w:t xml:space="preserve">er ID is the same </w:t>
      </w:r>
      <w:r w:rsidRPr="00A96A54">
        <w:rPr>
          <w:rFonts w:ascii="Times New Roman" w:eastAsia="Times New Roman" w:hAnsi="Times New Roman" w:cs="Times New Roman"/>
        </w:rPr>
        <w:t>are considered orthologs of each other.  </w:t>
      </w:r>
      <w:r w:rsidR="004A229A">
        <w:rPr>
          <w:rFonts w:ascii="Times New Roman" w:eastAsia="Times New Roman" w:hAnsi="Times New Roman" w:cs="Times New Roman"/>
        </w:rPr>
        <w:t>This is the same as TableS2.txt, in the supplementary files.</w:t>
      </w:r>
    </w:p>
    <w:p w14:paraId="0070A873" w14:textId="77777777" w:rsidR="00A96A54" w:rsidRDefault="00A96A54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000D7F6C" w14:textId="77777777" w:rsidR="00764121" w:rsidRPr="00A96A54" w:rsidRDefault="00764121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  <w:r w:rsidRPr="00A96A54">
        <w:rPr>
          <w:rFonts w:ascii="Times New Roman" w:eastAsia="Times New Roman" w:hAnsi="Times New Roman" w:cs="Times New Roman"/>
        </w:rPr>
        <w:t xml:space="preserve">The file above contains many genes that are not present in our association files. They were removed by deleting </w:t>
      </w:r>
      <w:r w:rsidR="00852E2A" w:rsidRPr="00A96A54">
        <w:rPr>
          <w:rFonts w:ascii="Times New Roman" w:eastAsia="Times New Roman" w:hAnsi="Times New Roman" w:cs="Times New Roman"/>
        </w:rPr>
        <w:t xml:space="preserve">all rows </w:t>
      </w:r>
      <w:r w:rsidRPr="00A96A54">
        <w:rPr>
          <w:rFonts w:ascii="Times New Roman" w:eastAsia="Times New Roman" w:hAnsi="Times New Roman" w:cs="Times New Roman"/>
        </w:rPr>
        <w:t>for maize</w:t>
      </w:r>
      <w:r w:rsidR="00852E2A" w:rsidRPr="00A96A54">
        <w:rPr>
          <w:rFonts w:ascii="Times New Roman" w:eastAsia="Times New Roman" w:hAnsi="Times New Roman" w:cs="Times New Roman"/>
        </w:rPr>
        <w:t xml:space="preserve"> genes </w:t>
      </w:r>
      <w:r w:rsidRPr="00A96A54">
        <w:rPr>
          <w:rFonts w:ascii="Times New Roman" w:eastAsia="Times New Roman" w:hAnsi="Times New Roman" w:cs="Times New Roman"/>
        </w:rPr>
        <w:t>didn’t start with GRMZ (using grep -v -e EF -e AY -e AF -e AC At_Zmays_inpara_Zea_mays.txt )</w:t>
      </w:r>
    </w:p>
    <w:p w14:paraId="2CDBD381" w14:textId="06EB5C56" w:rsidR="00C50A75" w:rsidRPr="00A96A54" w:rsidRDefault="00764121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  <w:r w:rsidRPr="00A96A54">
        <w:rPr>
          <w:rFonts w:ascii="Times New Roman" w:eastAsia="Times New Roman" w:hAnsi="Times New Roman" w:cs="Times New Roman"/>
        </w:rPr>
        <w:t xml:space="preserve">This left </w:t>
      </w:r>
      <w:r w:rsidR="00852E2A" w:rsidRPr="00A96A54">
        <w:rPr>
          <w:rFonts w:ascii="Times New Roman" w:eastAsia="Times New Roman" w:hAnsi="Times New Roman" w:cs="Times New Roman"/>
        </w:rPr>
        <w:t xml:space="preserve">23185 </w:t>
      </w:r>
      <w:r w:rsidR="00C50A75" w:rsidRPr="00A96A54">
        <w:rPr>
          <w:rFonts w:ascii="Times New Roman" w:eastAsia="Times New Roman" w:hAnsi="Times New Roman" w:cs="Times New Roman"/>
        </w:rPr>
        <w:t>rows (without header)</w:t>
      </w:r>
      <w:r w:rsidRPr="00A96A54">
        <w:rPr>
          <w:rFonts w:ascii="Times New Roman" w:eastAsia="Times New Roman" w:hAnsi="Times New Roman" w:cs="Times New Roman"/>
        </w:rPr>
        <w:t>:</w:t>
      </w:r>
    </w:p>
    <w:p w14:paraId="0E42021F" w14:textId="77777777" w:rsidR="00764121" w:rsidRPr="00A96A54" w:rsidRDefault="00764121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7E7634CA" w14:textId="1E27976C" w:rsidR="00E17A23" w:rsidRPr="00A96A54" w:rsidRDefault="00E17A23" w:rsidP="00A96A54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96A54">
        <w:rPr>
          <w:rFonts w:ascii="Courier" w:eastAsia="Times New Roman" w:hAnsi="Courier" w:cs="Times New Roman"/>
        </w:rPr>
        <w:t>At_Zmays_inpara_Zea_mays_GRZM.txt</w:t>
      </w:r>
    </w:p>
    <w:p w14:paraId="0F5A01C6" w14:textId="77777777" w:rsidR="00E17A23" w:rsidRPr="00A96A54" w:rsidRDefault="00E17A23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0B02C7B9" w14:textId="437C03D2" w:rsidR="00E17A23" w:rsidRPr="00A96A54" w:rsidRDefault="00E17A23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  <w:r w:rsidRPr="00A96A54">
        <w:rPr>
          <w:rFonts w:ascii="Times New Roman" w:eastAsia="Times New Roman" w:hAnsi="Times New Roman" w:cs="Times New Roman"/>
        </w:rPr>
        <w:t>Then removed ortho scores less than 0.5. Lea</w:t>
      </w:r>
      <w:r w:rsidR="00A96A54">
        <w:rPr>
          <w:rFonts w:ascii="Times New Roman" w:eastAsia="Times New Roman" w:hAnsi="Times New Roman" w:cs="Times New Roman"/>
        </w:rPr>
        <w:t>ves 20096 rows (without header):</w:t>
      </w:r>
    </w:p>
    <w:p w14:paraId="72DC8792" w14:textId="77777777" w:rsidR="00764121" w:rsidRPr="00A96A54" w:rsidRDefault="00764121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24A2DD8C" w14:textId="11927E4D" w:rsidR="00A25615" w:rsidRPr="00A96A54" w:rsidRDefault="00A25615" w:rsidP="00A96A54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96A54">
        <w:rPr>
          <w:rFonts w:ascii="Courier" w:eastAsia="Times New Roman" w:hAnsi="Courier" w:cs="Times New Roman"/>
        </w:rPr>
        <w:lastRenderedPageBreak/>
        <w:t>At_Zmays_inpara_Zea_mays_50.txt</w:t>
      </w:r>
    </w:p>
    <w:p w14:paraId="0209C300" w14:textId="77777777" w:rsidR="000D081A" w:rsidRPr="00A96A54" w:rsidRDefault="000D081A" w:rsidP="00BE4B59">
      <w:pPr>
        <w:widowControl w:val="0"/>
        <w:contextualSpacing/>
        <w:rPr>
          <w:rStyle w:val="userinput"/>
          <w:rFonts w:ascii="Times New Roman" w:eastAsia="Times New Roman" w:hAnsi="Times New Roman" w:cs="Times New Roman"/>
        </w:rPr>
      </w:pPr>
    </w:p>
    <w:p w14:paraId="30A50C84" w14:textId="6EF60545" w:rsidR="00A96A54" w:rsidRDefault="00A96A54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  <w:r>
        <w:rPr>
          <w:rStyle w:val="userinput"/>
          <w:rFonts w:ascii="Times New Roman" w:eastAsia="Times New Roman" w:hAnsi="Times New Roman" w:cs="Times New Roman"/>
        </w:rPr>
        <w:t xml:space="preserve">From this file, </w:t>
      </w:r>
      <w:r w:rsidR="000D081A" w:rsidRPr="00A96A54">
        <w:rPr>
          <w:rFonts w:ascii="Times New Roman" w:eastAsia="Times New Roman" w:hAnsi="Times New Roman" w:cs="Times New Roman"/>
        </w:rPr>
        <w:t xml:space="preserve">“.1” </w:t>
      </w:r>
      <w:r>
        <w:rPr>
          <w:rFonts w:ascii="Times New Roman" w:eastAsia="Times New Roman" w:hAnsi="Times New Roman" w:cs="Times New Roman"/>
        </w:rPr>
        <w:t xml:space="preserve">was removed </w:t>
      </w:r>
      <w:r w:rsidR="000D081A" w:rsidRPr="00A96A54">
        <w:rPr>
          <w:rFonts w:ascii="Times New Roman" w:eastAsia="Times New Roman" w:hAnsi="Times New Roman" w:cs="Times New Roman"/>
        </w:rPr>
        <w:t>from all the At gene ids and duplicate rows</w:t>
      </w:r>
      <w:r>
        <w:rPr>
          <w:rFonts w:ascii="Times New Roman" w:eastAsia="Times New Roman" w:hAnsi="Times New Roman" w:cs="Times New Roman"/>
        </w:rPr>
        <w:t xml:space="preserve"> were removed. </w:t>
      </w:r>
      <w:r w:rsidR="00051787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xtra columns were cut, leaving just two columns (</w:t>
      </w:r>
      <w:r w:rsidR="000D081A" w:rsidRPr="00A96A54">
        <w:rPr>
          <w:rFonts w:ascii="Times New Roman" w:eastAsia="Times New Roman" w:hAnsi="Times New Roman" w:cs="Times New Roman"/>
        </w:rPr>
        <w:t>id and gen</w:t>
      </w:r>
      <w:r>
        <w:rPr>
          <w:rFonts w:ascii="Times New Roman" w:eastAsia="Times New Roman" w:hAnsi="Times New Roman" w:cs="Times New Roman"/>
        </w:rPr>
        <w:t>e).</w:t>
      </w:r>
    </w:p>
    <w:p w14:paraId="6130E093" w14:textId="77777777" w:rsidR="00A96A54" w:rsidRPr="00A96A54" w:rsidRDefault="00A96A54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1CE69958" w14:textId="559587E1" w:rsidR="00051787" w:rsidRPr="00A96A54" w:rsidRDefault="00634FE8" w:rsidP="00A96A54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96A54">
        <w:rPr>
          <w:rFonts w:ascii="Courier" w:eastAsia="Times New Roman" w:hAnsi="Courier" w:cs="Times New Roman"/>
        </w:rPr>
        <w:t>At_</w:t>
      </w:r>
      <w:r w:rsidR="00A96A54">
        <w:rPr>
          <w:rFonts w:ascii="Courier" w:eastAsia="Times New Roman" w:hAnsi="Courier" w:cs="Times New Roman"/>
        </w:rPr>
        <w:t>homolog</w:t>
      </w:r>
      <w:r w:rsidRPr="00A96A54">
        <w:rPr>
          <w:rFonts w:ascii="Courier" w:eastAsia="Times New Roman" w:hAnsi="Courier" w:cs="Times New Roman"/>
        </w:rPr>
        <w:t>_ids.txt</w:t>
      </w:r>
    </w:p>
    <w:p w14:paraId="3C040FE3" w14:textId="77777777" w:rsidR="00220CC2" w:rsidRPr="00A96A54" w:rsidRDefault="00220CC2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648AA471" w14:textId="7D081A06" w:rsidR="00051787" w:rsidRDefault="00051787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similar process was used for Zm genes, leaving two columns (id and </w:t>
      </w:r>
      <w:r w:rsidR="00280FF2">
        <w:rPr>
          <w:rFonts w:ascii="Times New Roman" w:eastAsia="Times New Roman" w:hAnsi="Times New Roman" w:cs="Times New Roman"/>
        </w:rPr>
        <w:t>gene):</w:t>
      </w:r>
    </w:p>
    <w:p w14:paraId="58064CF2" w14:textId="77777777" w:rsidR="00280FF2" w:rsidRDefault="00280FF2" w:rsidP="00BE4B59">
      <w:pPr>
        <w:widowControl w:val="0"/>
        <w:contextualSpacing/>
        <w:rPr>
          <w:rFonts w:ascii="Times New Roman" w:eastAsia="Times New Roman" w:hAnsi="Times New Roman" w:cs="Times New Roman"/>
          <w:b/>
        </w:rPr>
      </w:pPr>
    </w:p>
    <w:p w14:paraId="60FDA0A1" w14:textId="5D756268" w:rsidR="00280FF2" w:rsidRPr="00280FF2" w:rsidRDefault="00280FF2" w:rsidP="00280FF2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280FF2">
        <w:rPr>
          <w:rFonts w:ascii="Courier" w:eastAsia="Times New Roman" w:hAnsi="Courier" w:cs="Times New Roman"/>
        </w:rPr>
        <w:t>Zm_homolog _ids.txt</w:t>
      </w:r>
    </w:p>
    <w:p w14:paraId="35D37DDC" w14:textId="77777777" w:rsidR="00051787" w:rsidRDefault="00051787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2B364EED" w14:textId="25A4E62A" w:rsidR="001C058F" w:rsidRPr="00A96A54" w:rsidRDefault="00A96A54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summary:</w:t>
      </w:r>
    </w:p>
    <w:p w14:paraId="4D54F2E9" w14:textId="53D13B8E" w:rsidR="001C058F" w:rsidRPr="00A96A54" w:rsidRDefault="001C058F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  <w:r w:rsidRPr="00A96A54">
        <w:rPr>
          <w:rFonts w:ascii="Times New Roman" w:eastAsia="Times New Roman" w:hAnsi="Times New Roman" w:cs="Times New Roman"/>
          <w:b/>
        </w:rPr>
        <w:t>At_</w:t>
      </w:r>
      <w:r w:rsidR="00051787">
        <w:rPr>
          <w:rFonts w:ascii="Times New Roman" w:eastAsia="Times New Roman" w:hAnsi="Times New Roman" w:cs="Times New Roman"/>
          <w:b/>
        </w:rPr>
        <w:t>homolog</w:t>
      </w:r>
      <w:r w:rsidRPr="00A96A54">
        <w:rPr>
          <w:rFonts w:ascii="Times New Roman" w:eastAsia="Times New Roman" w:hAnsi="Times New Roman" w:cs="Times New Roman"/>
          <w:b/>
        </w:rPr>
        <w:t>_ids.txt</w:t>
      </w:r>
      <w:r w:rsidRPr="00A96A54">
        <w:rPr>
          <w:rFonts w:ascii="Times New Roman" w:eastAsia="Times New Roman" w:hAnsi="Times New Roman" w:cs="Times New Roman"/>
        </w:rPr>
        <w:t xml:space="preserve"> – contains unique rows, with only columns for id and gene, with only those rows that had scores &gt;= 0.50 for At genes. (13630 rows)</w:t>
      </w:r>
    </w:p>
    <w:p w14:paraId="2A06DCF9" w14:textId="7B4D1AB3" w:rsidR="001C058F" w:rsidRPr="00A96A54" w:rsidRDefault="001C058F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  <w:r w:rsidRPr="00A96A54">
        <w:rPr>
          <w:rFonts w:ascii="Times New Roman" w:eastAsia="Times New Roman" w:hAnsi="Times New Roman" w:cs="Times New Roman"/>
          <w:b/>
        </w:rPr>
        <w:t>Zm_</w:t>
      </w:r>
      <w:r w:rsidR="00280FF2">
        <w:rPr>
          <w:rFonts w:ascii="Times New Roman" w:eastAsia="Times New Roman" w:hAnsi="Times New Roman" w:cs="Times New Roman"/>
          <w:b/>
        </w:rPr>
        <w:t>homolog</w:t>
      </w:r>
      <w:r w:rsidR="00280FF2" w:rsidRPr="00A96A54">
        <w:rPr>
          <w:rFonts w:ascii="Times New Roman" w:eastAsia="Times New Roman" w:hAnsi="Times New Roman" w:cs="Times New Roman"/>
          <w:b/>
        </w:rPr>
        <w:t xml:space="preserve"> </w:t>
      </w:r>
      <w:r w:rsidRPr="00A96A54">
        <w:rPr>
          <w:rFonts w:ascii="Times New Roman" w:eastAsia="Times New Roman" w:hAnsi="Times New Roman" w:cs="Times New Roman"/>
          <w:b/>
        </w:rPr>
        <w:t xml:space="preserve">_ids.txt </w:t>
      </w:r>
      <w:r w:rsidRPr="00A96A54">
        <w:rPr>
          <w:rFonts w:ascii="Times New Roman" w:eastAsia="Times New Roman" w:hAnsi="Times New Roman" w:cs="Times New Roman"/>
        </w:rPr>
        <w:t>– contains unique rows, with only columns for id and gene, with only those rows that had scores &gt;= 0.50 for Zm genes. (10557 rows)</w:t>
      </w:r>
    </w:p>
    <w:p w14:paraId="634DD4BE" w14:textId="77777777" w:rsidR="00366944" w:rsidRDefault="00366944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51834B24" w14:textId="290280F1" w:rsidR="00A96A54" w:rsidRPr="0043017C" w:rsidRDefault="00A96A54" w:rsidP="00BE4B59">
      <w:pPr>
        <w:widowControl w:val="0"/>
        <w:contextualSpacing/>
        <w:rPr>
          <w:rFonts w:ascii="Times New Roman" w:eastAsia="Times New Roman" w:hAnsi="Times New Roman" w:cs="Times New Roman"/>
          <w:b/>
        </w:rPr>
      </w:pPr>
      <w:r w:rsidRPr="0043017C">
        <w:rPr>
          <w:rFonts w:ascii="Times New Roman" w:eastAsia="Times New Roman" w:hAnsi="Times New Roman" w:cs="Times New Roman"/>
          <w:b/>
        </w:rPr>
        <w:t xml:space="preserve">3. Create </w:t>
      </w:r>
      <w:r w:rsidR="008507EB">
        <w:rPr>
          <w:rFonts w:ascii="Times New Roman" w:eastAsia="Times New Roman" w:hAnsi="Times New Roman" w:cs="Times New Roman"/>
          <w:b/>
        </w:rPr>
        <w:t xml:space="preserve">species and stage specific </w:t>
      </w:r>
      <w:r w:rsidRPr="0043017C">
        <w:rPr>
          <w:rFonts w:ascii="Times New Roman" w:eastAsia="Times New Roman" w:hAnsi="Times New Roman" w:cs="Times New Roman"/>
          <w:b/>
        </w:rPr>
        <w:t xml:space="preserve">sets of </w:t>
      </w:r>
      <w:r w:rsidR="008507EB">
        <w:rPr>
          <w:rFonts w:ascii="Times New Roman" w:eastAsia="Times New Roman" w:hAnsi="Times New Roman" w:cs="Times New Roman"/>
          <w:b/>
        </w:rPr>
        <w:t>genes /homolog</w:t>
      </w:r>
    </w:p>
    <w:p w14:paraId="2CF61231" w14:textId="77777777" w:rsidR="00C83021" w:rsidRDefault="00C83021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 w:rsidR="00366944" w:rsidRPr="00A96A54">
        <w:rPr>
          <w:rFonts w:ascii="Times New Roman" w:eastAsia="Times New Roman" w:hAnsi="Times New Roman" w:cs="Times New Roman"/>
        </w:rPr>
        <w:t xml:space="preserve">ets of overlapping </w:t>
      </w:r>
      <w:r>
        <w:rPr>
          <w:rFonts w:ascii="Times New Roman" w:eastAsia="Times New Roman" w:hAnsi="Times New Roman" w:cs="Times New Roman"/>
        </w:rPr>
        <w:t>homologs were</w:t>
      </w:r>
      <w:r w:rsidR="00366944" w:rsidRPr="00A96A5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created </w:t>
      </w:r>
      <w:r w:rsidR="00366944" w:rsidRPr="00A96A54">
        <w:rPr>
          <w:rFonts w:ascii="Times New Roman" w:eastAsia="Times New Roman" w:hAnsi="Times New Roman" w:cs="Times New Roman"/>
        </w:rPr>
        <w:t xml:space="preserve">from the two </w:t>
      </w:r>
      <w:r>
        <w:rPr>
          <w:rFonts w:ascii="Times New Roman" w:eastAsia="Times New Roman" w:hAnsi="Times New Roman" w:cs="Times New Roman"/>
        </w:rPr>
        <w:t xml:space="preserve">edited </w:t>
      </w:r>
      <w:r w:rsidR="00366944" w:rsidRPr="00A96A54">
        <w:rPr>
          <w:rFonts w:ascii="Times New Roman" w:eastAsia="Times New Roman" w:hAnsi="Times New Roman" w:cs="Times New Roman"/>
        </w:rPr>
        <w:t xml:space="preserve">files – that is, all </w:t>
      </w:r>
      <w:r>
        <w:rPr>
          <w:rFonts w:ascii="Times New Roman" w:eastAsia="Times New Roman" w:hAnsi="Times New Roman" w:cs="Times New Roman"/>
        </w:rPr>
        <w:t>homologs</w:t>
      </w:r>
      <w:r w:rsidR="00366944" w:rsidRPr="00A96A5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 w:rsidR="00366944" w:rsidRPr="00A96A54">
        <w:rPr>
          <w:rFonts w:ascii="Times New Roman" w:eastAsia="Times New Roman" w:hAnsi="Times New Roman" w:cs="Times New Roman"/>
        </w:rPr>
        <w:t xml:space="preserve"> are present in both At and Zm</w:t>
      </w:r>
      <w:r>
        <w:rPr>
          <w:rFonts w:ascii="Times New Roman" w:eastAsia="Times New Roman" w:hAnsi="Times New Roman" w:cs="Times New Roman"/>
        </w:rPr>
        <w:t>.</w:t>
      </w:r>
      <w:r w:rsidR="00366944" w:rsidRPr="00A96A5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 w:rsidR="00AC5C88" w:rsidRPr="00A96A54">
        <w:rPr>
          <w:rFonts w:ascii="Times New Roman" w:eastAsia="Times New Roman" w:hAnsi="Times New Roman" w:cs="Times New Roman"/>
        </w:rPr>
        <w:t xml:space="preserve">here </w:t>
      </w:r>
      <w:r>
        <w:rPr>
          <w:rFonts w:ascii="Times New Roman" w:eastAsia="Times New Roman" w:hAnsi="Times New Roman" w:cs="Times New Roman"/>
        </w:rPr>
        <w:t>were</w:t>
      </w:r>
      <w:r w:rsidR="00AC5C88" w:rsidRPr="00A96A54">
        <w:rPr>
          <w:rFonts w:ascii="Times New Roman" w:eastAsia="Times New Roman" w:hAnsi="Times New Roman" w:cs="Times New Roman"/>
        </w:rPr>
        <w:t xml:space="preserve"> no </w:t>
      </w:r>
      <w:r w:rsidR="009B1EEE" w:rsidRPr="00A96A54">
        <w:rPr>
          <w:rFonts w:ascii="Times New Roman" w:eastAsia="Times New Roman" w:hAnsi="Times New Roman" w:cs="Times New Roman"/>
        </w:rPr>
        <w:t xml:space="preserve">genes that aren’t present in both species, because this list only contains those genes that passed </w:t>
      </w:r>
      <w:r>
        <w:rPr>
          <w:rFonts w:ascii="Times New Roman" w:eastAsia="Times New Roman" w:hAnsi="Times New Roman" w:cs="Times New Roman"/>
        </w:rPr>
        <w:t>through the Inparanoid analysis and thus includes only genes present in shared gene families</w:t>
      </w:r>
      <w:r w:rsidR="009B1EEE" w:rsidRPr="00A96A54">
        <w:rPr>
          <w:rFonts w:ascii="Times New Roman" w:eastAsia="Times New Roman" w:hAnsi="Times New Roman" w:cs="Times New Roman"/>
        </w:rPr>
        <w:t xml:space="preserve">. </w:t>
      </w:r>
    </w:p>
    <w:p w14:paraId="55090DBA" w14:textId="77777777" w:rsidR="00C83021" w:rsidRDefault="00C83021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2C0A54B1" w14:textId="77777777" w:rsidR="00C83021" w:rsidRDefault="00C83021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next step was </w:t>
      </w:r>
      <w:r w:rsidR="009B1EEE" w:rsidRPr="00A96A54">
        <w:rPr>
          <w:rFonts w:ascii="Times New Roman" w:eastAsia="Times New Roman" w:hAnsi="Times New Roman" w:cs="Times New Roman"/>
        </w:rPr>
        <w:t xml:space="preserve">to separate out </w:t>
      </w:r>
      <w:r>
        <w:rPr>
          <w:rFonts w:ascii="Times New Roman" w:eastAsia="Times New Roman" w:hAnsi="Times New Roman" w:cs="Times New Roman"/>
        </w:rPr>
        <w:t xml:space="preserve">homologs </w:t>
      </w:r>
      <w:r w:rsidR="009B1EEE" w:rsidRPr="00A96A54">
        <w:rPr>
          <w:rFonts w:ascii="Times New Roman" w:eastAsia="Times New Roman" w:hAnsi="Times New Roman" w:cs="Times New Roman"/>
        </w:rPr>
        <w:t xml:space="preserve">by </w:t>
      </w:r>
      <w:r>
        <w:rPr>
          <w:rFonts w:ascii="Times New Roman" w:eastAsia="Times New Roman" w:hAnsi="Times New Roman" w:cs="Times New Roman"/>
        </w:rPr>
        <w:t>each species/</w:t>
      </w:r>
      <w:r w:rsidR="009B1EEE" w:rsidRPr="00A96A54">
        <w:rPr>
          <w:rFonts w:ascii="Times New Roman" w:eastAsia="Times New Roman" w:hAnsi="Times New Roman" w:cs="Times New Roman"/>
        </w:rPr>
        <w:t xml:space="preserve">stage </w:t>
      </w:r>
      <w:r>
        <w:rPr>
          <w:rFonts w:ascii="Times New Roman" w:eastAsia="Times New Roman" w:hAnsi="Times New Roman" w:cs="Times New Roman"/>
        </w:rPr>
        <w:t>combinationb</w:t>
      </w:r>
      <w:r w:rsidR="009B1EEE" w:rsidRPr="00A96A54">
        <w:rPr>
          <w:rFonts w:ascii="Times New Roman" w:eastAsia="Times New Roman" w:hAnsi="Times New Roman" w:cs="Times New Roman"/>
        </w:rPr>
        <w:t xml:space="preserve">and compare </w:t>
      </w:r>
      <w:r>
        <w:rPr>
          <w:rFonts w:ascii="Times New Roman" w:eastAsia="Times New Roman" w:hAnsi="Times New Roman" w:cs="Times New Roman"/>
        </w:rPr>
        <w:t>within and across</w:t>
      </w:r>
      <w:r w:rsidR="009B1EEE" w:rsidRPr="00A96A54">
        <w:rPr>
          <w:rFonts w:ascii="Times New Roman" w:eastAsia="Times New Roman" w:hAnsi="Times New Roman" w:cs="Times New Roman"/>
        </w:rPr>
        <w:t xml:space="preserve"> stage</w:t>
      </w:r>
      <w:r>
        <w:rPr>
          <w:rFonts w:ascii="Times New Roman" w:eastAsia="Times New Roman" w:hAnsi="Times New Roman" w:cs="Times New Roman"/>
        </w:rPr>
        <w:t>s</w:t>
      </w:r>
      <w:r w:rsidR="009B1EEE" w:rsidRPr="00A96A54">
        <w:rPr>
          <w:rFonts w:ascii="Times New Roman" w:eastAsia="Times New Roman" w:hAnsi="Times New Roman" w:cs="Times New Roman"/>
        </w:rPr>
        <w:t xml:space="preserve">. </w:t>
      </w:r>
    </w:p>
    <w:p w14:paraId="2EC90162" w14:textId="77777777" w:rsidR="00C83021" w:rsidRDefault="00C83021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3BE76879" w14:textId="04A48EF5" w:rsidR="00366944" w:rsidRPr="00A96A54" w:rsidRDefault="00C83021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do this, we went </w:t>
      </w:r>
      <w:r w:rsidR="009B1EEE" w:rsidRPr="00A96A54">
        <w:rPr>
          <w:rFonts w:ascii="Times New Roman" w:eastAsia="Times New Roman" w:hAnsi="Times New Roman" w:cs="Times New Roman"/>
        </w:rPr>
        <w:t>back to the lists of genes for each stage and create</w:t>
      </w:r>
      <w:r>
        <w:rPr>
          <w:rFonts w:ascii="Times New Roman" w:eastAsia="Times New Roman" w:hAnsi="Times New Roman" w:cs="Times New Roman"/>
        </w:rPr>
        <w:t>d</w:t>
      </w:r>
      <w:r w:rsidR="009B1EEE" w:rsidRPr="00A96A54">
        <w:rPr>
          <w:rFonts w:ascii="Times New Roman" w:eastAsia="Times New Roman" w:hAnsi="Times New Roman" w:cs="Times New Roman"/>
        </w:rPr>
        <w:t xml:space="preserve"> new files that just have </w:t>
      </w:r>
      <w:r>
        <w:rPr>
          <w:rFonts w:ascii="Times New Roman" w:eastAsia="Times New Roman" w:hAnsi="Times New Roman" w:cs="Times New Roman"/>
        </w:rPr>
        <w:t>homolog IDs</w:t>
      </w:r>
      <w:r w:rsidR="009B1EEE" w:rsidRPr="00A96A54">
        <w:rPr>
          <w:rFonts w:ascii="Times New Roman" w:eastAsia="Times New Roman" w:hAnsi="Times New Roman" w:cs="Times New Roman"/>
        </w:rPr>
        <w:t xml:space="preserve"> plus gene, by matching </w:t>
      </w:r>
      <w:r>
        <w:rPr>
          <w:rFonts w:ascii="Times New Roman" w:eastAsia="Times New Roman" w:hAnsi="Times New Roman" w:cs="Times New Roman"/>
        </w:rPr>
        <w:t xml:space="preserve">the lists of genes in each stage </w:t>
      </w:r>
      <w:r w:rsidR="009B1EEE" w:rsidRPr="00A96A54">
        <w:rPr>
          <w:rFonts w:ascii="Times New Roman" w:eastAsia="Times New Roman" w:hAnsi="Times New Roman" w:cs="Times New Roman"/>
        </w:rPr>
        <w:t>to Xx_</w:t>
      </w:r>
      <w:r>
        <w:rPr>
          <w:rFonts w:ascii="Times New Roman" w:eastAsia="Times New Roman" w:hAnsi="Times New Roman" w:cs="Times New Roman"/>
        </w:rPr>
        <w:t>homolog_ids.txt, where Xx is At or Zm. This resulted in the following files:</w:t>
      </w:r>
    </w:p>
    <w:p w14:paraId="629C9E57" w14:textId="3D1CF1D5" w:rsidR="009B1EEE" w:rsidRPr="00A96A54" w:rsidRDefault="009B1EEE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3E7E4F30" w14:textId="5F4E4A9E" w:rsidR="00CC53A7" w:rsidRPr="00AC2F39" w:rsidRDefault="00CC53A7" w:rsidP="00AC2F39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C2F39">
        <w:rPr>
          <w:rFonts w:ascii="Courier" w:eastAsia="Times New Roman" w:hAnsi="Courier" w:cs="Times New Roman"/>
        </w:rPr>
        <w:t>Atbilat.txt – 13823 rows</w:t>
      </w:r>
    </w:p>
    <w:p w14:paraId="25376547" w14:textId="5937971C" w:rsidR="00CC53A7" w:rsidRPr="00AC2F39" w:rsidRDefault="00CC53A7" w:rsidP="00AC2F39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C2F39">
        <w:rPr>
          <w:rFonts w:ascii="Courier" w:eastAsia="Times New Roman" w:hAnsi="Courier" w:cs="Times New Roman"/>
        </w:rPr>
        <w:t>At</w:t>
      </w:r>
      <w:r w:rsidR="004635F2">
        <w:rPr>
          <w:rFonts w:ascii="Courier" w:eastAsia="Times New Roman" w:hAnsi="Courier" w:cs="Times New Roman"/>
        </w:rPr>
        <w:t>cotyl</w:t>
      </w:r>
      <w:r w:rsidRPr="00AC2F39">
        <w:rPr>
          <w:rFonts w:ascii="Courier" w:eastAsia="Times New Roman" w:hAnsi="Courier" w:cs="Times New Roman"/>
        </w:rPr>
        <w:t>.txt – 13914 rows</w:t>
      </w:r>
    </w:p>
    <w:p w14:paraId="63E26BF4" w14:textId="4C341F4F" w:rsidR="00CC53A7" w:rsidRPr="00AC2F39" w:rsidRDefault="00CC53A7" w:rsidP="00AC2F39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C2F39">
        <w:rPr>
          <w:rFonts w:ascii="Courier" w:eastAsia="Times New Roman" w:hAnsi="Courier" w:cs="Times New Roman"/>
        </w:rPr>
        <w:t>At</w:t>
      </w:r>
      <w:r w:rsidR="003679EA" w:rsidRPr="00AC2F39">
        <w:rPr>
          <w:rFonts w:ascii="Courier" w:eastAsia="Times New Roman" w:hAnsi="Courier" w:cs="Times New Roman"/>
        </w:rPr>
        <w:t>glob.txt  - 137</w:t>
      </w:r>
      <w:r w:rsidRPr="00AC2F39">
        <w:rPr>
          <w:rFonts w:ascii="Courier" w:eastAsia="Times New Roman" w:hAnsi="Courier" w:cs="Times New Roman"/>
        </w:rPr>
        <w:t>6</w:t>
      </w:r>
      <w:r w:rsidR="003679EA" w:rsidRPr="00AC2F39">
        <w:rPr>
          <w:rFonts w:ascii="Courier" w:eastAsia="Times New Roman" w:hAnsi="Courier" w:cs="Times New Roman"/>
        </w:rPr>
        <w:t>3</w:t>
      </w:r>
      <w:r w:rsidRPr="00AC2F39">
        <w:rPr>
          <w:rFonts w:ascii="Courier" w:eastAsia="Times New Roman" w:hAnsi="Courier" w:cs="Times New Roman"/>
        </w:rPr>
        <w:t xml:space="preserve"> rows</w:t>
      </w:r>
    </w:p>
    <w:p w14:paraId="3259BB87" w14:textId="3F2239BA" w:rsidR="00CC53A7" w:rsidRPr="00AC2F39" w:rsidRDefault="00543E14" w:rsidP="00AC2F39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C2F39">
        <w:rPr>
          <w:rFonts w:ascii="Courier" w:eastAsia="Times New Roman" w:hAnsi="Courier" w:cs="Times New Roman"/>
        </w:rPr>
        <w:t>Atmature.txt – 13322 rows</w:t>
      </w:r>
    </w:p>
    <w:p w14:paraId="16DD340B" w14:textId="4A5DA3C8" w:rsidR="00543E14" w:rsidRPr="00AC2F39" w:rsidRDefault="00543E14" w:rsidP="00AC2F39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C2F39">
        <w:rPr>
          <w:rFonts w:ascii="Courier" w:eastAsia="Times New Roman" w:hAnsi="Courier" w:cs="Times New Roman"/>
        </w:rPr>
        <w:t>Atproemb.txt – 10 rows</w:t>
      </w:r>
    </w:p>
    <w:p w14:paraId="056100BC" w14:textId="3BC6DF06" w:rsidR="00543E14" w:rsidRPr="00AC2F39" w:rsidRDefault="00543E14" w:rsidP="00AC2F39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C2F39">
        <w:rPr>
          <w:rFonts w:ascii="Courier" w:eastAsia="Times New Roman" w:hAnsi="Courier" w:cs="Times New Roman"/>
        </w:rPr>
        <w:t>Zmcoleop.txt – 25065 rows</w:t>
      </w:r>
    </w:p>
    <w:p w14:paraId="052A1DD3" w14:textId="55237482" w:rsidR="00543E14" w:rsidRPr="00AC2F39" w:rsidRDefault="00543E14" w:rsidP="00AC2F39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C2F39">
        <w:rPr>
          <w:rFonts w:ascii="Courier" w:eastAsia="Times New Roman" w:hAnsi="Courier" w:cs="Times New Roman"/>
        </w:rPr>
        <w:t>Zmproemb.txt – 27117 rows</w:t>
      </w:r>
    </w:p>
    <w:p w14:paraId="6F5619AA" w14:textId="7EE64D97" w:rsidR="00543E14" w:rsidRPr="00AC2F39" w:rsidRDefault="00C274A2" w:rsidP="00AC2F39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C2F39">
        <w:rPr>
          <w:rFonts w:ascii="Courier" w:eastAsia="Times New Roman" w:hAnsi="Courier" w:cs="Times New Roman"/>
        </w:rPr>
        <w:t>Zmtruelf.txt – 28663 rows</w:t>
      </w:r>
    </w:p>
    <w:p w14:paraId="643B8FCA" w14:textId="77777777" w:rsidR="00C274A2" w:rsidRDefault="00C274A2" w:rsidP="00BE4B59">
      <w:pPr>
        <w:widowControl w:val="0"/>
        <w:contextualSpacing/>
        <w:rPr>
          <w:rFonts w:eastAsia="Times New Roman" w:cs="Times New Roman"/>
        </w:rPr>
      </w:pPr>
    </w:p>
    <w:p w14:paraId="598C3D04" w14:textId="4A0888EB" w:rsidR="00DB432A" w:rsidRPr="007B52D1" w:rsidRDefault="00AC2F39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  <w:r w:rsidRPr="007B52D1">
        <w:rPr>
          <w:rFonts w:ascii="Times New Roman" w:eastAsia="Times New Roman" w:hAnsi="Times New Roman" w:cs="Times New Roman"/>
        </w:rPr>
        <w:t>Homolog</w:t>
      </w:r>
      <w:r w:rsidR="00DB432A" w:rsidRPr="007B52D1">
        <w:rPr>
          <w:rFonts w:ascii="Times New Roman" w:eastAsia="Times New Roman" w:hAnsi="Times New Roman" w:cs="Times New Roman"/>
        </w:rPr>
        <w:t xml:space="preserve"> </w:t>
      </w:r>
      <w:r w:rsidRPr="007B52D1">
        <w:rPr>
          <w:rFonts w:ascii="Times New Roman" w:eastAsia="Times New Roman" w:hAnsi="Times New Roman" w:cs="Times New Roman"/>
        </w:rPr>
        <w:t>IDs were added</w:t>
      </w:r>
      <w:r w:rsidR="00DB432A" w:rsidRPr="007B52D1">
        <w:rPr>
          <w:rFonts w:ascii="Times New Roman" w:eastAsia="Times New Roman" w:hAnsi="Times New Roman" w:cs="Times New Roman"/>
        </w:rPr>
        <w:t xml:space="preserve"> to the abo</w:t>
      </w:r>
      <w:r w:rsidR="00AA6798" w:rsidRPr="007B52D1">
        <w:rPr>
          <w:rFonts w:ascii="Times New Roman" w:eastAsia="Times New Roman" w:hAnsi="Times New Roman" w:cs="Times New Roman"/>
        </w:rPr>
        <w:t xml:space="preserve">ve files using the Excel match </w:t>
      </w:r>
      <w:r w:rsidRPr="007B52D1">
        <w:rPr>
          <w:rFonts w:ascii="Times New Roman" w:eastAsia="Times New Roman" w:hAnsi="Times New Roman" w:cs="Times New Roman"/>
        </w:rPr>
        <w:t>function:</w:t>
      </w:r>
    </w:p>
    <w:p w14:paraId="72AD5EA2" w14:textId="77777777" w:rsidR="008F6EBA" w:rsidRPr="007B52D1" w:rsidRDefault="008F6EBA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2669F4B8" w14:textId="691FED48" w:rsidR="008F6EBA" w:rsidRPr="00AC2F39" w:rsidRDefault="008F6EBA" w:rsidP="00AC2F39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C2F39">
        <w:rPr>
          <w:rFonts w:ascii="Courier" w:eastAsia="Times New Roman" w:hAnsi="Courier" w:cs="Times New Roman"/>
        </w:rPr>
        <w:t>Atbilat_</w:t>
      </w:r>
      <w:r w:rsidR="0018490E">
        <w:rPr>
          <w:rFonts w:ascii="Courier" w:eastAsia="Times New Roman" w:hAnsi="Courier" w:cs="Times New Roman"/>
        </w:rPr>
        <w:t>homolog</w:t>
      </w:r>
      <w:r w:rsidRPr="00AC2F39">
        <w:rPr>
          <w:rFonts w:ascii="Courier" w:eastAsia="Times New Roman" w:hAnsi="Courier" w:cs="Times New Roman"/>
        </w:rPr>
        <w:t>.txt –</w:t>
      </w:r>
      <w:r w:rsidR="009A0AD2" w:rsidRPr="00AC2F39">
        <w:rPr>
          <w:rFonts w:ascii="Courier" w:eastAsia="Times New Roman" w:hAnsi="Courier" w:cs="Times New Roman"/>
        </w:rPr>
        <w:t xml:space="preserve"> 9781</w:t>
      </w:r>
      <w:r w:rsidRPr="00AC2F39">
        <w:rPr>
          <w:rFonts w:ascii="Courier" w:eastAsia="Times New Roman" w:hAnsi="Courier" w:cs="Times New Roman"/>
        </w:rPr>
        <w:t xml:space="preserve"> rows</w:t>
      </w:r>
    </w:p>
    <w:p w14:paraId="49DE0811" w14:textId="396EE105" w:rsidR="008F6EBA" w:rsidRPr="00AC2F39" w:rsidRDefault="008F6EBA" w:rsidP="00AC2F39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C2F39">
        <w:rPr>
          <w:rFonts w:ascii="Courier" w:eastAsia="Times New Roman" w:hAnsi="Courier" w:cs="Times New Roman"/>
        </w:rPr>
        <w:t>At</w:t>
      </w:r>
      <w:r w:rsidR="004635F2">
        <w:rPr>
          <w:rFonts w:ascii="Courier" w:eastAsia="Times New Roman" w:hAnsi="Courier" w:cs="Times New Roman"/>
        </w:rPr>
        <w:t>cotyl</w:t>
      </w:r>
      <w:r w:rsidRPr="00AC2F39">
        <w:rPr>
          <w:rFonts w:ascii="Courier" w:eastAsia="Times New Roman" w:hAnsi="Courier" w:cs="Times New Roman"/>
        </w:rPr>
        <w:t>_</w:t>
      </w:r>
      <w:r w:rsidR="0018490E">
        <w:rPr>
          <w:rFonts w:ascii="Courier" w:eastAsia="Times New Roman" w:hAnsi="Courier" w:cs="Times New Roman"/>
        </w:rPr>
        <w:t>homolog</w:t>
      </w:r>
      <w:r w:rsidRPr="00AC2F39">
        <w:rPr>
          <w:rFonts w:ascii="Courier" w:eastAsia="Times New Roman" w:hAnsi="Courier" w:cs="Times New Roman"/>
        </w:rPr>
        <w:t>.txt –</w:t>
      </w:r>
      <w:r w:rsidR="003679EA" w:rsidRPr="00AC2F39">
        <w:rPr>
          <w:rFonts w:ascii="Courier" w:eastAsia="Times New Roman" w:hAnsi="Courier" w:cs="Times New Roman"/>
        </w:rPr>
        <w:t xml:space="preserve"> 9831</w:t>
      </w:r>
      <w:r w:rsidRPr="00AC2F39">
        <w:rPr>
          <w:rFonts w:ascii="Courier" w:eastAsia="Times New Roman" w:hAnsi="Courier" w:cs="Times New Roman"/>
        </w:rPr>
        <w:t xml:space="preserve"> rows</w:t>
      </w:r>
    </w:p>
    <w:p w14:paraId="65E857C1" w14:textId="3B9DC4EC" w:rsidR="008F6EBA" w:rsidRPr="00AC2F39" w:rsidRDefault="00A10DA6" w:rsidP="00AC2F39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C2F39">
        <w:rPr>
          <w:rFonts w:ascii="Courier" w:eastAsia="Times New Roman" w:hAnsi="Courier" w:cs="Times New Roman"/>
        </w:rPr>
        <w:t>Atglob_</w:t>
      </w:r>
      <w:r w:rsidR="0018490E">
        <w:rPr>
          <w:rFonts w:ascii="Courier" w:eastAsia="Times New Roman" w:hAnsi="Courier" w:cs="Times New Roman"/>
        </w:rPr>
        <w:t>homolog</w:t>
      </w:r>
      <w:r w:rsidRPr="00AC2F39">
        <w:rPr>
          <w:rFonts w:ascii="Courier" w:eastAsia="Times New Roman" w:hAnsi="Courier" w:cs="Times New Roman"/>
        </w:rPr>
        <w:t xml:space="preserve">.txt  – 9741 </w:t>
      </w:r>
      <w:r w:rsidR="008F6EBA" w:rsidRPr="00AC2F39">
        <w:rPr>
          <w:rFonts w:ascii="Courier" w:eastAsia="Times New Roman" w:hAnsi="Courier" w:cs="Times New Roman"/>
        </w:rPr>
        <w:t xml:space="preserve"> rows</w:t>
      </w:r>
    </w:p>
    <w:p w14:paraId="1D7B7051" w14:textId="6783854D" w:rsidR="008F6EBA" w:rsidRPr="00AC2F39" w:rsidRDefault="008F6EBA" w:rsidP="00AC2F39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C2F39">
        <w:rPr>
          <w:rFonts w:ascii="Courier" w:eastAsia="Times New Roman" w:hAnsi="Courier" w:cs="Times New Roman"/>
        </w:rPr>
        <w:t>Atmature_</w:t>
      </w:r>
      <w:r w:rsidR="0018490E">
        <w:rPr>
          <w:rFonts w:ascii="Courier" w:eastAsia="Times New Roman" w:hAnsi="Courier" w:cs="Times New Roman"/>
        </w:rPr>
        <w:t>homolog</w:t>
      </w:r>
      <w:r w:rsidRPr="00AC2F39">
        <w:rPr>
          <w:rFonts w:ascii="Courier" w:eastAsia="Times New Roman" w:hAnsi="Courier" w:cs="Times New Roman"/>
        </w:rPr>
        <w:t xml:space="preserve">.txt – </w:t>
      </w:r>
      <w:r w:rsidR="00A10DA6" w:rsidRPr="00AC2F39">
        <w:rPr>
          <w:rFonts w:ascii="Courier" w:eastAsia="Times New Roman" w:hAnsi="Courier" w:cs="Times New Roman"/>
        </w:rPr>
        <w:t>9519</w:t>
      </w:r>
      <w:r w:rsidRPr="00AC2F39">
        <w:rPr>
          <w:rFonts w:ascii="Courier" w:eastAsia="Times New Roman" w:hAnsi="Courier" w:cs="Times New Roman"/>
        </w:rPr>
        <w:t xml:space="preserve"> rows</w:t>
      </w:r>
    </w:p>
    <w:p w14:paraId="239087CD" w14:textId="1561E464" w:rsidR="008F6EBA" w:rsidRPr="00AC2F39" w:rsidRDefault="008F6EBA" w:rsidP="00AC2F39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C2F39">
        <w:rPr>
          <w:rFonts w:ascii="Courier" w:eastAsia="Times New Roman" w:hAnsi="Courier" w:cs="Times New Roman"/>
        </w:rPr>
        <w:t>Atproemb_</w:t>
      </w:r>
      <w:r w:rsidR="0018490E">
        <w:rPr>
          <w:rFonts w:ascii="Courier" w:eastAsia="Times New Roman" w:hAnsi="Courier" w:cs="Times New Roman"/>
        </w:rPr>
        <w:t>homolog</w:t>
      </w:r>
      <w:r w:rsidRPr="00AC2F39">
        <w:rPr>
          <w:rFonts w:ascii="Courier" w:eastAsia="Times New Roman" w:hAnsi="Courier" w:cs="Times New Roman"/>
        </w:rPr>
        <w:t xml:space="preserve">.txt – </w:t>
      </w:r>
      <w:r w:rsidR="00085A59" w:rsidRPr="00AC2F39">
        <w:rPr>
          <w:rFonts w:ascii="Courier" w:eastAsia="Times New Roman" w:hAnsi="Courier" w:cs="Times New Roman"/>
        </w:rPr>
        <w:t>8</w:t>
      </w:r>
      <w:r w:rsidRPr="00AC2F39">
        <w:rPr>
          <w:rFonts w:ascii="Courier" w:eastAsia="Times New Roman" w:hAnsi="Courier" w:cs="Times New Roman"/>
        </w:rPr>
        <w:t xml:space="preserve"> rows</w:t>
      </w:r>
    </w:p>
    <w:p w14:paraId="7AB69C09" w14:textId="5EAC5C68" w:rsidR="008F6EBA" w:rsidRPr="00AC2F39" w:rsidRDefault="008F6EBA" w:rsidP="00AC2F39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C2F39">
        <w:rPr>
          <w:rFonts w:ascii="Courier" w:eastAsia="Times New Roman" w:hAnsi="Courier" w:cs="Times New Roman"/>
        </w:rPr>
        <w:t>Zmcoleop_</w:t>
      </w:r>
      <w:r w:rsidR="0018490E">
        <w:rPr>
          <w:rFonts w:ascii="Courier" w:eastAsia="Times New Roman" w:hAnsi="Courier" w:cs="Times New Roman"/>
        </w:rPr>
        <w:t>homolog</w:t>
      </w:r>
      <w:r w:rsidRPr="00AC2F39">
        <w:rPr>
          <w:rFonts w:ascii="Courier" w:eastAsia="Times New Roman" w:hAnsi="Courier" w:cs="Times New Roman"/>
        </w:rPr>
        <w:t>.txt – 8483 rows</w:t>
      </w:r>
    </w:p>
    <w:p w14:paraId="4A8CF9EF" w14:textId="3AD6D4BE" w:rsidR="008F6EBA" w:rsidRPr="00AC2F39" w:rsidRDefault="008F6EBA" w:rsidP="00AC2F39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C2F39">
        <w:rPr>
          <w:rFonts w:ascii="Courier" w:eastAsia="Times New Roman" w:hAnsi="Courier" w:cs="Times New Roman"/>
        </w:rPr>
        <w:t>Zmproemb_</w:t>
      </w:r>
      <w:r w:rsidR="0018490E">
        <w:rPr>
          <w:rFonts w:ascii="Courier" w:eastAsia="Times New Roman" w:hAnsi="Courier" w:cs="Times New Roman"/>
        </w:rPr>
        <w:t>homolog</w:t>
      </w:r>
      <w:r w:rsidRPr="00AC2F39">
        <w:rPr>
          <w:rFonts w:ascii="Courier" w:eastAsia="Times New Roman" w:hAnsi="Courier" w:cs="Times New Roman"/>
        </w:rPr>
        <w:t xml:space="preserve">.txt – </w:t>
      </w:r>
      <w:r w:rsidR="00CD646D" w:rsidRPr="00AC2F39">
        <w:rPr>
          <w:rFonts w:ascii="Courier" w:eastAsia="Times New Roman" w:hAnsi="Courier" w:cs="Times New Roman"/>
        </w:rPr>
        <w:t>8705</w:t>
      </w:r>
      <w:r w:rsidRPr="00AC2F39">
        <w:rPr>
          <w:rFonts w:ascii="Courier" w:eastAsia="Times New Roman" w:hAnsi="Courier" w:cs="Times New Roman"/>
        </w:rPr>
        <w:t xml:space="preserve"> rows</w:t>
      </w:r>
    </w:p>
    <w:p w14:paraId="1D5D189F" w14:textId="56E8C4E8" w:rsidR="008F6EBA" w:rsidRPr="00AC2F39" w:rsidRDefault="008F6EBA" w:rsidP="00AC2F39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AC2F39">
        <w:rPr>
          <w:rFonts w:ascii="Courier" w:eastAsia="Times New Roman" w:hAnsi="Courier" w:cs="Times New Roman"/>
        </w:rPr>
        <w:t>Zmtruelf_</w:t>
      </w:r>
      <w:r w:rsidR="0018490E">
        <w:rPr>
          <w:rFonts w:ascii="Courier" w:eastAsia="Times New Roman" w:hAnsi="Courier" w:cs="Times New Roman"/>
        </w:rPr>
        <w:t>homolog</w:t>
      </w:r>
      <w:r w:rsidRPr="00AC2F39">
        <w:rPr>
          <w:rFonts w:ascii="Courier" w:eastAsia="Times New Roman" w:hAnsi="Courier" w:cs="Times New Roman"/>
        </w:rPr>
        <w:t xml:space="preserve">.txt – </w:t>
      </w:r>
      <w:r w:rsidR="00CE203C" w:rsidRPr="00AC2F39">
        <w:rPr>
          <w:rFonts w:ascii="Courier" w:eastAsia="Times New Roman" w:hAnsi="Courier" w:cs="Times New Roman"/>
        </w:rPr>
        <w:t>8765</w:t>
      </w:r>
      <w:r w:rsidRPr="00AC2F39">
        <w:rPr>
          <w:rFonts w:ascii="Courier" w:eastAsia="Times New Roman" w:hAnsi="Courier" w:cs="Times New Roman"/>
        </w:rPr>
        <w:t xml:space="preserve"> rows</w:t>
      </w:r>
    </w:p>
    <w:p w14:paraId="001450BC" w14:textId="77777777" w:rsidR="008F6EBA" w:rsidRDefault="008F6EBA" w:rsidP="00BE4B59">
      <w:pPr>
        <w:widowControl w:val="0"/>
        <w:contextualSpacing/>
        <w:rPr>
          <w:rFonts w:eastAsia="Times New Roman" w:cs="Times New Roman"/>
        </w:rPr>
      </w:pPr>
    </w:p>
    <w:p w14:paraId="6C68EE7E" w14:textId="77777777" w:rsidR="004632F6" w:rsidRDefault="004632F6" w:rsidP="00BE4B59">
      <w:pPr>
        <w:widowControl w:val="0"/>
        <w:contextualSpacing/>
        <w:rPr>
          <w:rFonts w:eastAsia="Times New Roman" w:cs="Times New Roman"/>
        </w:rPr>
      </w:pPr>
    </w:p>
    <w:p w14:paraId="1092458C" w14:textId="33D153F4" w:rsidR="004632F6" w:rsidRPr="007B52D1" w:rsidRDefault="00AC2F39" w:rsidP="00BE4B59">
      <w:pPr>
        <w:widowControl w:val="0"/>
        <w:contextualSpacing/>
        <w:rPr>
          <w:rFonts w:ascii="Times New Roman" w:eastAsia="Times New Roman" w:hAnsi="Times New Roman" w:cs="Times New Roman"/>
          <w:b/>
        </w:rPr>
      </w:pPr>
      <w:r w:rsidRPr="007B52D1">
        <w:rPr>
          <w:rFonts w:ascii="Times New Roman" w:eastAsia="Times New Roman" w:hAnsi="Times New Roman" w:cs="Times New Roman"/>
          <w:b/>
        </w:rPr>
        <w:t>4. Compare sets of genes across stages and species</w:t>
      </w:r>
    </w:p>
    <w:p w14:paraId="0F39A656" w14:textId="77777777" w:rsidR="00C21A30" w:rsidRPr="007B52D1" w:rsidRDefault="00C21A30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31AEDA14" w14:textId="3CFAFC0A" w:rsidR="00C21A30" w:rsidRPr="007B52D1" w:rsidRDefault="007B52D1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  <w:r w:rsidRPr="007B52D1">
        <w:rPr>
          <w:rFonts w:ascii="Times New Roman" w:eastAsia="Times New Roman" w:hAnsi="Times New Roman" w:cs="Times New Roman"/>
        </w:rPr>
        <w:t xml:space="preserve">The tool at </w:t>
      </w:r>
      <w:hyperlink r:id="rId7" w:history="1">
        <w:r w:rsidRPr="007B52D1">
          <w:rPr>
            <w:rStyle w:val="Hyperlink"/>
            <w:rFonts w:ascii="Times New Roman" w:eastAsia="Times New Roman" w:hAnsi="Times New Roman" w:cs="Times New Roman"/>
          </w:rPr>
          <w:t>http://nemates.org/MA/progs/Compare.html</w:t>
        </w:r>
      </w:hyperlink>
      <w:r w:rsidRPr="007B52D1">
        <w:rPr>
          <w:rFonts w:ascii="Times New Roman" w:eastAsia="Times New Roman" w:hAnsi="Times New Roman" w:cs="Times New Roman"/>
        </w:rPr>
        <w:t xml:space="preserve"> was used to compare lists of gene or ortholog IDs to determine overlap among pairs of stages within and across species. All pairwise comparison were performed and listed below:</w:t>
      </w:r>
    </w:p>
    <w:p w14:paraId="0F796EE5" w14:textId="77777777" w:rsidR="00C21A30" w:rsidRPr="007B52D1" w:rsidRDefault="00C21A30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7386EFCF" w14:textId="3D0D3C31" w:rsidR="00BA2FDE" w:rsidRPr="007B52D1" w:rsidRDefault="007B52D1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  <w:r w:rsidRPr="007B52D1">
        <w:rPr>
          <w:rFonts w:ascii="Times New Roman" w:eastAsia="Times New Roman" w:hAnsi="Times New Roman" w:cs="Times New Roman"/>
        </w:rPr>
        <w:t>Within species, gene IDs:</w:t>
      </w:r>
    </w:p>
    <w:p w14:paraId="093B3CDF" w14:textId="457CCDC6" w:rsidR="00C21A30" w:rsidRPr="007B52D1" w:rsidRDefault="00C21A30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Atbilat.txt vs. At</w:t>
      </w:r>
      <w:r w:rsidR="004635F2">
        <w:rPr>
          <w:rFonts w:ascii="Courier" w:eastAsia="Times New Roman" w:hAnsi="Courier" w:cs="Times New Roman"/>
        </w:rPr>
        <w:t>cotyl</w:t>
      </w:r>
      <w:r w:rsidRPr="007B52D1">
        <w:rPr>
          <w:rFonts w:ascii="Courier" w:eastAsia="Times New Roman" w:hAnsi="Courier" w:cs="Times New Roman"/>
        </w:rPr>
        <w:t>.txt</w:t>
      </w:r>
    </w:p>
    <w:p w14:paraId="31F3153C" w14:textId="1153E416" w:rsidR="00C21A30" w:rsidRPr="007B52D1" w:rsidRDefault="00C21A30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 xml:space="preserve">Atbilat.txt vs. Atglob.txt  </w:t>
      </w:r>
    </w:p>
    <w:p w14:paraId="32E872CB" w14:textId="38FE0715" w:rsidR="00C21A30" w:rsidRPr="007B52D1" w:rsidRDefault="00C21A30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 xml:space="preserve">Atbilat.txt vs. Atmature.txt  </w:t>
      </w:r>
    </w:p>
    <w:p w14:paraId="526C673D" w14:textId="6FAD91DB" w:rsidR="002B2EA0" w:rsidRPr="007B52D1" w:rsidRDefault="002B2EA0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At</w:t>
      </w:r>
      <w:r w:rsidR="004635F2">
        <w:rPr>
          <w:rFonts w:ascii="Courier" w:eastAsia="Times New Roman" w:hAnsi="Courier" w:cs="Times New Roman"/>
        </w:rPr>
        <w:t>cotyl</w:t>
      </w:r>
      <w:r w:rsidRPr="007B52D1">
        <w:rPr>
          <w:rFonts w:ascii="Courier" w:eastAsia="Times New Roman" w:hAnsi="Courier" w:cs="Times New Roman"/>
        </w:rPr>
        <w:t xml:space="preserve">.txt vs. Atglob.txt  </w:t>
      </w:r>
    </w:p>
    <w:p w14:paraId="3D187246" w14:textId="477CAF5E" w:rsidR="002B2EA0" w:rsidRPr="007B52D1" w:rsidRDefault="002B2EA0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At</w:t>
      </w:r>
      <w:r w:rsidR="004635F2">
        <w:rPr>
          <w:rFonts w:ascii="Courier" w:eastAsia="Times New Roman" w:hAnsi="Courier" w:cs="Times New Roman"/>
        </w:rPr>
        <w:t>cotyl</w:t>
      </w:r>
      <w:r w:rsidRPr="007B52D1">
        <w:rPr>
          <w:rFonts w:ascii="Courier" w:eastAsia="Times New Roman" w:hAnsi="Courier" w:cs="Times New Roman"/>
        </w:rPr>
        <w:t xml:space="preserve">.txt vs. Atmature.txt  </w:t>
      </w:r>
    </w:p>
    <w:p w14:paraId="7DA610EA" w14:textId="3E699733" w:rsidR="002B2EA0" w:rsidRPr="007B52D1" w:rsidRDefault="002B2EA0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 xml:space="preserve">Atglob.txt  vs. Atmature.txt  </w:t>
      </w:r>
    </w:p>
    <w:p w14:paraId="27BC45DC" w14:textId="63327497" w:rsidR="004C28F8" w:rsidRPr="007B52D1" w:rsidRDefault="004C28F8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 xml:space="preserve">Zmcoleop.txt  vs. Zmproemb.txt </w:t>
      </w:r>
    </w:p>
    <w:p w14:paraId="3667E1AA" w14:textId="4E73118E" w:rsidR="004C28F8" w:rsidRPr="007B52D1" w:rsidRDefault="004C28F8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 xml:space="preserve">Zmcoleop.txt  vs. Zmtruelf.txt </w:t>
      </w:r>
    </w:p>
    <w:p w14:paraId="34A6D8F2" w14:textId="435131A1" w:rsidR="004C28F8" w:rsidRPr="007B52D1" w:rsidRDefault="004C28F8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Zmproemb.txt vs. Zmtruelf.txt</w:t>
      </w:r>
    </w:p>
    <w:p w14:paraId="3FCB0655" w14:textId="77777777" w:rsidR="007B52D1" w:rsidRPr="007B52D1" w:rsidRDefault="007B52D1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515CCA53" w14:textId="3824EAEA" w:rsidR="007B52D1" w:rsidRPr="007B52D1" w:rsidRDefault="007B52D1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  <w:r w:rsidRPr="007B52D1">
        <w:rPr>
          <w:rFonts w:ascii="Times New Roman" w:eastAsia="Times New Roman" w:hAnsi="Times New Roman" w:cs="Times New Roman"/>
        </w:rPr>
        <w:t>Within species, ortholog IDs:</w:t>
      </w:r>
    </w:p>
    <w:p w14:paraId="29080DD2" w14:textId="310CC6EA" w:rsidR="007B52D1" w:rsidRPr="007B52D1" w:rsidRDefault="007B52D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Atbilat_orthos.txt vs.  At</w:t>
      </w:r>
      <w:r w:rsidR="004635F2">
        <w:rPr>
          <w:rFonts w:ascii="Courier" w:eastAsia="Times New Roman" w:hAnsi="Courier" w:cs="Times New Roman"/>
        </w:rPr>
        <w:t>cotyl</w:t>
      </w:r>
      <w:r w:rsidRPr="007B52D1">
        <w:rPr>
          <w:rFonts w:ascii="Courier" w:eastAsia="Times New Roman" w:hAnsi="Courier" w:cs="Times New Roman"/>
        </w:rPr>
        <w:t>_orthos.txt</w:t>
      </w:r>
    </w:p>
    <w:p w14:paraId="3506F879" w14:textId="77777777" w:rsidR="007B52D1" w:rsidRPr="007B52D1" w:rsidRDefault="007B52D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 xml:space="preserve">Atbilat_orthos.txt vs.  Atglob_orthos.txt </w:t>
      </w:r>
    </w:p>
    <w:p w14:paraId="677702DC" w14:textId="77777777" w:rsidR="007B52D1" w:rsidRPr="007B52D1" w:rsidRDefault="007B52D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 xml:space="preserve">Atbilat_orthos.txt vs.  Atmature_orthos.txt </w:t>
      </w:r>
    </w:p>
    <w:p w14:paraId="5BB5A802" w14:textId="77777777" w:rsidR="007B52D1" w:rsidRPr="007B52D1" w:rsidRDefault="007B52D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 xml:space="preserve">Atbilat_orthos.txt vs. Atproemb_orthos.txt  </w:t>
      </w:r>
    </w:p>
    <w:p w14:paraId="62FB38C1" w14:textId="3FFA775F" w:rsidR="007B52D1" w:rsidRPr="007B52D1" w:rsidRDefault="007B52D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At</w:t>
      </w:r>
      <w:r w:rsidR="004635F2">
        <w:rPr>
          <w:rFonts w:ascii="Courier" w:eastAsia="Times New Roman" w:hAnsi="Courier" w:cs="Times New Roman"/>
        </w:rPr>
        <w:t>cotyl</w:t>
      </w:r>
      <w:r w:rsidRPr="007B52D1">
        <w:rPr>
          <w:rFonts w:ascii="Courier" w:eastAsia="Times New Roman" w:hAnsi="Courier" w:cs="Times New Roman"/>
        </w:rPr>
        <w:t xml:space="preserve">_orthos.txt vs. Atglob_orthos.txt </w:t>
      </w:r>
    </w:p>
    <w:p w14:paraId="5ABD30C2" w14:textId="6755FFC3" w:rsidR="007B52D1" w:rsidRPr="007B52D1" w:rsidRDefault="007B52D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At</w:t>
      </w:r>
      <w:r w:rsidR="004635F2">
        <w:rPr>
          <w:rFonts w:ascii="Courier" w:eastAsia="Times New Roman" w:hAnsi="Courier" w:cs="Times New Roman"/>
        </w:rPr>
        <w:t>cotyl</w:t>
      </w:r>
      <w:r w:rsidRPr="007B52D1">
        <w:rPr>
          <w:rFonts w:ascii="Courier" w:eastAsia="Times New Roman" w:hAnsi="Courier" w:cs="Times New Roman"/>
        </w:rPr>
        <w:t xml:space="preserve">_orthos.txt vs. Atmature_orthos.txt </w:t>
      </w:r>
    </w:p>
    <w:p w14:paraId="27046ADB" w14:textId="1C927B77" w:rsidR="007B52D1" w:rsidRPr="007B52D1" w:rsidRDefault="007B52D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At</w:t>
      </w:r>
      <w:r w:rsidR="004635F2">
        <w:rPr>
          <w:rFonts w:ascii="Courier" w:eastAsia="Times New Roman" w:hAnsi="Courier" w:cs="Times New Roman"/>
        </w:rPr>
        <w:t>cotyl</w:t>
      </w:r>
      <w:r w:rsidRPr="007B52D1">
        <w:rPr>
          <w:rFonts w:ascii="Courier" w:eastAsia="Times New Roman" w:hAnsi="Courier" w:cs="Times New Roman"/>
        </w:rPr>
        <w:t xml:space="preserve">_orthos.txt vs. Atproemb_orthos.txt  </w:t>
      </w:r>
    </w:p>
    <w:p w14:paraId="6F840801" w14:textId="77777777" w:rsidR="007B52D1" w:rsidRPr="007B52D1" w:rsidRDefault="007B52D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Atglob_orthos.txt  vs. Atmature_orthos.txt</w:t>
      </w:r>
    </w:p>
    <w:p w14:paraId="37341443" w14:textId="77777777" w:rsidR="007B52D1" w:rsidRPr="007B52D1" w:rsidRDefault="007B52D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Atglob_orthos.txt  vs. Atproemb_orthos.txt</w:t>
      </w:r>
    </w:p>
    <w:p w14:paraId="63FA1898" w14:textId="77777777" w:rsidR="007B52D1" w:rsidRPr="007B52D1" w:rsidRDefault="007B52D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Atmature_orthos.txt  vs. Atproemb_orthos.txt</w:t>
      </w:r>
    </w:p>
    <w:p w14:paraId="097B0EC1" w14:textId="77777777" w:rsidR="007B52D1" w:rsidRPr="007B52D1" w:rsidRDefault="007B52D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Zmcoleop_orthos.txt  vs. Zmproemb_orthos.txt</w:t>
      </w:r>
    </w:p>
    <w:p w14:paraId="50F1C998" w14:textId="77777777" w:rsidR="007B52D1" w:rsidRPr="007B52D1" w:rsidRDefault="007B52D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Zmcoleop_orthos.txt  vs. Zmtruelf_orthos.txt</w:t>
      </w:r>
    </w:p>
    <w:p w14:paraId="0C8E5949" w14:textId="05D9EF80" w:rsidR="007B52D1" w:rsidRPr="007B52D1" w:rsidRDefault="007B52D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Zmproemb_orthos.txt vs. Zmtruelf_orthos.txt</w:t>
      </w:r>
    </w:p>
    <w:p w14:paraId="12F3AB87" w14:textId="77777777" w:rsidR="007B52D1" w:rsidRPr="007B52D1" w:rsidRDefault="007B52D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</w:p>
    <w:p w14:paraId="6ABEBF3F" w14:textId="7B54F72F" w:rsidR="007B52D1" w:rsidRPr="007B52D1" w:rsidRDefault="007B52D1" w:rsidP="00BE4B59">
      <w:pPr>
        <w:widowControl w:val="0"/>
        <w:contextualSpacing/>
        <w:rPr>
          <w:rFonts w:ascii="Times New Roman" w:eastAsia="Times New Roman" w:hAnsi="Times New Roman" w:cs="Times New Roman"/>
        </w:rPr>
      </w:pPr>
      <w:r w:rsidRPr="007B52D1">
        <w:rPr>
          <w:rFonts w:ascii="Times New Roman" w:eastAsia="Times New Roman" w:hAnsi="Times New Roman" w:cs="Times New Roman"/>
        </w:rPr>
        <w:t>Between species, ortholog IDs</w:t>
      </w:r>
      <w:r>
        <w:rPr>
          <w:rFonts w:ascii="Times New Roman" w:eastAsia="Times New Roman" w:hAnsi="Times New Roman" w:cs="Times New Roman"/>
        </w:rPr>
        <w:t>:</w:t>
      </w:r>
    </w:p>
    <w:p w14:paraId="6027CEC1" w14:textId="15128E85" w:rsidR="007112C9" w:rsidRPr="007B52D1" w:rsidRDefault="0069199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 xml:space="preserve">Atbilat_orthos.txt </w:t>
      </w:r>
      <w:r w:rsidR="007112C9" w:rsidRPr="007B52D1">
        <w:rPr>
          <w:rFonts w:ascii="Courier" w:eastAsia="Times New Roman" w:hAnsi="Courier" w:cs="Times New Roman"/>
        </w:rPr>
        <w:t xml:space="preserve">vs </w:t>
      </w:r>
      <w:r w:rsidRPr="007B52D1">
        <w:rPr>
          <w:rFonts w:ascii="Courier" w:eastAsia="Times New Roman" w:hAnsi="Courier" w:cs="Times New Roman"/>
        </w:rPr>
        <w:t>Zmcoleop_orthos.txt</w:t>
      </w:r>
      <w:r w:rsidR="007112C9" w:rsidRPr="007B52D1">
        <w:rPr>
          <w:rFonts w:ascii="Courier" w:eastAsia="Times New Roman" w:hAnsi="Courier" w:cs="Times New Roman"/>
        </w:rPr>
        <w:t xml:space="preserve"> </w:t>
      </w:r>
    </w:p>
    <w:p w14:paraId="6045DEC6" w14:textId="79556CAA" w:rsidR="007112C9" w:rsidRPr="007B52D1" w:rsidRDefault="0069199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 xml:space="preserve">Atbilat_orthos.txt </w:t>
      </w:r>
      <w:r w:rsidR="007112C9" w:rsidRPr="007B52D1">
        <w:rPr>
          <w:rFonts w:ascii="Courier" w:eastAsia="Times New Roman" w:hAnsi="Courier" w:cs="Times New Roman"/>
        </w:rPr>
        <w:t>vs</w:t>
      </w:r>
      <w:r w:rsidR="002C5D5F" w:rsidRPr="007B52D1">
        <w:rPr>
          <w:rFonts w:ascii="Courier" w:eastAsia="Times New Roman" w:hAnsi="Courier" w:cs="Times New Roman"/>
        </w:rPr>
        <w:t xml:space="preserve"> Zmproemb_orthos</w:t>
      </w:r>
      <w:r w:rsidR="007112C9" w:rsidRPr="007B52D1">
        <w:rPr>
          <w:rFonts w:ascii="Courier" w:eastAsia="Times New Roman" w:hAnsi="Courier" w:cs="Times New Roman"/>
        </w:rPr>
        <w:t>.txt</w:t>
      </w:r>
    </w:p>
    <w:p w14:paraId="481366A9" w14:textId="3D84B428" w:rsidR="007112C9" w:rsidRPr="007B52D1" w:rsidRDefault="0069199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Atbilat_orthos.txt</w:t>
      </w:r>
      <w:r w:rsidR="007112C9" w:rsidRPr="007B52D1">
        <w:rPr>
          <w:rFonts w:ascii="Courier" w:eastAsia="Times New Roman" w:hAnsi="Courier" w:cs="Times New Roman"/>
        </w:rPr>
        <w:t xml:space="preserve"> vs</w:t>
      </w:r>
      <w:r w:rsidR="002C5D5F" w:rsidRPr="007B52D1">
        <w:rPr>
          <w:rFonts w:ascii="Courier" w:eastAsia="Times New Roman" w:hAnsi="Courier" w:cs="Times New Roman"/>
        </w:rPr>
        <w:t xml:space="preserve"> Zmtruelf_orthos</w:t>
      </w:r>
      <w:r w:rsidR="007112C9" w:rsidRPr="007B52D1">
        <w:rPr>
          <w:rFonts w:ascii="Courier" w:eastAsia="Times New Roman" w:hAnsi="Courier" w:cs="Times New Roman"/>
        </w:rPr>
        <w:t>.txt</w:t>
      </w:r>
    </w:p>
    <w:p w14:paraId="54E43DB6" w14:textId="5A967A81" w:rsidR="00691991" w:rsidRPr="007B52D1" w:rsidRDefault="0069199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At</w:t>
      </w:r>
      <w:r w:rsidR="004635F2">
        <w:rPr>
          <w:rFonts w:ascii="Courier" w:eastAsia="Times New Roman" w:hAnsi="Courier" w:cs="Times New Roman"/>
        </w:rPr>
        <w:t>cotyl</w:t>
      </w:r>
      <w:r w:rsidRPr="007B52D1">
        <w:rPr>
          <w:rFonts w:ascii="Courier" w:eastAsia="Times New Roman" w:hAnsi="Courier" w:cs="Times New Roman"/>
        </w:rPr>
        <w:t xml:space="preserve">_orthos.txt vs Zmcoleop_orthos.txt </w:t>
      </w:r>
    </w:p>
    <w:p w14:paraId="1B33B2CE" w14:textId="7DE6A866" w:rsidR="00691991" w:rsidRPr="007B52D1" w:rsidRDefault="0069199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At</w:t>
      </w:r>
      <w:r w:rsidR="004635F2">
        <w:rPr>
          <w:rFonts w:ascii="Courier" w:eastAsia="Times New Roman" w:hAnsi="Courier" w:cs="Times New Roman"/>
        </w:rPr>
        <w:t>cotyl</w:t>
      </w:r>
      <w:r w:rsidRPr="007B52D1">
        <w:rPr>
          <w:rFonts w:ascii="Courier" w:eastAsia="Times New Roman" w:hAnsi="Courier" w:cs="Times New Roman"/>
        </w:rPr>
        <w:t>_orthos.txt vs Zmproemb_orthos.txt</w:t>
      </w:r>
    </w:p>
    <w:p w14:paraId="46996F39" w14:textId="247A5589" w:rsidR="00691991" w:rsidRPr="007B52D1" w:rsidRDefault="0069199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At</w:t>
      </w:r>
      <w:r w:rsidR="004635F2">
        <w:rPr>
          <w:rFonts w:ascii="Courier" w:eastAsia="Times New Roman" w:hAnsi="Courier" w:cs="Times New Roman"/>
        </w:rPr>
        <w:t>cotyl</w:t>
      </w:r>
      <w:r w:rsidRPr="007B52D1">
        <w:rPr>
          <w:rFonts w:ascii="Courier" w:eastAsia="Times New Roman" w:hAnsi="Courier" w:cs="Times New Roman"/>
        </w:rPr>
        <w:t>_orthos.txt vs  Zmtruelf_orthos.txt</w:t>
      </w:r>
    </w:p>
    <w:p w14:paraId="288CC90C" w14:textId="37461878" w:rsidR="00691991" w:rsidRPr="007B52D1" w:rsidRDefault="0069199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 xml:space="preserve">Atglob_orthos.txt vs Zmcoleop_orthos.txt </w:t>
      </w:r>
    </w:p>
    <w:p w14:paraId="583369A2" w14:textId="1309827E" w:rsidR="00691991" w:rsidRPr="007B52D1" w:rsidRDefault="0069199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Atglob_orthos.txt vs Zmproemb_orthos.txt</w:t>
      </w:r>
    </w:p>
    <w:p w14:paraId="060CEB90" w14:textId="7DAEF36A" w:rsidR="00691991" w:rsidRPr="007B52D1" w:rsidRDefault="0069199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Atglob_orthos.txt vs  Zmtruelf_orthos.txt</w:t>
      </w:r>
    </w:p>
    <w:p w14:paraId="05228792" w14:textId="59A38436" w:rsidR="00691991" w:rsidRPr="007B52D1" w:rsidRDefault="0069199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 xml:space="preserve">Atmature_orthos.txt vs Zmcoleop_orthos.txt </w:t>
      </w:r>
    </w:p>
    <w:p w14:paraId="57EDD6EF" w14:textId="06911227" w:rsidR="00691991" w:rsidRPr="007B52D1" w:rsidRDefault="0069199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Atmature_orthos.txt vs Zmproemb_orthos.txt</w:t>
      </w:r>
    </w:p>
    <w:p w14:paraId="014C421B" w14:textId="609FBF4A" w:rsidR="00691991" w:rsidRPr="007B52D1" w:rsidRDefault="0069199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Atmature_orthos.txt vs  Zmtruelf_orthos.txt</w:t>
      </w:r>
    </w:p>
    <w:p w14:paraId="5668872C" w14:textId="5348BA2C" w:rsidR="00691991" w:rsidRPr="007B52D1" w:rsidRDefault="0069199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 xml:space="preserve">Atproemb_orthos.txt vs Zmcoleop_orthos.txt </w:t>
      </w:r>
    </w:p>
    <w:p w14:paraId="12660951" w14:textId="30B358B6" w:rsidR="00691991" w:rsidRPr="007B52D1" w:rsidRDefault="0069199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Atproemb_orthos.txt vs Zmproemb_orthos.txt</w:t>
      </w:r>
    </w:p>
    <w:p w14:paraId="21DDA888" w14:textId="39498DA2" w:rsidR="00691991" w:rsidRPr="007B52D1" w:rsidRDefault="00691991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Atproemb_orthos.txt vs  Zmtruelf_orthos.txt</w:t>
      </w:r>
    </w:p>
    <w:p w14:paraId="462AD849" w14:textId="77777777" w:rsidR="00286630" w:rsidRDefault="00286630" w:rsidP="00BE4B59">
      <w:pPr>
        <w:widowControl w:val="0"/>
        <w:contextualSpacing/>
        <w:rPr>
          <w:rFonts w:eastAsia="Times New Roman" w:cs="Times New Roman"/>
        </w:rPr>
      </w:pPr>
    </w:p>
    <w:p w14:paraId="2DD82B96" w14:textId="77777777" w:rsidR="007B52D1" w:rsidRDefault="007B52D1" w:rsidP="00BE4B59">
      <w:pPr>
        <w:widowControl w:val="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The</w:t>
      </w:r>
      <w:r w:rsidR="00BF5953">
        <w:rPr>
          <w:rFonts w:eastAsia="Times New Roman" w:cs="Times New Roman"/>
        </w:rPr>
        <w:t xml:space="preserve"> results </w:t>
      </w:r>
      <w:r>
        <w:rPr>
          <w:rFonts w:eastAsia="Times New Roman" w:cs="Times New Roman"/>
        </w:rPr>
        <w:t>are summarized</w:t>
      </w:r>
      <w:r w:rsidR="00BF5953">
        <w:rPr>
          <w:rFonts w:eastAsia="Times New Roman" w:cs="Times New Roman"/>
        </w:rPr>
        <w:t xml:space="preserve"> in </w:t>
      </w:r>
    </w:p>
    <w:p w14:paraId="037F7190" w14:textId="590CF1D5" w:rsidR="00BF5953" w:rsidRPr="007B52D1" w:rsidRDefault="00BF5953" w:rsidP="007B52D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7B52D1">
        <w:rPr>
          <w:rFonts w:ascii="Courier" w:eastAsia="Times New Roman" w:hAnsi="Courier" w:cs="Times New Roman"/>
        </w:rPr>
        <w:t>Overlap_summary.xlsx</w:t>
      </w:r>
    </w:p>
    <w:p w14:paraId="5F4B81E6" w14:textId="77777777" w:rsidR="00BF5953" w:rsidRDefault="00BF5953" w:rsidP="00BE4B59">
      <w:pPr>
        <w:widowControl w:val="0"/>
        <w:contextualSpacing/>
        <w:rPr>
          <w:rFonts w:eastAsia="Times New Roman" w:cs="Times New Roman"/>
        </w:rPr>
      </w:pPr>
    </w:p>
    <w:p w14:paraId="3B85CA04" w14:textId="32911CA0" w:rsidR="00286630" w:rsidRPr="006A5CE6" w:rsidRDefault="009E5355" w:rsidP="00BE4B59">
      <w:pPr>
        <w:widowControl w:val="0"/>
        <w:contextualSpacing/>
        <w:rPr>
          <w:rFonts w:ascii="Times New Roman" w:eastAsia="Times New Roman" w:hAnsi="Times New Roman" w:cs="Times New Roman"/>
          <w:b/>
        </w:rPr>
      </w:pPr>
      <w:r w:rsidRPr="006A5CE6">
        <w:rPr>
          <w:rFonts w:ascii="Times New Roman" w:eastAsia="Times New Roman" w:hAnsi="Times New Roman" w:cs="Times New Roman"/>
          <w:b/>
        </w:rPr>
        <w:t xml:space="preserve">5. </w:t>
      </w:r>
      <w:r w:rsidR="004C034A" w:rsidRPr="006A5CE6">
        <w:rPr>
          <w:rFonts w:ascii="Times New Roman" w:eastAsia="Times New Roman" w:hAnsi="Times New Roman" w:cs="Times New Roman"/>
          <w:b/>
        </w:rPr>
        <w:t xml:space="preserve">Create non-overlapping sets of genes between stages </w:t>
      </w:r>
    </w:p>
    <w:p w14:paraId="2E40FBF9" w14:textId="2A7C5736" w:rsidR="006A5CE6" w:rsidRDefault="004C034A" w:rsidP="006A5CE6">
      <w:pPr>
        <w:widowControl w:val="0"/>
        <w:contextualSpacing/>
        <w:rPr>
          <w:rFonts w:ascii="Times New Roman" w:eastAsia="Times New Roman" w:hAnsi="Times New Roman" w:cs="Times New Roman"/>
        </w:rPr>
      </w:pPr>
      <w:r w:rsidRPr="006A5CE6">
        <w:rPr>
          <w:rFonts w:ascii="Times New Roman" w:eastAsia="Times New Roman" w:hAnsi="Times New Roman" w:cs="Times New Roman"/>
        </w:rPr>
        <w:t xml:space="preserve">To facilitate comparisons among sets of genes, we performed all pairwise comparisons using </w:t>
      </w:r>
      <w:hyperlink r:id="rId8" w:history="1">
        <w:r w:rsidRPr="006A5CE6">
          <w:rPr>
            <w:rStyle w:val="Hyperlink"/>
            <w:rFonts w:ascii="Times New Roman" w:eastAsia="Times New Roman" w:hAnsi="Times New Roman" w:cs="Times New Roman"/>
          </w:rPr>
          <w:t>http://nemates.org/MA/progs/Compare.html</w:t>
        </w:r>
      </w:hyperlink>
      <w:r w:rsidRPr="006A5CE6">
        <w:rPr>
          <w:rFonts w:ascii="Times New Roman" w:eastAsia="Times New Roman" w:hAnsi="Times New Roman" w:cs="Times New Roman"/>
        </w:rPr>
        <w:t xml:space="preserve"> among species/stage specific gene and ortholog ID sets and created files containing list of genes that were i</w:t>
      </w:r>
      <w:r w:rsidR="006A5CE6" w:rsidRPr="006A5CE6">
        <w:rPr>
          <w:rFonts w:ascii="Times New Roman" w:eastAsia="Times New Roman" w:hAnsi="Times New Roman" w:cs="Times New Roman"/>
        </w:rPr>
        <w:t>n one stage but not the other. These fi</w:t>
      </w:r>
      <w:r w:rsidR="00EC31F4">
        <w:rPr>
          <w:rFonts w:ascii="Times New Roman" w:eastAsia="Times New Roman" w:hAnsi="Times New Roman" w:cs="Times New Roman"/>
        </w:rPr>
        <w:t>les are stored in the folder “5N</w:t>
      </w:r>
      <w:r w:rsidR="006A5CE6" w:rsidRPr="006A5CE6">
        <w:rPr>
          <w:rFonts w:ascii="Times New Roman" w:eastAsia="Times New Roman" w:hAnsi="Times New Roman" w:cs="Times New Roman"/>
        </w:rPr>
        <w:t>o_overlap_genes” using names of the form:</w:t>
      </w:r>
    </w:p>
    <w:p w14:paraId="65C6E5E2" w14:textId="77777777" w:rsidR="00BC7621" w:rsidRPr="006A5CE6" w:rsidRDefault="00BC7621" w:rsidP="006A5CE6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0E0F594D" w14:textId="45F1C076" w:rsidR="006A5CE6" w:rsidRDefault="006A5CE6" w:rsidP="006A5CE6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6A5CE6">
        <w:rPr>
          <w:rFonts w:ascii="Courier" w:eastAsia="Times New Roman" w:hAnsi="Courier" w:cs="Times New Roman"/>
        </w:rPr>
        <w:t>Atbilat_not_At</w:t>
      </w:r>
      <w:r w:rsidR="004635F2">
        <w:rPr>
          <w:rFonts w:ascii="Courier" w:eastAsia="Times New Roman" w:hAnsi="Courier" w:cs="Times New Roman"/>
        </w:rPr>
        <w:t>cotyl</w:t>
      </w:r>
      <w:r w:rsidRPr="006A5CE6">
        <w:rPr>
          <w:rFonts w:ascii="Courier" w:eastAsia="Times New Roman" w:hAnsi="Courier" w:cs="Times New Roman"/>
        </w:rPr>
        <w:t>.txt</w:t>
      </w:r>
    </w:p>
    <w:p w14:paraId="5EFDAECF" w14:textId="452825D2" w:rsidR="006140DB" w:rsidRPr="006A5CE6" w:rsidRDefault="006140DB" w:rsidP="006A5CE6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...</w:t>
      </w:r>
    </w:p>
    <w:p w14:paraId="61199A4A" w14:textId="77777777" w:rsidR="006A5CE6" w:rsidRDefault="006A5CE6" w:rsidP="00BE4B59">
      <w:pPr>
        <w:widowControl w:val="0"/>
        <w:contextualSpacing/>
        <w:rPr>
          <w:rFonts w:eastAsia="Times New Roman" w:cs="Times New Roman"/>
        </w:rPr>
      </w:pPr>
    </w:p>
    <w:p w14:paraId="22C6AF21" w14:textId="77777777" w:rsidR="00BC7621" w:rsidRPr="00BC7621" w:rsidRDefault="006140DB" w:rsidP="006A5CE6">
      <w:pPr>
        <w:widowControl w:val="0"/>
        <w:contextualSpacing/>
        <w:rPr>
          <w:rFonts w:ascii="Times New Roman" w:eastAsia="Times New Roman" w:hAnsi="Times New Roman" w:cs="Times New Roman"/>
        </w:rPr>
      </w:pPr>
      <w:r w:rsidRPr="00BC7621">
        <w:rPr>
          <w:rFonts w:ascii="Times New Roman" w:eastAsia="Times New Roman" w:hAnsi="Times New Roman" w:cs="Times New Roman"/>
        </w:rPr>
        <w:t>Ortholog IDs cannot be used directly in Gene Ontology (GO) enrichment, so they were converted back into gene IDs using the match function in Excel.</w:t>
      </w:r>
      <w:r w:rsidR="00BC7621" w:rsidRPr="00BC7621">
        <w:rPr>
          <w:rFonts w:ascii="Times New Roman" w:eastAsia="Times New Roman" w:hAnsi="Times New Roman" w:cs="Times New Roman"/>
        </w:rPr>
        <w:t xml:space="preserve"> </w:t>
      </w:r>
    </w:p>
    <w:p w14:paraId="1DD0580D" w14:textId="77777777" w:rsidR="00BC7621" w:rsidRPr="00BC7621" w:rsidRDefault="00BC7621" w:rsidP="006A5CE6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7FF8D025" w14:textId="4473E3FA" w:rsidR="006A5CE6" w:rsidRPr="00BC7621" w:rsidRDefault="00BC7621" w:rsidP="006A5CE6">
      <w:pPr>
        <w:widowControl w:val="0"/>
        <w:contextualSpacing/>
        <w:rPr>
          <w:rFonts w:ascii="Times New Roman" w:eastAsia="Times New Roman" w:hAnsi="Times New Roman" w:cs="Times New Roman"/>
        </w:rPr>
      </w:pPr>
      <w:r w:rsidRPr="00BC7621">
        <w:rPr>
          <w:rFonts w:ascii="Times New Roman" w:eastAsia="Times New Roman" w:hAnsi="Times New Roman" w:cs="Times New Roman"/>
        </w:rPr>
        <w:t>As an example:</w:t>
      </w:r>
    </w:p>
    <w:p w14:paraId="07560D69" w14:textId="77777777" w:rsidR="006A5CE6" w:rsidRPr="00BC7621" w:rsidRDefault="006A5CE6" w:rsidP="006A5CE6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0B4D3343" w14:textId="77777777" w:rsidR="006A5CE6" w:rsidRPr="00BC7621" w:rsidRDefault="006A5CE6" w:rsidP="00BC7621">
      <w:pPr>
        <w:widowControl w:val="0"/>
        <w:ind w:left="720"/>
        <w:contextualSpacing/>
        <w:rPr>
          <w:rFonts w:ascii="Times New Roman" w:hAnsi="Times New Roman" w:cs="Times New Roman"/>
          <w:color w:val="000000"/>
        </w:rPr>
      </w:pPr>
      <w:r w:rsidRPr="00BC7621">
        <w:rPr>
          <w:rFonts w:ascii="Times New Roman" w:eastAsia="Times New Roman" w:hAnsi="Times New Roman" w:cs="Times New Roman"/>
        </w:rPr>
        <w:t xml:space="preserve">Match Atbilat_not_ Zmcoleop.txt to Atbilat_orthos.txt using </w:t>
      </w:r>
      <w:r w:rsidRPr="00BC7621">
        <w:rPr>
          <w:rFonts w:ascii="Times New Roman" w:hAnsi="Times New Roman" w:cs="Times New Roman"/>
          <w:color w:val="000000"/>
        </w:rPr>
        <w:t>=IF(ISERROR</w:t>
      </w:r>
      <w:r w:rsidRPr="00BC7621">
        <w:rPr>
          <w:rFonts w:ascii="Times New Roman" w:hAnsi="Times New Roman" w:cs="Times New Roman"/>
          <w:color w:val="005109"/>
        </w:rPr>
        <w:t>(</w:t>
      </w:r>
      <w:r w:rsidRPr="00BC7621">
        <w:rPr>
          <w:rFonts w:ascii="Times New Roman" w:hAnsi="Times New Roman" w:cs="Times New Roman"/>
          <w:color w:val="000000"/>
        </w:rPr>
        <w:t>MATCH</w:t>
      </w:r>
      <w:r w:rsidRPr="00BC7621">
        <w:rPr>
          <w:rFonts w:ascii="Times New Roman" w:hAnsi="Times New Roman" w:cs="Times New Roman"/>
          <w:color w:val="9900CC"/>
        </w:rPr>
        <w:t>(</w:t>
      </w:r>
      <w:r w:rsidRPr="00BC7621">
        <w:rPr>
          <w:rFonts w:ascii="Times New Roman" w:hAnsi="Times New Roman" w:cs="Times New Roman"/>
          <w:color w:val="003ECC"/>
        </w:rPr>
        <w:t>A1</w:t>
      </w:r>
      <w:r w:rsidRPr="00BC7621">
        <w:rPr>
          <w:rFonts w:ascii="Times New Roman" w:hAnsi="Times New Roman" w:cs="Times New Roman"/>
          <w:color w:val="000000"/>
        </w:rPr>
        <w:t>,</w:t>
      </w:r>
      <w:r w:rsidRPr="00BC7621">
        <w:rPr>
          <w:rFonts w:ascii="Times New Roman" w:hAnsi="Times New Roman" w:cs="Times New Roman"/>
          <w:color w:val="005109"/>
        </w:rPr>
        <w:t>$E$1:$E$1249</w:t>
      </w:r>
      <w:r w:rsidRPr="00BC7621">
        <w:rPr>
          <w:rFonts w:ascii="Times New Roman" w:hAnsi="Times New Roman" w:cs="Times New Roman"/>
          <w:color w:val="000000"/>
        </w:rPr>
        <w:t>,0</w:t>
      </w:r>
      <w:r w:rsidRPr="00BC7621">
        <w:rPr>
          <w:rFonts w:ascii="Times New Roman" w:hAnsi="Times New Roman" w:cs="Times New Roman"/>
          <w:color w:val="9900CC"/>
        </w:rPr>
        <w:t>)</w:t>
      </w:r>
      <w:r w:rsidRPr="00BC7621">
        <w:rPr>
          <w:rFonts w:ascii="Times New Roman" w:hAnsi="Times New Roman" w:cs="Times New Roman"/>
          <w:color w:val="005109"/>
        </w:rPr>
        <w:t>)</w:t>
      </w:r>
      <w:r w:rsidRPr="00BC7621">
        <w:rPr>
          <w:rFonts w:ascii="Times New Roman" w:hAnsi="Times New Roman" w:cs="Times New Roman"/>
          <w:color w:val="000000"/>
        </w:rPr>
        <w:t>,"",</w:t>
      </w:r>
      <w:r w:rsidRPr="00BC7621">
        <w:rPr>
          <w:rFonts w:ascii="Times New Roman" w:hAnsi="Times New Roman" w:cs="Times New Roman"/>
          <w:color w:val="003ECC"/>
        </w:rPr>
        <w:t>B1</w:t>
      </w:r>
      <w:r w:rsidRPr="00BC7621">
        <w:rPr>
          <w:rFonts w:ascii="Times New Roman" w:hAnsi="Times New Roman" w:cs="Times New Roman"/>
          <w:color w:val="000000"/>
        </w:rPr>
        <w:t>)</w:t>
      </w:r>
    </w:p>
    <w:p w14:paraId="2BB45B12" w14:textId="77777777" w:rsidR="006A5CE6" w:rsidRPr="00BC7621" w:rsidRDefault="006A5CE6" w:rsidP="00BC7621">
      <w:pPr>
        <w:widowControl w:val="0"/>
        <w:ind w:left="720"/>
        <w:contextualSpacing/>
        <w:rPr>
          <w:rFonts w:ascii="Times New Roman" w:hAnsi="Times New Roman" w:cs="Times New Roman"/>
          <w:color w:val="000000"/>
        </w:rPr>
      </w:pPr>
      <w:r w:rsidRPr="00BC7621">
        <w:rPr>
          <w:rFonts w:ascii="Times New Roman" w:hAnsi="Times New Roman" w:cs="Times New Roman"/>
          <w:color w:val="000000"/>
        </w:rPr>
        <w:t>Sort only At gene names that match orthos.</w:t>
      </w:r>
    </w:p>
    <w:p w14:paraId="41169130" w14:textId="77777777" w:rsidR="006A5CE6" w:rsidRPr="00BC7621" w:rsidRDefault="006A5CE6" w:rsidP="00BC7621">
      <w:pPr>
        <w:widowControl w:val="0"/>
        <w:ind w:left="720"/>
        <w:contextualSpacing/>
        <w:rPr>
          <w:rFonts w:ascii="Times New Roman" w:eastAsia="Times New Roman" w:hAnsi="Times New Roman" w:cs="Times New Roman"/>
        </w:rPr>
      </w:pPr>
      <w:r w:rsidRPr="00BC7621">
        <w:rPr>
          <w:rFonts w:ascii="Times New Roman" w:hAnsi="Times New Roman" w:cs="Times New Roman"/>
          <w:color w:val="000000"/>
        </w:rPr>
        <w:t>Save working file as match_</w:t>
      </w:r>
      <w:r w:rsidRPr="00BC7621">
        <w:rPr>
          <w:rFonts w:ascii="Times New Roman" w:eastAsia="Times New Roman" w:hAnsi="Times New Roman" w:cs="Times New Roman"/>
        </w:rPr>
        <w:t>Atbilt_not_Zmcoleop.xlsx in (in no overlap genes)</w:t>
      </w:r>
    </w:p>
    <w:p w14:paraId="19CCBB80" w14:textId="77777777" w:rsidR="006A5CE6" w:rsidRPr="00BC7621" w:rsidRDefault="006A5CE6" w:rsidP="00BC7621">
      <w:pPr>
        <w:widowControl w:val="0"/>
        <w:ind w:left="720"/>
        <w:contextualSpacing/>
        <w:rPr>
          <w:rFonts w:ascii="Times New Roman" w:eastAsia="Times New Roman" w:hAnsi="Times New Roman" w:cs="Times New Roman"/>
        </w:rPr>
      </w:pPr>
      <w:r w:rsidRPr="00BC7621">
        <w:rPr>
          <w:rFonts w:ascii="Times New Roman" w:eastAsia="Times New Roman" w:hAnsi="Times New Roman" w:cs="Times New Roman"/>
        </w:rPr>
        <w:t>Saved list of At genes only match_At_orthos_to_bilatnotcoleop.txt</w:t>
      </w:r>
    </w:p>
    <w:p w14:paraId="5E41E7E7" w14:textId="77777777" w:rsidR="006A5CE6" w:rsidRPr="00BC7621" w:rsidRDefault="006A5CE6" w:rsidP="00BC7621">
      <w:pPr>
        <w:widowControl w:val="0"/>
        <w:ind w:left="720"/>
        <w:contextualSpacing/>
        <w:rPr>
          <w:rFonts w:ascii="Times New Roman" w:eastAsia="Times New Roman" w:hAnsi="Times New Roman" w:cs="Times New Roman"/>
          <w:b/>
        </w:rPr>
      </w:pPr>
    </w:p>
    <w:p w14:paraId="6D5900A0" w14:textId="77777777" w:rsidR="00BC7621" w:rsidRDefault="00BC7621" w:rsidP="00BC7621">
      <w:pPr>
        <w:widowControl w:val="0"/>
        <w:contextualSpacing/>
        <w:rPr>
          <w:rFonts w:ascii="Times New Roman" w:eastAsia="Times New Roman" w:hAnsi="Times New Roman" w:cs="Times New Roman"/>
        </w:rPr>
      </w:pPr>
      <w:r w:rsidRPr="00BC7621">
        <w:rPr>
          <w:rFonts w:ascii="Times New Roman" w:eastAsia="Times New Roman" w:hAnsi="Times New Roman" w:cs="Times New Roman"/>
        </w:rPr>
        <w:t>These files are stored in the folder “5no_overlap_genes” using names of the form:</w:t>
      </w:r>
    </w:p>
    <w:p w14:paraId="4EF9F207" w14:textId="77777777" w:rsidR="00BC7621" w:rsidRPr="00BC7621" w:rsidRDefault="00BC7621" w:rsidP="00BC7621">
      <w:pPr>
        <w:widowControl w:val="0"/>
        <w:contextualSpacing/>
        <w:rPr>
          <w:rFonts w:ascii="Times New Roman" w:eastAsia="Times New Roman" w:hAnsi="Times New Roman" w:cs="Times New Roman"/>
        </w:rPr>
      </w:pPr>
    </w:p>
    <w:p w14:paraId="6EC50193" w14:textId="77777777" w:rsidR="00BC7621" w:rsidRPr="00BC7621" w:rsidRDefault="00BC7621" w:rsidP="00BC7621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 w:rsidRPr="00BC7621">
        <w:rPr>
          <w:rFonts w:ascii="Courier" w:eastAsia="Times New Roman" w:hAnsi="Courier" w:cs="Times New Roman"/>
        </w:rPr>
        <w:t>match_At_orthos_to_bilatnotcoleop.txt</w:t>
      </w:r>
    </w:p>
    <w:p w14:paraId="499337A9" w14:textId="73C302F5" w:rsidR="006A5CE6" w:rsidRPr="00CE0832" w:rsidRDefault="00BC7621" w:rsidP="00CE0832">
      <w:pPr>
        <w:widowControl w:val="0"/>
        <w:ind w:left="720"/>
        <w:contextualSpacing/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...</w:t>
      </w:r>
    </w:p>
    <w:p w14:paraId="38CEE20E" w14:textId="1B5562F9" w:rsidR="00CE0832" w:rsidRPr="00CE0832" w:rsidRDefault="00815804" w:rsidP="00815804">
      <w:pPr>
        <w:pStyle w:val="NormalWeb"/>
        <w:widowControl w:val="0"/>
        <w:contextualSpacing/>
        <w:rPr>
          <w:rFonts w:ascii="Times New Roman" w:hAnsi="Times New Roman"/>
          <w:b/>
          <w:sz w:val="24"/>
          <w:szCs w:val="24"/>
        </w:rPr>
      </w:pPr>
      <w:r w:rsidRPr="00CE0832">
        <w:rPr>
          <w:rFonts w:ascii="Times New Roman" w:hAnsi="Times New Roman"/>
          <w:b/>
          <w:sz w:val="24"/>
          <w:szCs w:val="24"/>
        </w:rPr>
        <w:t>6. Unique genes for each stage</w:t>
      </w:r>
    </w:p>
    <w:p w14:paraId="18D91221" w14:textId="43B39878" w:rsidR="00815804" w:rsidRPr="00CE0832" w:rsidRDefault="00CE0832" w:rsidP="00CE0832">
      <w:pPr>
        <w:pStyle w:val="NormalWeb"/>
        <w:widowControl w:val="0"/>
        <w:contextualSpacing/>
        <w:rPr>
          <w:rFonts w:ascii="Times New Roman" w:hAnsi="Times New Roman"/>
          <w:sz w:val="24"/>
          <w:szCs w:val="24"/>
        </w:rPr>
      </w:pPr>
      <w:r w:rsidRPr="00CE0832">
        <w:rPr>
          <w:rFonts w:ascii="Times New Roman" w:hAnsi="Times New Roman"/>
          <w:sz w:val="24"/>
          <w:szCs w:val="24"/>
        </w:rPr>
        <w:t xml:space="preserve">By species, </w:t>
      </w:r>
      <w:r>
        <w:rPr>
          <w:rFonts w:ascii="Times New Roman" w:hAnsi="Times New Roman"/>
          <w:sz w:val="24"/>
          <w:szCs w:val="24"/>
        </w:rPr>
        <w:t xml:space="preserve">we generated </w:t>
      </w:r>
      <w:r w:rsidRPr="00CE0832">
        <w:rPr>
          <w:rFonts w:ascii="Times New Roman" w:hAnsi="Times New Roman"/>
          <w:sz w:val="24"/>
          <w:szCs w:val="24"/>
        </w:rPr>
        <w:t>list</w:t>
      </w:r>
      <w:r>
        <w:rPr>
          <w:rFonts w:ascii="Times New Roman" w:hAnsi="Times New Roman"/>
          <w:sz w:val="24"/>
          <w:szCs w:val="24"/>
        </w:rPr>
        <w:t>s</w:t>
      </w:r>
      <w:r w:rsidRPr="00CE0832">
        <w:rPr>
          <w:rFonts w:ascii="Times New Roman" w:hAnsi="Times New Roman"/>
          <w:sz w:val="24"/>
          <w:szCs w:val="24"/>
        </w:rPr>
        <w:t xml:space="preserve"> of genes unique to </w:t>
      </w:r>
      <w:r>
        <w:rPr>
          <w:rFonts w:ascii="Times New Roman" w:hAnsi="Times New Roman"/>
          <w:sz w:val="24"/>
          <w:szCs w:val="24"/>
        </w:rPr>
        <w:t>each stage by comparing</w:t>
      </w:r>
      <w:r w:rsidRPr="00CE0832">
        <w:rPr>
          <w:rFonts w:ascii="Times New Roman" w:hAnsi="Times New Roman"/>
          <w:sz w:val="24"/>
          <w:szCs w:val="24"/>
        </w:rPr>
        <w:t xml:space="preserve"> lists of genes annotated to each stage to the complete list of genes for every stage but the one of interest</w:t>
      </w:r>
      <w:r>
        <w:rPr>
          <w:rFonts w:ascii="Times New Roman" w:hAnsi="Times New Roman"/>
          <w:sz w:val="24"/>
          <w:szCs w:val="24"/>
        </w:rPr>
        <w:t>,</w:t>
      </w:r>
      <w:r w:rsidRPr="00CE0832">
        <w:rPr>
          <w:rFonts w:ascii="Times New Roman" w:eastAsia="Times New Roman" w:hAnsi="Times New Roman"/>
          <w:sz w:val="24"/>
          <w:szCs w:val="24"/>
        </w:rPr>
        <w:t xml:space="preserve"> </w:t>
      </w:r>
      <w:hyperlink r:id="rId9" w:history="1">
        <w:r w:rsidR="00815804" w:rsidRPr="00CE0832">
          <w:rPr>
            <w:rStyle w:val="Hyperlink"/>
            <w:rFonts w:ascii="Times New Roman" w:eastAsia="Times New Roman" w:hAnsi="Times New Roman"/>
            <w:sz w:val="24"/>
            <w:szCs w:val="24"/>
          </w:rPr>
          <w:t>http://nemates.org/MA/progs/Compare.html</w:t>
        </w:r>
      </w:hyperlink>
      <w:r>
        <w:rPr>
          <w:rFonts w:ascii="Times New Roman" w:eastAsia="Times New Roman" w:hAnsi="Times New Roman"/>
          <w:sz w:val="24"/>
          <w:szCs w:val="24"/>
        </w:rPr>
        <w:t>. W</w:t>
      </w:r>
      <w:r w:rsidRPr="00CE0832">
        <w:rPr>
          <w:rFonts w:ascii="Times New Roman" w:eastAsia="Times New Roman" w:hAnsi="Times New Roman"/>
          <w:sz w:val="24"/>
          <w:szCs w:val="24"/>
        </w:rPr>
        <w:t xml:space="preserve">e first generated </w:t>
      </w:r>
      <w:r>
        <w:rPr>
          <w:rFonts w:ascii="Times New Roman" w:eastAsia="Times New Roman" w:hAnsi="Times New Roman"/>
          <w:sz w:val="24"/>
          <w:szCs w:val="24"/>
        </w:rPr>
        <w:t>the lists for comparison:</w:t>
      </w:r>
    </w:p>
    <w:p w14:paraId="1E0AB9CD" w14:textId="77777777" w:rsidR="00EC31F4" w:rsidRPr="00EC31F4" w:rsidRDefault="00EC31F4" w:rsidP="00EC31F4">
      <w:pPr>
        <w:pStyle w:val="NormalWeb"/>
        <w:widowControl w:val="0"/>
        <w:ind w:left="720"/>
        <w:contextualSpacing/>
        <w:rPr>
          <w:rFonts w:ascii="Courier" w:hAnsi="Courier"/>
          <w:sz w:val="24"/>
          <w:szCs w:val="24"/>
        </w:rPr>
      </w:pPr>
    </w:p>
    <w:p w14:paraId="27A230CC" w14:textId="77777777" w:rsidR="00815804" w:rsidRPr="00EC31F4" w:rsidRDefault="00815804" w:rsidP="00EC31F4">
      <w:pPr>
        <w:pStyle w:val="NormalWeb"/>
        <w:widowControl w:val="0"/>
        <w:ind w:left="720"/>
        <w:contextualSpacing/>
        <w:rPr>
          <w:rFonts w:ascii="Courier" w:hAnsi="Courier"/>
          <w:sz w:val="24"/>
          <w:szCs w:val="24"/>
        </w:rPr>
      </w:pPr>
      <w:r w:rsidRPr="00EC31F4">
        <w:rPr>
          <w:rFonts w:ascii="Courier" w:hAnsi="Courier"/>
          <w:sz w:val="24"/>
          <w:szCs w:val="24"/>
        </w:rPr>
        <w:t>At_minus_glob.txt</w:t>
      </w:r>
    </w:p>
    <w:p w14:paraId="1436DCED" w14:textId="77777777" w:rsidR="00815804" w:rsidRPr="00EC31F4" w:rsidRDefault="00815804" w:rsidP="00EC31F4">
      <w:pPr>
        <w:pStyle w:val="NormalWeb"/>
        <w:widowControl w:val="0"/>
        <w:ind w:left="720"/>
        <w:contextualSpacing/>
        <w:rPr>
          <w:rFonts w:ascii="Courier" w:hAnsi="Courier"/>
          <w:sz w:val="24"/>
          <w:szCs w:val="24"/>
        </w:rPr>
      </w:pPr>
      <w:r w:rsidRPr="00EC31F4">
        <w:rPr>
          <w:rFonts w:ascii="Courier" w:hAnsi="Courier"/>
          <w:sz w:val="24"/>
          <w:szCs w:val="24"/>
        </w:rPr>
        <w:t>At_minus_bilat.txt</w:t>
      </w:r>
    </w:p>
    <w:p w14:paraId="17C62945" w14:textId="249A26EF" w:rsidR="00815804" w:rsidRPr="00EC31F4" w:rsidRDefault="00815804" w:rsidP="00EC31F4">
      <w:pPr>
        <w:pStyle w:val="NormalWeb"/>
        <w:widowControl w:val="0"/>
        <w:ind w:left="720"/>
        <w:contextualSpacing/>
        <w:rPr>
          <w:rFonts w:ascii="Courier" w:hAnsi="Courier"/>
          <w:sz w:val="24"/>
          <w:szCs w:val="24"/>
        </w:rPr>
      </w:pPr>
      <w:r w:rsidRPr="00EC31F4">
        <w:rPr>
          <w:rFonts w:ascii="Courier" w:hAnsi="Courier"/>
          <w:sz w:val="24"/>
          <w:szCs w:val="24"/>
        </w:rPr>
        <w:t>At_minus_</w:t>
      </w:r>
      <w:r w:rsidR="004635F2">
        <w:rPr>
          <w:rFonts w:ascii="Courier" w:hAnsi="Courier"/>
          <w:sz w:val="24"/>
          <w:szCs w:val="24"/>
        </w:rPr>
        <w:t>cotyl</w:t>
      </w:r>
      <w:r w:rsidRPr="00EC31F4">
        <w:rPr>
          <w:rFonts w:ascii="Courier" w:hAnsi="Courier"/>
          <w:sz w:val="24"/>
          <w:szCs w:val="24"/>
        </w:rPr>
        <w:t>.txt</w:t>
      </w:r>
    </w:p>
    <w:p w14:paraId="6F3E71FB" w14:textId="1C86A0F3" w:rsidR="00815804" w:rsidRPr="00EC31F4" w:rsidRDefault="00EC31F4" w:rsidP="00EC31F4">
      <w:pPr>
        <w:pStyle w:val="NormalWeb"/>
        <w:widowControl w:val="0"/>
        <w:ind w:left="720"/>
        <w:contextualSpacing/>
        <w:rPr>
          <w:rFonts w:ascii="Courier" w:hAnsi="Courier"/>
          <w:sz w:val="24"/>
          <w:szCs w:val="24"/>
        </w:rPr>
      </w:pPr>
      <w:r w:rsidRPr="00EC31F4">
        <w:rPr>
          <w:rFonts w:ascii="Courier" w:hAnsi="Courier"/>
          <w:sz w:val="24"/>
          <w:szCs w:val="24"/>
        </w:rPr>
        <w:t>At_minus_mature.txt</w:t>
      </w:r>
    </w:p>
    <w:p w14:paraId="49A794E2" w14:textId="77777777" w:rsidR="00815804" w:rsidRPr="00EC31F4" w:rsidRDefault="00815804" w:rsidP="00EC31F4">
      <w:pPr>
        <w:pStyle w:val="NormalWeb"/>
        <w:widowControl w:val="0"/>
        <w:ind w:left="720"/>
        <w:contextualSpacing/>
        <w:rPr>
          <w:rFonts w:ascii="Courier" w:hAnsi="Courier"/>
          <w:sz w:val="24"/>
          <w:szCs w:val="24"/>
        </w:rPr>
      </w:pPr>
      <w:r w:rsidRPr="00EC31F4">
        <w:rPr>
          <w:rFonts w:ascii="Courier" w:hAnsi="Courier"/>
          <w:sz w:val="24"/>
          <w:szCs w:val="24"/>
        </w:rPr>
        <w:t>Zm_minus_proemb.txt</w:t>
      </w:r>
    </w:p>
    <w:p w14:paraId="3D076EC1" w14:textId="77777777" w:rsidR="00815804" w:rsidRPr="00EC31F4" w:rsidRDefault="00815804" w:rsidP="00EC31F4">
      <w:pPr>
        <w:pStyle w:val="NormalWeb"/>
        <w:widowControl w:val="0"/>
        <w:ind w:left="720"/>
        <w:contextualSpacing/>
        <w:rPr>
          <w:rFonts w:ascii="Courier" w:hAnsi="Courier"/>
          <w:sz w:val="24"/>
          <w:szCs w:val="24"/>
        </w:rPr>
      </w:pPr>
      <w:r w:rsidRPr="00EC31F4">
        <w:rPr>
          <w:rFonts w:ascii="Courier" w:hAnsi="Courier"/>
          <w:sz w:val="24"/>
          <w:szCs w:val="24"/>
        </w:rPr>
        <w:t>Zm_minus_coleop.txt</w:t>
      </w:r>
    </w:p>
    <w:p w14:paraId="6130B4FB" w14:textId="77777777" w:rsidR="00815804" w:rsidRPr="00EC31F4" w:rsidRDefault="00815804" w:rsidP="00EC31F4">
      <w:pPr>
        <w:pStyle w:val="NormalWeb"/>
        <w:widowControl w:val="0"/>
        <w:ind w:left="720"/>
        <w:contextualSpacing/>
        <w:rPr>
          <w:rFonts w:ascii="Courier" w:hAnsi="Courier"/>
          <w:sz w:val="24"/>
          <w:szCs w:val="24"/>
        </w:rPr>
      </w:pPr>
      <w:r w:rsidRPr="00EC31F4">
        <w:rPr>
          <w:rFonts w:ascii="Courier" w:hAnsi="Courier"/>
          <w:sz w:val="24"/>
          <w:szCs w:val="24"/>
        </w:rPr>
        <w:t>Zm_minus_truelf.txt</w:t>
      </w:r>
    </w:p>
    <w:p w14:paraId="249BFD57" w14:textId="77777777" w:rsidR="00815804" w:rsidRPr="00EC31F4" w:rsidRDefault="00815804" w:rsidP="00EC31F4">
      <w:pPr>
        <w:pStyle w:val="NormalWeb"/>
        <w:widowControl w:val="0"/>
        <w:ind w:left="720"/>
        <w:contextualSpacing/>
        <w:rPr>
          <w:rFonts w:ascii="Courier" w:hAnsi="Courier"/>
          <w:sz w:val="24"/>
          <w:szCs w:val="24"/>
        </w:rPr>
      </w:pPr>
    </w:p>
    <w:p w14:paraId="0B52CDAD" w14:textId="7F1A3051" w:rsidR="00815804" w:rsidRPr="00EC31F4" w:rsidRDefault="00EC31F4" w:rsidP="00815804">
      <w:pPr>
        <w:pStyle w:val="NormalWeb"/>
        <w:widowControl w:val="0"/>
        <w:contextualSpacing/>
        <w:rPr>
          <w:rFonts w:ascii="Times New Roman" w:hAnsi="Times New Roman"/>
          <w:sz w:val="24"/>
          <w:szCs w:val="24"/>
        </w:rPr>
      </w:pPr>
      <w:r w:rsidRPr="00EC31F4">
        <w:rPr>
          <w:rFonts w:ascii="Times New Roman" w:hAnsi="Times New Roman"/>
          <w:sz w:val="24"/>
          <w:szCs w:val="24"/>
        </w:rPr>
        <w:t>We then compared these to the lists of genes annotated to a stage (</w:t>
      </w:r>
      <w:r w:rsidR="00815804" w:rsidRPr="00EC31F4">
        <w:rPr>
          <w:rFonts w:ascii="Times New Roman" w:hAnsi="Times New Roman"/>
          <w:sz w:val="24"/>
          <w:szCs w:val="24"/>
        </w:rPr>
        <w:t>e.g., At_minus_glob.txt to At_glob.txt</w:t>
      </w:r>
      <w:r w:rsidRPr="00EC31F4">
        <w:rPr>
          <w:rFonts w:ascii="Times New Roman" w:hAnsi="Times New Roman"/>
          <w:sz w:val="24"/>
          <w:szCs w:val="24"/>
        </w:rPr>
        <w:t>)</w:t>
      </w:r>
      <w:r w:rsidR="00815804" w:rsidRPr="00EC31F4">
        <w:rPr>
          <w:rFonts w:ascii="Times New Roman" w:hAnsi="Times New Roman"/>
          <w:sz w:val="24"/>
          <w:szCs w:val="24"/>
        </w:rPr>
        <w:t xml:space="preserve"> to generate lists of unique genes in </w:t>
      </w:r>
      <w:r w:rsidRPr="00EC31F4">
        <w:rPr>
          <w:rFonts w:ascii="Times New Roman" w:hAnsi="Times New Roman"/>
          <w:sz w:val="24"/>
          <w:szCs w:val="24"/>
        </w:rPr>
        <w:t>each stage:</w:t>
      </w:r>
    </w:p>
    <w:p w14:paraId="02A92D7C" w14:textId="77777777" w:rsidR="00815804" w:rsidRPr="00EC31F4" w:rsidRDefault="00815804" w:rsidP="00815804">
      <w:pPr>
        <w:pStyle w:val="NormalWeb"/>
        <w:widowControl w:val="0"/>
        <w:contextualSpacing/>
        <w:rPr>
          <w:rFonts w:ascii="Times New Roman" w:hAnsi="Times New Roman"/>
          <w:sz w:val="24"/>
          <w:szCs w:val="24"/>
        </w:rPr>
      </w:pPr>
    </w:p>
    <w:p w14:paraId="2F429409" w14:textId="6D9CA324" w:rsidR="00815804" w:rsidRPr="00EC31F4" w:rsidRDefault="00146729" w:rsidP="00EC31F4">
      <w:pPr>
        <w:pStyle w:val="NormalWeb"/>
        <w:widowControl w:val="0"/>
        <w:ind w:left="720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At_glob_u.txt  </w:t>
      </w:r>
      <w:r>
        <w:rPr>
          <w:rFonts w:ascii="Courier" w:hAnsi="Courier"/>
          <w:sz w:val="24"/>
          <w:szCs w:val="24"/>
        </w:rPr>
        <w:tab/>
      </w:r>
      <w:r w:rsidR="00815804" w:rsidRPr="00EC31F4">
        <w:rPr>
          <w:rFonts w:ascii="Courier" w:hAnsi="Courier"/>
          <w:sz w:val="24"/>
          <w:szCs w:val="24"/>
        </w:rPr>
        <w:t>781 genes of 13739</w:t>
      </w:r>
    </w:p>
    <w:p w14:paraId="2835FAA2" w14:textId="7B179EEB" w:rsidR="00815804" w:rsidRPr="00EC31F4" w:rsidRDefault="00146729" w:rsidP="00EC31F4">
      <w:pPr>
        <w:pStyle w:val="NormalWeb"/>
        <w:widowControl w:val="0"/>
        <w:ind w:left="720"/>
        <w:contextualSpacing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At_bilat_u.txt </w:t>
      </w:r>
      <w:r>
        <w:rPr>
          <w:rFonts w:ascii="Courier" w:hAnsi="Courier"/>
          <w:sz w:val="24"/>
          <w:szCs w:val="24"/>
        </w:rPr>
        <w:tab/>
      </w:r>
      <w:r w:rsidR="00815804" w:rsidRPr="00EC31F4">
        <w:rPr>
          <w:rFonts w:ascii="Courier" w:hAnsi="Courier"/>
          <w:sz w:val="24"/>
          <w:szCs w:val="24"/>
        </w:rPr>
        <w:t>134 genes 0f 13798</w:t>
      </w:r>
    </w:p>
    <w:p w14:paraId="39DCEFC5" w14:textId="1800DC22" w:rsidR="00815804" w:rsidRPr="00EC31F4" w:rsidRDefault="00815804" w:rsidP="00EC31F4">
      <w:pPr>
        <w:pStyle w:val="NormalWeb"/>
        <w:widowControl w:val="0"/>
        <w:ind w:left="720"/>
        <w:contextualSpacing/>
        <w:rPr>
          <w:rFonts w:ascii="Courier" w:hAnsi="Courier"/>
          <w:sz w:val="24"/>
          <w:szCs w:val="24"/>
        </w:rPr>
      </w:pPr>
      <w:r w:rsidRPr="00EC31F4">
        <w:rPr>
          <w:rFonts w:ascii="Courier" w:hAnsi="Courier"/>
          <w:sz w:val="24"/>
          <w:szCs w:val="24"/>
        </w:rPr>
        <w:t>At_</w:t>
      </w:r>
      <w:r w:rsidR="004635F2">
        <w:rPr>
          <w:rFonts w:ascii="Courier" w:hAnsi="Courier"/>
          <w:sz w:val="24"/>
          <w:szCs w:val="24"/>
        </w:rPr>
        <w:t>cotyl</w:t>
      </w:r>
      <w:r w:rsidRPr="00EC31F4">
        <w:rPr>
          <w:rFonts w:ascii="Courier" w:hAnsi="Courier"/>
          <w:sz w:val="24"/>
          <w:szCs w:val="24"/>
        </w:rPr>
        <w:t>_u.txt</w:t>
      </w:r>
      <w:r w:rsidRPr="00EC31F4">
        <w:rPr>
          <w:rFonts w:ascii="Courier" w:hAnsi="Courier"/>
          <w:sz w:val="24"/>
          <w:szCs w:val="24"/>
        </w:rPr>
        <w:tab/>
      </w:r>
      <w:r w:rsidRPr="00EC31F4">
        <w:rPr>
          <w:rFonts w:ascii="Courier" w:hAnsi="Courier"/>
          <w:sz w:val="24"/>
          <w:szCs w:val="24"/>
        </w:rPr>
        <w:tab/>
        <w:t>246 genes of 13898</w:t>
      </w:r>
    </w:p>
    <w:p w14:paraId="1DD0A51D" w14:textId="2ABC90ED" w:rsidR="00815804" w:rsidRPr="00EC31F4" w:rsidRDefault="00815804" w:rsidP="00EC31F4">
      <w:pPr>
        <w:pStyle w:val="NormalWeb"/>
        <w:widowControl w:val="0"/>
        <w:ind w:left="720"/>
        <w:contextualSpacing/>
        <w:rPr>
          <w:rFonts w:ascii="Courier" w:hAnsi="Courier"/>
          <w:sz w:val="24"/>
          <w:szCs w:val="24"/>
        </w:rPr>
      </w:pPr>
      <w:r w:rsidRPr="00EC31F4">
        <w:rPr>
          <w:rFonts w:ascii="Courier" w:hAnsi="Courier"/>
          <w:sz w:val="24"/>
          <w:szCs w:val="24"/>
        </w:rPr>
        <w:t>At_mature_u.txt</w:t>
      </w:r>
      <w:r w:rsidRPr="00EC31F4">
        <w:rPr>
          <w:rFonts w:ascii="Courier" w:hAnsi="Courier"/>
          <w:sz w:val="24"/>
          <w:szCs w:val="24"/>
        </w:rPr>
        <w:tab/>
        <w:t>48 genes of 13319</w:t>
      </w:r>
    </w:p>
    <w:p w14:paraId="685B094C" w14:textId="77777777" w:rsidR="00815804" w:rsidRPr="00EC31F4" w:rsidRDefault="00815804" w:rsidP="00EC31F4">
      <w:pPr>
        <w:pStyle w:val="NormalWeb"/>
        <w:widowControl w:val="0"/>
        <w:ind w:left="720"/>
        <w:contextualSpacing/>
        <w:rPr>
          <w:rFonts w:ascii="Courier" w:hAnsi="Courier"/>
          <w:sz w:val="24"/>
          <w:szCs w:val="24"/>
        </w:rPr>
      </w:pPr>
      <w:r w:rsidRPr="00EC31F4">
        <w:rPr>
          <w:rFonts w:ascii="Courier" w:hAnsi="Courier"/>
          <w:sz w:val="24"/>
          <w:szCs w:val="24"/>
        </w:rPr>
        <w:t>Zm_proemb_u.txt</w:t>
      </w:r>
      <w:r w:rsidRPr="00EC31F4">
        <w:rPr>
          <w:rFonts w:ascii="Courier" w:hAnsi="Courier"/>
          <w:sz w:val="24"/>
          <w:szCs w:val="24"/>
        </w:rPr>
        <w:tab/>
        <w:t>855 genes of 27117</w:t>
      </w:r>
    </w:p>
    <w:p w14:paraId="0780988E" w14:textId="77777777" w:rsidR="00815804" w:rsidRPr="00EC31F4" w:rsidRDefault="00815804" w:rsidP="00EC31F4">
      <w:pPr>
        <w:pStyle w:val="NormalWeb"/>
        <w:widowControl w:val="0"/>
        <w:ind w:left="720"/>
        <w:contextualSpacing/>
        <w:rPr>
          <w:rFonts w:ascii="Courier" w:hAnsi="Courier"/>
          <w:sz w:val="24"/>
          <w:szCs w:val="24"/>
        </w:rPr>
      </w:pPr>
      <w:r w:rsidRPr="00EC31F4">
        <w:rPr>
          <w:rFonts w:ascii="Courier" w:hAnsi="Courier"/>
          <w:sz w:val="24"/>
          <w:szCs w:val="24"/>
        </w:rPr>
        <w:t>Zm_coleop_u.txt</w:t>
      </w:r>
      <w:r w:rsidRPr="00EC31F4">
        <w:rPr>
          <w:rFonts w:ascii="Courier" w:hAnsi="Courier"/>
          <w:sz w:val="24"/>
          <w:szCs w:val="24"/>
        </w:rPr>
        <w:tab/>
        <w:t>47 genes of 25065</w:t>
      </w:r>
    </w:p>
    <w:p w14:paraId="1F93FCB7" w14:textId="1F10AFE3" w:rsidR="00815804" w:rsidRDefault="00815804" w:rsidP="00EC31F4">
      <w:pPr>
        <w:pStyle w:val="NormalWeb"/>
        <w:widowControl w:val="0"/>
        <w:ind w:left="720"/>
        <w:contextualSpacing/>
        <w:rPr>
          <w:rFonts w:ascii="Courier" w:hAnsi="Courier"/>
          <w:sz w:val="24"/>
          <w:szCs w:val="24"/>
        </w:rPr>
      </w:pPr>
      <w:r w:rsidRPr="00EC31F4">
        <w:rPr>
          <w:rFonts w:ascii="Courier" w:hAnsi="Courier"/>
          <w:sz w:val="24"/>
          <w:szCs w:val="24"/>
        </w:rPr>
        <w:t>Zm_truelf_u.txt</w:t>
      </w:r>
      <w:r w:rsidRPr="00EC31F4">
        <w:rPr>
          <w:rFonts w:ascii="Courier" w:hAnsi="Courier"/>
          <w:sz w:val="24"/>
          <w:szCs w:val="24"/>
        </w:rPr>
        <w:tab/>
        <w:t>2169 genes of 28663</w:t>
      </w:r>
    </w:p>
    <w:p w14:paraId="5438A8BD" w14:textId="77777777" w:rsidR="00146729" w:rsidRDefault="00146729" w:rsidP="00EC31F4">
      <w:pPr>
        <w:pStyle w:val="NormalWeb"/>
        <w:widowControl w:val="0"/>
        <w:ind w:left="720"/>
        <w:contextualSpacing/>
        <w:rPr>
          <w:rFonts w:ascii="Courier" w:hAnsi="Courier"/>
          <w:sz w:val="24"/>
          <w:szCs w:val="24"/>
        </w:rPr>
      </w:pPr>
    </w:p>
    <w:p w14:paraId="1CAE2ECF" w14:textId="497072B1" w:rsidR="00146729" w:rsidRPr="00146729" w:rsidRDefault="00146729" w:rsidP="00146729">
      <w:pPr>
        <w:pStyle w:val="NormalWeb"/>
        <w:widowControl w:val="0"/>
        <w:contextualSpacing/>
        <w:rPr>
          <w:rFonts w:ascii="Times New Roman" w:hAnsi="Times New Roman"/>
          <w:sz w:val="24"/>
          <w:szCs w:val="24"/>
        </w:rPr>
      </w:pPr>
      <w:r w:rsidRPr="00146729">
        <w:rPr>
          <w:rFonts w:ascii="Times New Roman" w:hAnsi="Times New Roman"/>
          <w:sz w:val="24"/>
          <w:szCs w:val="24"/>
        </w:rPr>
        <w:t>These lists are summarized in table S5, under supplementary files.</w:t>
      </w:r>
    </w:p>
    <w:p w14:paraId="16025137" w14:textId="12A2FB5B" w:rsidR="004C034A" w:rsidRPr="00BC7621" w:rsidRDefault="00815804" w:rsidP="004C034A">
      <w:pPr>
        <w:widowControl w:val="0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7</w:t>
      </w:r>
      <w:r w:rsidR="004C034A" w:rsidRPr="00BC7621">
        <w:rPr>
          <w:rFonts w:ascii="Times New Roman" w:eastAsia="Times New Roman" w:hAnsi="Times New Roman" w:cs="Times New Roman"/>
          <w:b/>
        </w:rPr>
        <w:t>. Compare GO enrichment</w:t>
      </w:r>
      <w:r w:rsidR="00BC7621" w:rsidRPr="00BC7621">
        <w:rPr>
          <w:rFonts w:ascii="Times New Roman" w:eastAsia="Times New Roman" w:hAnsi="Times New Roman" w:cs="Times New Roman"/>
          <w:b/>
        </w:rPr>
        <w:t xml:space="preserve"> profiles</w:t>
      </w:r>
    </w:p>
    <w:p w14:paraId="68E8952F" w14:textId="06DBF951" w:rsidR="00F731E9" w:rsidRPr="00BC7621" w:rsidRDefault="00F731E9" w:rsidP="00BE4B59">
      <w:pPr>
        <w:widowControl w:val="0"/>
        <w:contextualSpacing/>
        <w:rPr>
          <w:rFonts w:ascii="Times New Roman" w:hAnsi="Times New Roman" w:cs="Times New Roman"/>
        </w:rPr>
      </w:pPr>
    </w:p>
    <w:p w14:paraId="3ECB301A" w14:textId="16EDA660" w:rsidR="00902CA8" w:rsidRDefault="00BC7621" w:rsidP="00BE4B59">
      <w:pPr>
        <w:widowControl w:val="0"/>
        <w:contextualSpacing/>
        <w:rPr>
          <w:rFonts w:ascii="Times New Roman" w:hAnsi="Times New Roman" w:cs="Times New Roman"/>
        </w:rPr>
      </w:pPr>
      <w:r w:rsidRPr="00BC7621">
        <w:rPr>
          <w:rFonts w:ascii="Times New Roman" w:hAnsi="Times New Roman" w:cs="Times New Roman"/>
        </w:rPr>
        <w:t>Two</w:t>
      </w:r>
      <w:r>
        <w:rPr>
          <w:rFonts w:ascii="Times New Roman" w:hAnsi="Times New Roman" w:cs="Times New Roman"/>
        </w:rPr>
        <w:t xml:space="preserve"> sets of comparisons were made:</w:t>
      </w:r>
    </w:p>
    <w:p w14:paraId="541724DA" w14:textId="5A76B2D3" w:rsidR="00BC7621" w:rsidRDefault="00BC7621" w:rsidP="00BE4B59">
      <w:pPr>
        <w:widowControl w:val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Intraspecific: Genes that were </w:t>
      </w:r>
      <w:r w:rsidR="00EC38ED">
        <w:rPr>
          <w:rFonts w:ascii="Times New Roman" w:hAnsi="Times New Roman" w:cs="Times New Roman"/>
        </w:rPr>
        <w:t>annotated to</w:t>
      </w:r>
      <w:r>
        <w:rPr>
          <w:rFonts w:ascii="Times New Roman" w:hAnsi="Times New Roman" w:cs="Times New Roman"/>
        </w:rPr>
        <w:t xml:space="preserve"> the globular stage but not the mat</w:t>
      </w:r>
      <w:r w:rsidR="00EC38ED">
        <w:rPr>
          <w:rFonts w:ascii="Times New Roman" w:hAnsi="Times New Roman" w:cs="Times New Roman"/>
        </w:rPr>
        <w:t xml:space="preserve">ure stage in Arabidopsis, versus </w:t>
      </w:r>
      <w:r>
        <w:rPr>
          <w:rFonts w:ascii="Times New Roman" w:hAnsi="Times New Roman" w:cs="Times New Roman"/>
        </w:rPr>
        <w:t xml:space="preserve">genes that were </w:t>
      </w:r>
      <w:r w:rsidR="00EC38ED">
        <w:rPr>
          <w:rFonts w:ascii="Times New Roman" w:hAnsi="Times New Roman" w:cs="Times New Roman"/>
        </w:rPr>
        <w:t xml:space="preserve">annotated to </w:t>
      </w:r>
      <w:r>
        <w:rPr>
          <w:rFonts w:ascii="Times New Roman" w:hAnsi="Times New Roman" w:cs="Times New Roman"/>
        </w:rPr>
        <w:t>the mature stage but not the globular stage in Arabidopsis.</w:t>
      </w:r>
    </w:p>
    <w:p w14:paraId="14802E08" w14:textId="109305AF" w:rsidR="00BC7621" w:rsidRPr="00BC7621" w:rsidRDefault="00BC7621" w:rsidP="00BE4B59">
      <w:pPr>
        <w:widowControl w:val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Interspecific: Genes that were </w:t>
      </w:r>
      <w:r w:rsidR="00EC38ED">
        <w:rPr>
          <w:rFonts w:ascii="Times New Roman" w:hAnsi="Times New Roman" w:cs="Times New Roman"/>
        </w:rPr>
        <w:t xml:space="preserve">annotated to the </w:t>
      </w:r>
      <w:r w:rsidR="00DD7A7F">
        <w:rPr>
          <w:rFonts w:ascii="Times New Roman" w:hAnsi="Times New Roman" w:cs="Times New Roman"/>
        </w:rPr>
        <w:t xml:space="preserve">coleoptilar stage in maize </w:t>
      </w:r>
      <w:r w:rsidR="00EC38ED">
        <w:rPr>
          <w:rFonts w:ascii="Times New Roman" w:hAnsi="Times New Roman" w:cs="Times New Roman"/>
        </w:rPr>
        <w:t xml:space="preserve">but not </w:t>
      </w:r>
      <w:r w:rsidR="00DD7A7F">
        <w:rPr>
          <w:rFonts w:ascii="Times New Roman" w:hAnsi="Times New Roman" w:cs="Times New Roman"/>
        </w:rPr>
        <w:t>the extended cotyledonary stage in Arabidopsis</w:t>
      </w:r>
      <w:r w:rsidR="00EC38ED">
        <w:rPr>
          <w:rFonts w:ascii="Times New Roman" w:hAnsi="Times New Roman" w:cs="Times New Roman"/>
        </w:rPr>
        <w:t>, versus</w:t>
      </w:r>
      <w:r w:rsidR="00DD7A7F">
        <w:rPr>
          <w:rFonts w:ascii="Times New Roman" w:hAnsi="Times New Roman" w:cs="Times New Roman"/>
        </w:rPr>
        <w:t xml:space="preserve"> all</w:t>
      </w:r>
      <w:r w:rsidR="00EC38ED">
        <w:rPr>
          <w:rFonts w:ascii="Times New Roman" w:hAnsi="Times New Roman" w:cs="Times New Roman"/>
        </w:rPr>
        <w:t xml:space="preserve"> genes that were annotated to the </w:t>
      </w:r>
      <w:r w:rsidR="00DD7A7F">
        <w:rPr>
          <w:rFonts w:ascii="Times New Roman" w:hAnsi="Times New Roman" w:cs="Times New Roman"/>
        </w:rPr>
        <w:t>extended cotyledonary stage in Arabidopsis</w:t>
      </w:r>
      <w:r w:rsidR="00EC38ED">
        <w:rPr>
          <w:rFonts w:ascii="Times New Roman" w:hAnsi="Times New Roman" w:cs="Times New Roman"/>
        </w:rPr>
        <w:t>.</w:t>
      </w:r>
    </w:p>
    <w:p w14:paraId="65CE6B0A" w14:textId="77777777" w:rsidR="00CD392B" w:rsidRDefault="00CD392B" w:rsidP="00BE4B59">
      <w:pPr>
        <w:widowControl w:val="0"/>
        <w:contextualSpacing/>
        <w:rPr>
          <w:rFonts w:eastAsia="Times New Roman" w:cs="Times New Roman"/>
        </w:rPr>
      </w:pPr>
    </w:p>
    <w:p w14:paraId="185BC043" w14:textId="77777777" w:rsidR="00F31543" w:rsidRDefault="00F31543" w:rsidP="00F31543">
      <w:pPr>
        <w:pStyle w:val="NormalWeb"/>
        <w:widowControl w:val="0"/>
        <w:contextualSpacing/>
        <w:rPr>
          <w:rFonts w:ascii="Times New Roman" w:hAnsi="Times New Roman"/>
          <w:b/>
          <w:sz w:val="24"/>
          <w:szCs w:val="24"/>
        </w:rPr>
      </w:pPr>
      <w:r w:rsidRPr="00F31543">
        <w:rPr>
          <w:rFonts w:ascii="Times New Roman" w:hAnsi="Times New Roman"/>
          <w:b/>
          <w:sz w:val="24"/>
          <w:szCs w:val="24"/>
        </w:rPr>
        <w:t>7.1 Intraspecific comparison</w:t>
      </w:r>
    </w:p>
    <w:p w14:paraId="5E5A1545" w14:textId="270A6C82" w:rsidR="00EC38ED" w:rsidRPr="00F31543" w:rsidRDefault="00F31543" w:rsidP="00F31543">
      <w:pPr>
        <w:pStyle w:val="NormalWeb"/>
        <w:widowControl w:val="0"/>
        <w:contextualSpacing/>
        <w:rPr>
          <w:rFonts w:ascii="Times New Roman" w:hAnsi="Times New Roman"/>
          <w:sz w:val="24"/>
          <w:szCs w:val="24"/>
        </w:rPr>
      </w:pPr>
      <w:r w:rsidRPr="00F31543">
        <w:rPr>
          <w:rFonts w:ascii="Times New Roman" w:hAnsi="Times New Roman"/>
          <w:sz w:val="24"/>
          <w:szCs w:val="24"/>
        </w:rPr>
        <w:t xml:space="preserve">Using the non-overlapping sets of genes generated in set 5 above, we </w:t>
      </w:r>
      <w:r>
        <w:rPr>
          <w:rFonts w:ascii="Times New Roman" w:hAnsi="Times New Roman"/>
          <w:sz w:val="24"/>
          <w:szCs w:val="24"/>
        </w:rPr>
        <w:t xml:space="preserve">used AgriGO to </w:t>
      </w:r>
      <w:r w:rsidRPr="00F31543">
        <w:rPr>
          <w:rFonts w:ascii="Times New Roman" w:hAnsi="Times New Roman"/>
          <w:sz w:val="24"/>
          <w:szCs w:val="24"/>
        </w:rPr>
        <w:t>c</w:t>
      </w:r>
      <w:r w:rsidR="00EC38ED" w:rsidRPr="00F31543">
        <w:rPr>
          <w:rFonts w:ascii="Times New Roman" w:hAnsi="Times New Roman"/>
          <w:sz w:val="24"/>
          <w:szCs w:val="24"/>
        </w:rPr>
        <w:t>ompare</w:t>
      </w:r>
      <w:r w:rsidRPr="00F31543">
        <w:rPr>
          <w:rFonts w:ascii="Times New Roman" w:hAnsi="Times New Roman"/>
          <w:sz w:val="24"/>
          <w:szCs w:val="24"/>
        </w:rPr>
        <w:t xml:space="preserve"> the</w:t>
      </w:r>
      <w:r w:rsidR="00EC38ED" w:rsidRPr="00F31543">
        <w:rPr>
          <w:rFonts w:ascii="Times New Roman" w:hAnsi="Times New Roman"/>
          <w:sz w:val="24"/>
          <w:szCs w:val="24"/>
        </w:rPr>
        <w:t xml:space="preserve"> GO </w:t>
      </w:r>
      <w:r w:rsidRPr="00F31543">
        <w:rPr>
          <w:rFonts w:ascii="Times New Roman" w:hAnsi="Times New Roman"/>
          <w:sz w:val="24"/>
          <w:szCs w:val="24"/>
        </w:rPr>
        <w:t xml:space="preserve">enrichment </w:t>
      </w:r>
      <w:r w:rsidR="00EC38ED" w:rsidRPr="00F31543">
        <w:rPr>
          <w:rFonts w:ascii="Times New Roman" w:hAnsi="Times New Roman"/>
          <w:sz w:val="24"/>
          <w:szCs w:val="24"/>
        </w:rPr>
        <w:t>profile of Atglob_not_ATmature.txt  (g</w:t>
      </w:r>
      <w:r w:rsidR="00DD7A7F">
        <w:rPr>
          <w:rFonts w:ascii="Times New Roman" w:hAnsi="Times New Roman"/>
          <w:sz w:val="24"/>
          <w:szCs w:val="24"/>
        </w:rPr>
        <w:t>enes</w:t>
      </w:r>
      <w:r w:rsidRPr="00F31543">
        <w:rPr>
          <w:rFonts w:ascii="Times New Roman" w:hAnsi="Times New Roman"/>
          <w:sz w:val="24"/>
          <w:szCs w:val="24"/>
        </w:rPr>
        <w:t xml:space="preserve"> annotated to the globular stage but not the mature stage in Arabidopsis</w:t>
      </w:r>
      <w:r w:rsidR="00EC38ED" w:rsidRPr="00F31543">
        <w:rPr>
          <w:rFonts w:ascii="Times New Roman" w:hAnsi="Times New Roman"/>
          <w:sz w:val="24"/>
          <w:szCs w:val="24"/>
        </w:rPr>
        <w:t>) to Atmature_not._Atglob.txt   (</w:t>
      </w:r>
      <w:r w:rsidRPr="00F31543">
        <w:rPr>
          <w:rFonts w:ascii="Times New Roman" w:hAnsi="Times New Roman"/>
          <w:sz w:val="24"/>
          <w:szCs w:val="24"/>
        </w:rPr>
        <w:t>genes that were annotated to the mature stage but not the globular stage in Arabidopsis</w:t>
      </w:r>
      <w:r w:rsidR="00EC38ED" w:rsidRPr="00F31543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14:paraId="40EEEB75" w14:textId="77777777" w:rsidR="00EC38ED" w:rsidRPr="00F31543" w:rsidRDefault="00EC38ED" w:rsidP="00EC38ED">
      <w:pPr>
        <w:widowControl w:val="0"/>
        <w:contextualSpacing/>
        <w:rPr>
          <w:rFonts w:ascii="Times New Roman" w:hAnsi="Times New Roman" w:cs="Times New Roman"/>
        </w:rPr>
      </w:pPr>
    </w:p>
    <w:p w14:paraId="28CBB6DB" w14:textId="77777777" w:rsidR="00EC38ED" w:rsidRPr="00F31543" w:rsidRDefault="00EC38ED" w:rsidP="00EC38ED">
      <w:pPr>
        <w:widowControl w:val="0"/>
        <w:contextualSpacing/>
        <w:rPr>
          <w:rFonts w:ascii="Times New Roman" w:hAnsi="Times New Roman" w:cs="Times New Roman"/>
          <w:b/>
        </w:rPr>
      </w:pPr>
      <w:r w:rsidRPr="00F31543">
        <w:rPr>
          <w:rFonts w:ascii="Times New Roman" w:hAnsi="Times New Roman" w:cs="Times New Roman"/>
          <w:b/>
        </w:rPr>
        <w:t>Settings:</w:t>
      </w:r>
    </w:p>
    <w:p w14:paraId="2A32B0BF" w14:textId="77777777" w:rsidR="00EC38ED" w:rsidRPr="00F31543" w:rsidRDefault="00EC38ED" w:rsidP="00EC38ED">
      <w:pPr>
        <w:widowControl w:val="0"/>
        <w:contextualSpacing/>
        <w:rPr>
          <w:rFonts w:ascii="Times New Roman" w:hAnsi="Times New Roman" w:cs="Times New Roman"/>
        </w:rPr>
      </w:pPr>
      <w:r w:rsidRPr="00F31543">
        <w:rPr>
          <w:rFonts w:ascii="Times New Roman" w:hAnsi="Times New Roman" w:cs="Times New Roman"/>
        </w:rPr>
        <w:t>Analysis tool: SEA</w:t>
      </w:r>
    </w:p>
    <w:p w14:paraId="75B36A46" w14:textId="77777777" w:rsidR="00EC38ED" w:rsidRPr="00F31543" w:rsidRDefault="00EC38ED" w:rsidP="00EC38ED">
      <w:pPr>
        <w:widowControl w:val="0"/>
        <w:contextualSpacing/>
        <w:rPr>
          <w:rFonts w:ascii="Times New Roman" w:hAnsi="Times New Roman" w:cs="Times New Roman"/>
        </w:rPr>
      </w:pPr>
      <w:r w:rsidRPr="00F31543">
        <w:rPr>
          <w:rFonts w:ascii="Times New Roman" w:hAnsi="Times New Roman" w:cs="Times New Roman"/>
        </w:rPr>
        <w:t>Supported species: Arabidopsis thaliana TAIR 10</w:t>
      </w:r>
    </w:p>
    <w:p w14:paraId="7F00E5EE" w14:textId="77777777" w:rsidR="00EC38ED" w:rsidRPr="00F31543" w:rsidRDefault="00EC38ED" w:rsidP="00EC38ED">
      <w:pPr>
        <w:widowControl w:val="0"/>
        <w:contextualSpacing/>
        <w:rPr>
          <w:rFonts w:ascii="Times New Roman" w:hAnsi="Times New Roman" w:cs="Times New Roman"/>
        </w:rPr>
      </w:pPr>
      <w:r w:rsidRPr="00F31543">
        <w:rPr>
          <w:rFonts w:ascii="Times New Roman" w:hAnsi="Times New Roman" w:cs="Times New Roman"/>
        </w:rPr>
        <w:t>Reference from selected background: Arabidopsis genome locus (TAIR 10)</w:t>
      </w:r>
    </w:p>
    <w:p w14:paraId="6081C7E1" w14:textId="77777777" w:rsidR="00EC38ED" w:rsidRPr="00F31543" w:rsidRDefault="00EC38ED" w:rsidP="00EC38ED">
      <w:pPr>
        <w:widowControl w:val="0"/>
        <w:contextualSpacing/>
        <w:rPr>
          <w:rFonts w:ascii="Times New Roman" w:hAnsi="Times New Roman" w:cs="Times New Roman"/>
        </w:rPr>
      </w:pPr>
      <w:r w:rsidRPr="00F31543">
        <w:rPr>
          <w:rFonts w:ascii="Times New Roman" w:hAnsi="Times New Roman" w:cs="Times New Roman"/>
        </w:rPr>
        <w:t xml:space="preserve">Advanced options: PO slim </w:t>
      </w:r>
    </w:p>
    <w:p w14:paraId="6DDDFCA5" w14:textId="77777777" w:rsidR="00EC38ED" w:rsidRPr="00F31543" w:rsidRDefault="00EC38ED" w:rsidP="00EC38ED">
      <w:pPr>
        <w:widowControl w:val="0"/>
        <w:contextualSpacing/>
        <w:rPr>
          <w:rFonts w:ascii="Times New Roman" w:hAnsi="Times New Roman" w:cs="Times New Roman"/>
        </w:rPr>
      </w:pPr>
    </w:p>
    <w:p w14:paraId="6683F9CC" w14:textId="6C2E1DC8" w:rsidR="00F31543" w:rsidRPr="00F31543" w:rsidRDefault="00F31543" w:rsidP="00EC38ED">
      <w:pPr>
        <w:widowControl w:val="0"/>
        <w:contextualSpacing/>
        <w:rPr>
          <w:rFonts w:ascii="Times New Roman" w:hAnsi="Times New Roman" w:cs="Times New Roman"/>
          <w:b/>
        </w:rPr>
      </w:pPr>
      <w:r w:rsidRPr="00F31543">
        <w:rPr>
          <w:rFonts w:ascii="Times New Roman" w:hAnsi="Times New Roman" w:cs="Times New Roman"/>
          <w:b/>
        </w:rPr>
        <w:t>Results:</w:t>
      </w:r>
    </w:p>
    <w:p w14:paraId="39050A6E" w14:textId="77777777" w:rsidR="00EC38ED" w:rsidRDefault="00EC38ED" w:rsidP="00EC38ED">
      <w:pPr>
        <w:pStyle w:val="Heading2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Analysis Brief Summary</w:t>
      </w:r>
    </w:p>
    <w:p w14:paraId="116E0118" w14:textId="77777777" w:rsidR="00EC38ED" w:rsidRDefault="00EC38ED" w:rsidP="00EC38ED">
      <w:pPr>
        <w:pStyle w:val="NormalWeb"/>
        <w:widowControl w:val="0"/>
        <w:contextualSpacing/>
      </w:pPr>
      <w:r>
        <w:rPr>
          <w:b/>
          <w:bCs/>
        </w:rPr>
        <w:t>Job ID:</w:t>
      </w:r>
      <w:r>
        <w:t xml:space="preserve"> 363277779 [Useful within 7 days]</w:t>
      </w:r>
    </w:p>
    <w:p w14:paraId="442CB51C" w14:textId="77777777" w:rsidR="00EC38ED" w:rsidRDefault="00EC38ED" w:rsidP="00EC38ED">
      <w:pPr>
        <w:pStyle w:val="NormalWeb"/>
        <w:contextualSpacing/>
      </w:pPr>
      <w:r>
        <w:rPr>
          <w:b/>
          <w:bCs/>
        </w:rPr>
        <w:t>Job Name:</w:t>
      </w:r>
      <w:r>
        <w:t xml:space="preserve"> AtglobNOTmature</w:t>
      </w:r>
    </w:p>
    <w:p w14:paraId="022CC047" w14:textId="77777777" w:rsidR="00EC38ED" w:rsidRDefault="00EC38ED" w:rsidP="00EC38ED">
      <w:pPr>
        <w:pStyle w:val="NormalWeb"/>
        <w:contextualSpacing/>
      </w:pPr>
      <w:r>
        <w:rPr>
          <w:b/>
          <w:bCs/>
        </w:rPr>
        <w:t>Species:</w:t>
      </w:r>
      <w:r>
        <w:t xml:space="preserve"> </w:t>
      </w:r>
    </w:p>
    <w:p w14:paraId="09D913C0" w14:textId="77777777" w:rsidR="00EC38ED" w:rsidRDefault="00EC38ED" w:rsidP="00EC38ED">
      <w:pPr>
        <w:pStyle w:val="NormalWeb"/>
        <w:contextualSpacing/>
      </w:pPr>
      <w:r>
        <w:rPr>
          <w:b/>
          <w:bCs/>
        </w:rPr>
        <w:t>GO type:</w:t>
      </w:r>
      <w:r>
        <w:t xml:space="preserve"> Plant GO slim</w:t>
      </w:r>
    </w:p>
    <w:p w14:paraId="67D769D1" w14:textId="77777777" w:rsidR="00EC38ED" w:rsidRDefault="00EC38ED" w:rsidP="00EC38ED">
      <w:pPr>
        <w:pStyle w:val="NormalWeb"/>
        <w:contextualSpacing/>
      </w:pPr>
      <w:r>
        <w:rPr>
          <w:b/>
          <w:bCs/>
        </w:rPr>
        <w:t>Background/Reference:</w:t>
      </w:r>
      <w:r>
        <w:t xml:space="preserve"> Customized</w:t>
      </w:r>
    </w:p>
    <w:p w14:paraId="4E03692E" w14:textId="60FAF9AF" w:rsidR="00EC38ED" w:rsidRDefault="00EC38ED" w:rsidP="00EC38ED">
      <w:pPr>
        <w:pStyle w:val="NormalWeb"/>
        <w:contextualSpacing/>
      </w:pPr>
      <w:r>
        <w:rPr>
          <w:b/>
          <w:bCs/>
        </w:rPr>
        <w:t>Annotated number in query list:</w:t>
      </w:r>
      <w:r>
        <w:t xml:space="preserve"> 1156 </w:t>
      </w:r>
    </w:p>
    <w:p w14:paraId="73E6FAB3" w14:textId="77777777" w:rsidR="00EC38ED" w:rsidRDefault="00EC38ED" w:rsidP="00EC38ED">
      <w:pPr>
        <w:pStyle w:val="NormalWeb"/>
        <w:contextualSpacing/>
      </w:pPr>
      <w:r>
        <w:rPr>
          <w:b/>
          <w:bCs/>
        </w:rPr>
        <w:t>Annotated number in background/reference:</w:t>
      </w:r>
      <w:r>
        <w:t xml:space="preserve"> 28397</w:t>
      </w:r>
    </w:p>
    <w:p w14:paraId="7F2CA1EE" w14:textId="174989EA" w:rsidR="00EC38ED" w:rsidRDefault="00EC38ED" w:rsidP="00EC38ED">
      <w:pPr>
        <w:pStyle w:val="NormalWeb"/>
        <w:contextualSpacing/>
      </w:pPr>
      <w:r>
        <w:rPr>
          <w:b/>
          <w:bCs/>
        </w:rPr>
        <w:t>Significant GO terms:</w:t>
      </w:r>
      <w:r>
        <w:t xml:space="preserve"> 46 </w:t>
      </w:r>
    </w:p>
    <w:p w14:paraId="26C81010" w14:textId="77777777" w:rsidR="001224EC" w:rsidRDefault="001224EC" w:rsidP="00CE0832">
      <w:pPr>
        <w:pStyle w:val="Heading2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Analysis Brief Summary</w:t>
      </w:r>
    </w:p>
    <w:p w14:paraId="641CFA5F" w14:textId="77777777" w:rsidR="001224EC" w:rsidRDefault="001224EC" w:rsidP="00CE0832">
      <w:pPr>
        <w:pStyle w:val="NormalWeb"/>
        <w:contextualSpacing/>
      </w:pPr>
      <w:r>
        <w:rPr>
          <w:b/>
          <w:bCs/>
        </w:rPr>
        <w:t>Job ID:</w:t>
      </w:r>
      <w:r>
        <w:t xml:space="preserve"> 688842085 [Useful within 7 days]</w:t>
      </w:r>
    </w:p>
    <w:p w14:paraId="46BDF011" w14:textId="77777777" w:rsidR="001224EC" w:rsidRDefault="001224EC" w:rsidP="00CE0832">
      <w:pPr>
        <w:pStyle w:val="NormalWeb"/>
        <w:contextualSpacing/>
      </w:pPr>
      <w:r>
        <w:rPr>
          <w:b/>
          <w:bCs/>
        </w:rPr>
        <w:t>Job Name:</w:t>
      </w:r>
      <w:r>
        <w:t xml:space="preserve"> AtmatureNOTglob</w:t>
      </w:r>
    </w:p>
    <w:p w14:paraId="7FAFA90B" w14:textId="77777777" w:rsidR="001224EC" w:rsidRDefault="001224EC" w:rsidP="00CE0832">
      <w:pPr>
        <w:pStyle w:val="NormalWeb"/>
        <w:contextualSpacing/>
      </w:pPr>
      <w:r>
        <w:rPr>
          <w:b/>
          <w:bCs/>
        </w:rPr>
        <w:t>Species:</w:t>
      </w:r>
      <w:r>
        <w:t xml:space="preserve"> </w:t>
      </w:r>
    </w:p>
    <w:p w14:paraId="10F50848" w14:textId="77777777" w:rsidR="001224EC" w:rsidRDefault="001224EC" w:rsidP="00CE0832">
      <w:pPr>
        <w:pStyle w:val="NormalWeb"/>
        <w:contextualSpacing/>
      </w:pPr>
      <w:r>
        <w:rPr>
          <w:b/>
          <w:bCs/>
        </w:rPr>
        <w:t>GO type:</w:t>
      </w:r>
      <w:r>
        <w:t xml:space="preserve"> Plant GO slim</w:t>
      </w:r>
    </w:p>
    <w:p w14:paraId="234B5A3F" w14:textId="77777777" w:rsidR="001224EC" w:rsidRDefault="001224EC" w:rsidP="00CE0832">
      <w:pPr>
        <w:pStyle w:val="NormalWeb"/>
        <w:contextualSpacing/>
      </w:pPr>
      <w:r>
        <w:rPr>
          <w:b/>
          <w:bCs/>
        </w:rPr>
        <w:t>Background/Reference:</w:t>
      </w:r>
      <w:r>
        <w:t xml:space="preserve"> Customized</w:t>
      </w:r>
    </w:p>
    <w:p w14:paraId="1CD1DD2F" w14:textId="5A3EA690" w:rsidR="001224EC" w:rsidRDefault="001224EC" w:rsidP="00CE0832">
      <w:pPr>
        <w:pStyle w:val="NormalWeb"/>
        <w:contextualSpacing/>
      </w:pPr>
      <w:r>
        <w:rPr>
          <w:b/>
          <w:bCs/>
        </w:rPr>
        <w:t>Annotated number in query list:</w:t>
      </w:r>
      <w:r>
        <w:t xml:space="preserve"> 722 </w:t>
      </w:r>
    </w:p>
    <w:p w14:paraId="3A1F13B0" w14:textId="77777777" w:rsidR="001224EC" w:rsidRDefault="001224EC" w:rsidP="00CE0832">
      <w:pPr>
        <w:pStyle w:val="NormalWeb"/>
        <w:contextualSpacing/>
      </w:pPr>
      <w:r>
        <w:rPr>
          <w:b/>
          <w:bCs/>
        </w:rPr>
        <w:t>Annotated number in background/reference:</w:t>
      </w:r>
      <w:r>
        <w:t xml:space="preserve"> 28397</w:t>
      </w:r>
    </w:p>
    <w:p w14:paraId="554328F1" w14:textId="3A45C4B2" w:rsidR="001224EC" w:rsidRDefault="001224EC" w:rsidP="00CE0832">
      <w:pPr>
        <w:pStyle w:val="NormalWeb"/>
        <w:contextualSpacing/>
      </w:pPr>
      <w:r>
        <w:rPr>
          <w:b/>
          <w:bCs/>
        </w:rPr>
        <w:t>Significant GO terms:</w:t>
      </w:r>
      <w:r>
        <w:t xml:space="preserve"> 30 </w:t>
      </w:r>
    </w:p>
    <w:p w14:paraId="683747F3" w14:textId="77777777" w:rsidR="001224EC" w:rsidRDefault="001224EC" w:rsidP="001224EC">
      <w:pPr>
        <w:contextualSpacing/>
        <w:rPr>
          <w:rFonts w:ascii="Times New Roman" w:hAnsi="Times New Roman" w:cs="Times New Roman"/>
        </w:rPr>
      </w:pPr>
      <w:r w:rsidRPr="001224EC">
        <w:rPr>
          <w:rFonts w:ascii="Times New Roman" w:eastAsia="Times New Roman" w:hAnsi="Times New Roman" w:cs="Times New Roman"/>
        </w:rPr>
        <w:t xml:space="preserve">The results above were then used in the AgriGO tool </w:t>
      </w:r>
      <w:r w:rsidRPr="001224EC">
        <w:rPr>
          <w:rFonts w:ascii="Times New Roman" w:hAnsi="Times New Roman" w:cs="Times New Roman"/>
        </w:rPr>
        <w:t xml:space="preserve">SEACOMPARE, and the </w:t>
      </w:r>
      <w:r w:rsidR="00EC38ED" w:rsidRPr="001224EC">
        <w:rPr>
          <w:rFonts w:ascii="Times New Roman" w:hAnsi="Times New Roman" w:cs="Times New Roman"/>
        </w:rPr>
        <w:t xml:space="preserve">comparison results </w:t>
      </w:r>
      <w:r w:rsidRPr="001224EC">
        <w:rPr>
          <w:rFonts w:ascii="Times New Roman" w:hAnsi="Times New Roman" w:cs="Times New Roman"/>
        </w:rPr>
        <w:t xml:space="preserve">were saved </w:t>
      </w:r>
      <w:r w:rsidR="00EC38ED" w:rsidRPr="001224EC">
        <w:rPr>
          <w:rFonts w:ascii="Times New Roman" w:hAnsi="Times New Roman" w:cs="Times New Roman"/>
        </w:rPr>
        <w:t xml:space="preserve">as: </w:t>
      </w:r>
    </w:p>
    <w:p w14:paraId="698A306E" w14:textId="77777777" w:rsidR="001224EC" w:rsidRPr="001224EC" w:rsidRDefault="001224EC" w:rsidP="001224EC">
      <w:pPr>
        <w:contextualSpacing/>
        <w:rPr>
          <w:rFonts w:ascii="Times New Roman" w:hAnsi="Times New Roman" w:cs="Times New Roman"/>
        </w:rPr>
      </w:pPr>
    </w:p>
    <w:p w14:paraId="0370306C" w14:textId="7570C93E" w:rsidR="00EC38ED" w:rsidRPr="001224EC" w:rsidRDefault="00EC38ED" w:rsidP="001224EC">
      <w:pPr>
        <w:ind w:left="720"/>
        <w:contextualSpacing/>
        <w:rPr>
          <w:rFonts w:ascii="Courier" w:eastAsia="Times New Roman" w:hAnsi="Courier" w:cs="Times New Roman"/>
        </w:rPr>
      </w:pPr>
      <w:r w:rsidRPr="001224EC">
        <w:rPr>
          <w:rFonts w:ascii="Courier" w:hAnsi="Courier" w:cs="Times New Roman"/>
        </w:rPr>
        <w:t>seacompare_glob_mature.xlsx</w:t>
      </w:r>
    </w:p>
    <w:p w14:paraId="3EFEA8D2" w14:textId="77777777" w:rsidR="00EC38ED" w:rsidRDefault="00EC38ED" w:rsidP="00BE4B59">
      <w:pPr>
        <w:widowControl w:val="0"/>
        <w:contextualSpacing/>
        <w:rPr>
          <w:rFonts w:eastAsia="Times New Roman" w:cs="Times New Roman"/>
        </w:rPr>
      </w:pPr>
    </w:p>
    <w:p w14:paraId="5BBA7312" w14:textId="26F1181C" w:rsidR="001224EC" w:rsidRDefault="001224EC" w:rsidP="001224EC">
      <w:pPr>
        <w:pStyle w:val="NormalWeb"/>
        <w:widowControl w:val="0"/>
        <w:contextualSpacing/>
        <w:rPr>
          <w:rFonts w:ascii="Times New Roman" w:hAnsi="Times New Roman"/>
          <w:b/>
          <w:sz w:val="24"/>
          <w:szCs w:val="24"/>
        </w:rPr>
      </w:pPr>
      <w:r w:rsidRPr="00F31543">
        <w:rPr>
          <w:rFonts w:ascii="Times New Roman" w:hAnsi="Times New Roman"/>
          <w:b/>
          <w:sz w:val="24"/>
          <w:szCs w:val="24"/>
        </w:rPr>
        <w:t>7.</w:t>
      </w:r>
      <w:r>
        <w:rPr>
          <w:rFonts w:ascii="Times New Roman" w:hAnsi="Times New Roman"/>
          <w:b/>
          <w:sz w:val="24"/>
          <w:szCs w:val="24"/>
        </w:rPr>
        <w:t>2 Intrers</w:t>
      </w:r>
      <w:r w:rsidRPr="00F31543">
        <w:rPr>
          <w:rFonts w:ascii="Times New Roman" w:hAnsi="Times New Roman"/>
          <w:b/>
          <w:sz w:val="24"/>
          <w:szCs w:val="24"/>
        </w:rPr>
        <w:t>pecific comparison</w:t>
      </w:r>
    </w:p>
    <w:p w14:paraId="7B252BAC" w14:textId="77777777" w:rsidR="00DD7A7F" w:rsidRDefault="00DD7A7F" w:rsidP="00DD7A7F">
      <w:pPr>
        <w:pStyle w:val="NormalWeb"/>
        <w:widowControl w:val="0"/>
        <w:contextualSpacing/>
        <w:rPr>
          <w:rFonts w:ascii="Times New Roman" w:hAnsi="Times New Roman"/>
          <w:sz w:val="24"/>
          <w:szCs w:val="24"/>
        </w:rPr>
      </w:pPr>
    </w:p>
    <w:p w14:paraId="4AD3E4D9" w14:textId="7BEF7720" w:rsidR="00573AF0" w:rsidRPr="009A1FC7" w:rsidRDefault="00DD7A7F" w:rsidP="009A1FC7">
      <w:pPr>
        <w:pStyle w:val="NormalWeb"/>
        <w:widowControl w:val="0"/>
        <w:contextualSpacing/>
        <w:rPr>
          <w:rFonts w:ascii="Times New Roman" w:eastAsia="Times New Roman" w:hAnsi="Times New Roman"/>
          <w:sz w:val="24"/>
          <w:szCs w:val="24"/>
        </w:rPr>
      </w:pPr>
      <w:r w:rsidRPr="009A1FC7">
        <w:rPr>
          <w:rFonts w:ascii="Times New Roman" w:hAnsi="Times New Roman"/>
          <w:sz w:val="24"/>
          <w:szCs w:val="24"/>
        </w:rPr>
        <w:t>Using the non-overlapping sets of genes generated in set 5 above, we used AgriGO to compare the GO enrichment profile of</w:t>
      </w:r>
      <w:r w:rsidR="00CD392B" w:rsidRPr="009A1FC7">
        <w:rPr>
          <w:rFonts w:ascii="Times New Roman" w:eastAsia="Times New Roman" w:hAnsi="Times New Roman"/>
          <w:sz w:val="24"/>
          <w:szCs w:val="24"/>
        </w:rPr>
        <w:t xml:space="preserve"> match_Atorthos_to_coleopnot</w:t>
      </w:r>
      <w:r w:rsidR="004635F2">
        <w:rPr>
          <w:rFonts w:ascii="Times New Roman" w:eastAsia="Times New Roman" w:hAnsi="Times New Roman"/>
          <w:sz w:val="24"/>
          <w:szCs w:val="24"/>
        </w:rPr>
        <w:t>cotyl</w:t>
      </w:r>
      <w:r w:rsidR="00CD392B" w:rsidRPr="009A1FC7">
        <w:rPr>
          <w:rFonts w:ascii="Times New Roman" w:eastAsia="Times New Roman" w:hAnsi="Times New Roman"/>
          <w:sz w:val="24"/>
          <w:szCs w:val="24"/>
        </w:rPr>
        <w:t xml:space="preserve">.txt (genes </w:t>
      </w:r>
      <w:r w:rsidRPr="009A1FC7">
        <w:rPr>
          <w:rFonts w:ascii="Times New Roman" w:eastAsia="Times New Roman" w:hAnsi="Times New Roman"/>
          <w:sz w:val="24"/>
          <w:szCs w:val="24"/>
        </w:rPr>
        <w:t>that were annotated to</w:t>
      </w:r>
      <w:r w:rsidR="00CD392B" w:rsidRPr="009A1FC7">
        <w:rPr>
          <w:rFonts w:ascii="Times New Roman" w:eastAsia="Times New Roman" w:hAnsi="Times New Roman"/>
          <w:sz w:val="24"/>
          <w:szCs w:val="24"/>
        </w:rPr>
        <w:t xml:space="preserve"> </w:t>
      </w:r>
      <w:r w:rsidR="009A1FC7" w:rsidRPr="009A1FC7">
        <w:rPr>
          <w:rFonts w:ascii="Times New Roman" w:hAnsi="Times New Roman"/>
          <w:sz w:val="24"/>
          <w:szCs w:val="24"/>
        </w:rPr>
        <w:t>that were annotated to the coleoptilar stage in maize but not the extended cotyledonary stage in Arabidopsis</w:t>
      </w:r>
      <w:r w:rsidR="00CD392B" w:rsidRPr="009A1FC7">
        <w:rPr>
          <w:rFonts w:ascii="Times New Roman" w:eastAsia="Times New Roman" w:hAnsi="Times New Roman"/>
          <w:sz w:val="24"/>
          <w:szCs w:val="24"/>
        </w:rPr>
        <w:t>) to At</w:t>
      </w:r>
      <w:r w:rsidR="004635F2">
        <w:rPr>
          <w:rFonts w:ascii="Times New Roman" w:eastAsia="Times New Roman" w:hAnsi="Times New Roman"/>
          <w:sz w:val="24"/>
          <w:szCs w:val="24"/>
        </w:rPr>
        <w:t>cotyl</w:t>
      </w:r>
      <w:r w:rsidR="00CD392B" w:rsidRPr="009A1FC7">
        <w:rPr>
          <w:rFonts w:ascii="Times New Roman" w:eastAsia="Times New Roman" w:hAnsi="Times New Roman"/>
          <w:sz w:val="24"/>
          <w:szCs w:val="24"/>
        </w:rPr>
        <w:t>.txt</w:t>
      </w:r>
      <w:r w:rsidRPr="009A1FC7">
        <w:rPr>
          <w:rFonts w:ascii="Times New Roman" w:eastAsia="Times New Roman" w:hAnsi="Times New Roman"/>
          <w:sz w:val="24"/>
          <w:szCs w:val="24"/>
        </w:rPr>
        <w:t xml:space="preserve"> (</w:t>
      </w:r>
      <w:r w:rsidR="009A1FC7" w:rsidRPr="009A1FC7">
        <w:rPr>
          <w:rFonts w:ascii="Times New Roman" w:hAnsi="Times New Roman"/>
          <w:sz w:val="24"/>
          <w:szCs w:val="24"/>
        </w:rPr>
        <w:t>genes that were annotated to the extended cotyledonary stage in Arabidopsis</w:t>
      </w:r>
      <w:r w:rsidRPr="009A1FC7">
        <w:rPr>
          <w:rFonts w:ascii="Times New Roman" w:eastAsia="Times New Roman" w:hAnsi="Times New Roman"/>
          <w:sz w:val="24"/>
          <w:szCs w:val="24"/>
        </w:rPr>
        <w:t>)</w:t>
      </w:r>
      <w:r w:rsidR="009A1FC7" w:rsidRPr="009A1FC7">
        <w:rPr>
          <w:rFonts w:ascii="Times New Roman" w:eastAsia="Times New Roman" w:hAnsi="Times New Roman"/>
          <w:sz w:val="24"/>
          <w:szCs w:val="24"/>
        </w:rPr>
        <w:t>.</w:t>
      </w:r>
    </w:p>
    <w:p w14:paraId="0005FC28" w14:textId="2898A035" w:rsidR="00573AF0" w:rsidRPr="009A1FC7" w:rsidRDefault="00573AF0" w:rsidP="00BE4B59">
      <w:pPr>
        <w:widowControl w:val="0"/>
        <w:contextualSpacing/>
        <w:rPr>
          <w:rFonts w:eastAsia="Times New Roman" w:cs="Times New Roman"/>
          <w:b/>
        </w:rPr>
      </w:pPr>
      <w:r w:rsidRPr="009A1FC7">
        <w:rPr>
          <w:rFonts w:eastAsia="Times New Roman" w:cs="Times New Roman"/>
          <w:b/>
        </w:rPr>
        <w:t>Settings:</w:t>
      </w:r>
    </w:p>
    <w:p w14:paraId="40004993" w14:textId="77777777" w:rsidR="009A1FC7" w:rsidRPr="00F31543" w:rsidRDefault="009A1FC7" w:rsidP="009A1FC7">
      <w:pPr>
        <w:widowControl w:val="0"/>
        <w:contextualSpacing/>
        <w:rPr>
          <w:rFonts w:ascii="Times New Roman" w:hAnsi="Times New Roman" w:cs="Times New Roman"/>
        </w:rPr>
      </w:pPr>
      <w:r w:rsidRPr="00F31543">
        <w:rPr>
          <w:rFonts w:ascii="Times New Roman" w:hAnsi="Times New Roman" w:cs="Times New Roman"/>
        </w:rPr>
        <w:t>Analysis tool: SEA</w:t>
      </w:r>
    </w:p>
    <w:p w14:paraId="66135DFF" w14:textId="77777777" w:rsidR="009A1FC7" w:rsidRPr="00F31543" w:rsidRDefault="009A1FC7" w:rsidP="009A1FC7">
      <w:pPr>
        <w:widowControl w:val="0"/>
        <w:contextualSpacing/>
        <w:rPr>
          <w:rFonts w:ascii="Times New Roman" w:hAnsi="Times New Roman" w:cs="Times New Roman"/>
        </w:rPr>
      </w:pPr>
      <w:r w:rsidRPr="00F31543">
        <w:rPr>
          <w:rFonts w:ascii="Times New Roman" w:hAnsi="Times New Roman" w:cs="Times New Roman"/>
        </w:rPr>
        <w:t>Supported species: Arabidopsis thaliana TAIR 10</w:t>
      </w:r>
    </w:p>
    <w:p w14:paraId="1009F86D" w14:textId="77777777" w:rsidR="009A1FC7" w:rsidRPr="00F31543" w:rsidRDefault="009A1FC7" w:rsidP="009A1FC7">
      <w:pPr>
        <w:widowControl w:val="0"/>
        <w:contextualSpacing/>
        <w:rPr>
          <w:rFonts w:ascii="Times New Roman" w:hAnsi="Times New Roman" w:cs="Times New Roman"/>
        </w:rPr>
      </w:pPr>
      <w:r w:rsidRPr="00F31543">
        <w:rPr>
          <w:rFonts w:ascii="Times New Roman" w:hAnsi="Times New Roman" w:cs="Times New Roman"/>
        </w:rPr>
        <w:t>Reference from selected background: Arabidopsis genome locus (TAIR 10)</w:t>
      </w:r>
    </w:p>
    <w:p w14:paraId="698C1994" w14:textId="77777777" w:rsidR="009A1FC7" w:rsidRPr="00F31543" w:rsidRDefault="009A1FC7" w:rsidP="009A1FC7">
      <w:pPr>
        <w:widowControl w:val="0"/>
        <w:contextualSpacing/>
        <w:rPr>
          <w:rFonts w:ascii="Times New Roman" w:hAnsi="Times New Roman" w:cs="Times New Roman"/>
        </w:rPr>
      </w:pPr>
      <w:r w:rsidRPr="00F31543">
        <w:rPr>
          <w:rFonts w:ascii="Times New Roman" w:hAnsi="Times New Roman" w:cs="Times New Roman"/>
        </w:rPr>
        <w:t xml:space="preserve">Advanced options: PO slim </w:t>
      </w:r>
    </w:p>
    <w:p w14:paraId="7819BDA1" w14:textId="77777777" w:rsidR="00E90615" w:rsidRDefault="00E90615" w:rsidP="00BE4B59">
      <w:pPr>
        <w:widowControl w:val="0"/>
        <w:contextualSpacing/>
        <w:rPr>
          <w:rFonts w:eastAsia="Times New Roman" w:cs="Times New Roman"/>
        </w:rPr>
      </w:pPr>
    </w:p>
    <w:p w14:paraId="2D7A84E7" w14:textId="3EBE3482" w:rsidR="00573AF0" w:rsidRPr="009A1FC7" w:rsidRDefault="00E90615" w:rsidP="00BE4B59">
      <w:pPr>
        <w:widowControl w:val="0"/>
        <w:contextualSpacing/>
        <w:rPr>
          <w:rFonts w:eastAsia="Times New Roman" w:cs="Times New Roman"/>
          <w:b/>
          <w:color w:val="FF0000"/>
        </w:rPr>
      </w:pPr>
      <w:r w:rsidRPr="009A1FC7">
        <w:rPr>
          <w:rFonts w:eastAsia="Times New Roman" w:cs="Times New Roman"/>
          <w:b/>
        </w:rPr>
        <w:t xml:space="preserve">Results: </w:t>
      </w:r>
    </w:p>
    <w:p w14:paraId="71A7EB24" w14:textId="77777777" w:rsidR="00E90C9F" w:rsidRDefault="00E90C9F" w:rsidP="00BE4B59">
      <w:pPr>
        <w:pStyle w:val="Heading2"/>
        <w:keepLines w:val="0"/>
        <w:widowControl w:val="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Analysis Brief Summary</w:t>
      </w:r>
    </w:p>
    <w:p w14:paraId="51F4AEC6" w14:textId="77777777" w:rsidR="00E90C9F" w:rsidRDefault="00E90C9F" w:rsidP="00BE4B59">
      <w:pPr>
        <w:pStyle w:val="NormalWeb"/>
        <w:widowControl w:val="0"/>
        <w:contextualSpacing/>
      </w:pPr>
      <w:r>
        <w:rPr>
          <w:b/>
          <w:bCs/>
        </w:rPr>
        <w:t>Job ID:</w:t>
      </w:r>
      <w:r>
        <w:t xml:space="preserve"> 250031567 [Useful within 7 days]</w:t>
      </w:r>
    </w:p>
    <w:p w14:paraId="32E1D4F2" w14:textId="7634D550" w:rsidR="00E90C9F" w:rsidRDefault="00E90C9F" w:rsidP="00BE4B59">
      <w:pPr>
        <w:pStyle w:val="NormalWeb"/>
        <w:widowControl w:val="0"/>
        <w:contextualSpacing/>
      </w:pPr>
      <w:r>
        <w:rPr>
          <w:b/>
          <w:bCs/>
        </w:rPr>
        <w:t>Job Name:</w:t>
      </w:r>
      <w:r>
        <w:t xml:space="preserve"> coleopnot</w:t>
      </w:r>
      <w:r w:rsidR="004635F2">
        <w:t>cotyl</w:t>
      </w:r>
    </w:p>
    <w:p w14:paraId="1CB31ACA" w14:textId="77777777" w:rsidR="00E90C9F" w:rsidRDefault="00E90C9F" w:rsidP="00BE4B59">
      <w:pPr>
        <w:pStyle w:val="NormalWeb"/>
        <w:widowControl w:val="0"/>
        <w:contextualSpacing/>
      </w:pPr>
      <w:r>
        <w:rPr>
          <w:b/>
          <w:bCs/>
        </w:rPr>
        <w:t>Species:</w:t>
      </w:r>
      <w:r>
        <w:t xml:space="preserve"> </w:t>
      </w:r>
    </w:p>
    <w:p w14:paraId="1E1766D1" w14:textId="77777777" w:rsidR="00E90C9F" w:rsidRDefault="00E90C9F" w:rsidP="00BE4B59">
      <w:pPr>
        <w:pStyle w:val="NormalWeb"/>
        <w:widowControl w:val="0"/>
        <w:contextualSpacing/>
      </w:pPr>
      <w:r>
        <w:rPr>
          <w:b/>
          <w:bCs/>
        </w:rPr>
        <w:t>GO type:</w:t>
      </w:r>
      <w:r>
        <w:t xml:space="preserve"> Plant GO slim</w:t>
      </w:r>
    </w:p>
    <w:p w14:paraId="02D01295" w14:textId="77777777" w:rsidR="00E90C9F" w:rsidRDefault="00E90C9F" w:rsidP="00BE4B59">
      <w:pPr>
        <w:pStyle w:val="NormalWeb"/>
        <w:widowControl w:val="0"/>
        <w:contextualSpacing/>
      </w:pPr>
      <w:r>
        <w:rPr>
          <w:b/>
          <w:bCs/>
        </w:rPr>
        <w:t>Background/Reference:</w:t>
      </w:r>
      <w:r>
        <w:t xml:space="preserve"> Customized</w:t>
      </w:r>
    </w:p>
    <w:p w14:paraId="03658984" w14:textId="35FBD48F" w:rsidR="00E90C9F" w:rsidRDefault="00E90C9F" w:rsidP="00BE4B59">
      <w:pPr>
        <w:pStyle w:val="NormalWeb"/>
        <w:widowControl w:val="0"/>
        <w:contextualSpacing/>
      </w:pPr>
      <w:r>
        <w:rPr>
          <w:b/>
          <w:bCs/>
        </w:rPr>
        <w:t>Annotated number in query list:</w:t>
      </w:r>
      <w:r>
        <w:t xml:space="preserve"> 267 </w:t>
      </w:r>
    </w:p>
    <w:p w14:paraId="695946F3" w14:textId="77777777" w:rsidR="00E90C9F" w:rsidRDefault="00E90C9F" w:rsidP="00BE4B59">
      <w:pPr>
        <w:pStyle w:val="NormalWeb"/>
        <w:widowControl w:val="0"/>
        <w:contextualSpacing/>
      </w:pPr>
      <w:r>
        <w:rPr>
          <w:b/>
          <w:bCs/>
        </w:rPr>
        <w:t>Annotated number in background/reference:</w:t>
      </w:r>
      <w:r>
        <w:t xml:space="preserve"> 28397</w:t>
      </w:r>
    </w:p>
    <w:p w14:paraId="2103B961" w14:textId="77777777" w:rsidR="00E90C9F" w:rsidRDefault="00E90C9F" w:rsidP="00BE4B59">
      <w:pPr>
        <w:pStyle w:val="NormalWeb"/>
        <w:widowControl w:val="0"/>
        <w:contextualSpacing/>
      </w:pPr>
      <w:r>
        <w:rPr>
          <w:b/>
          <w:bCs/>
        </w:rPr>
        <w:t>Significant GO terms:</w:t>
      </w:r>
      <w:r>
        <w:t xml:space="preserve"> 14 </w:t>
      </w:r>
    </w:p>
    <w:p w14:paraId="191648A5" w14:textId="77777777" w:rsidR="00397664" w:rsidRDefault="00397664" w:rsidP="00BE4B59">
      <w:pPr>
        <w:pStyle w:val="NormalWeb"/>
        <w:widowControl w:val="0"/>
        <w:contextualSpacing/>
        <w:rPr>
          <w:rFonts w:asciiTheme="minorHAnsi" w:hAnsiTheme="minorHAnsi"/>
          <w:b/>
          <w:sz w:val="24"/>
          <w:szCs w:val="24"/>
        </w:rPr>
      </w:pPr>
    </w:p>
    <w:p w14:paraId="5CA3DB97" w14:textId="77777777" w:rsidR="00BE4B59" w:rsidRDefault="00BE4B59" w:rsidP="00BE4B59">
      <w:pPr>
        <w:pStyle w:val="Heading2"/>
        <w:keepLines w:val="0"/>
        <w:widowControl w:val="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Analysis Brief Summary</w:t>
      </w:r>
    </w:p>
    <w:p w14:paraId="152C2845" w14:textId="77777777" w:rsidR="00BE4B59" w:rsidRDefault="00BE4B59" w:rsidP="00BE4B59">
      <w:pPr>
        <w:pStyle w:val="NormalWeb"/>
        <w:widowControl w:val="0"/>
        <w:contextualSpacing/>
      </w:pPr>
      <w:r>
        <w:rPr>
          <w:b/>
          <w:bCs/>
        </w:rPr>
        <w:t>Job ID:</w:t>
      </w:r>
      <w:r>
        <w:t xml:space="preserve"> 900997977 [Useful within 7 days]</w:t>
      </w:r>
    </w:p>
    <w:p w14:paraId="5A118E92" w14:textId="63FF4DD3" w:rsidR="00BE4B59" w:rsidRDefault="00BE4B59" w:rsidP="00BE4B59">
      <w:pPr>
        <w:pStyle w:val="NormalWeb"/>
        <w:widowControl w:val="0"/>
        <w:contextualSpacing/>
      </w:pPr>
      <w:r>
        <w:rPr>
          <w:b/>
          <w:bCs/>
        </w:rPr>
        <w:t>Job Name:</w:t>
      </w:r>
      <w:r>
        <w:t xml:space="preserve"> At</w:t>
      </w:r>
      <w:r w:rsidR="004635F2">
        <w:t>cotyl</w:t>
      </w:r>
    </w:p>
    <w:p w14:paraId="6E975705" w14:textId="77777777" w:rsidR="00BE4B59" w:rsidRDefault="00BE4B59" w:rsidP="00BE4B59">
      <w:pPr>
        <w:pStyle w:val="NormalWeb"/>
        <w:widowControl w:val="0"/>
        <w:contextualSpacing/>
      </w:pPr>
      <w:r>
        <w:rPr>
          <w:b/>
          <w:bCs/>
        </w:rPr>
        <w:t>Species:</w:t>
      </w:r>
      <w:r>
        <w:t xml:space="preserve"> </w:t>
      </w:r>
    </w:p>
    <w:p w14:paraId="3EF24ECE" w14:textId="77777777" w:rsidR="00BE4B59" w:rsidRDefault="00BE4B59" w:rsidP="00BE4B59">
      <w:pPr>
        <w:pStyle w:val="NormalWeb"/>
        <w:widowControl w:val="0"/>
        <w:contextualSpacing/>
      </w:pPr>
      <w:r>
        <w:rPr>
          <w:b/>
          <w:bCs/>
        </w:rPr>
        <w:t>GO type:</w:t>
      </w:r>
      <w:r>
        <w:t xml:space="preserve"> Plant GO slim</w:t>
      </w:r>
    </w:p>
    <w:p w14:paraId="70C61591" w14:textId="77777777" w:rsidR="00BE4B59" w:rsidRDefault="00BE4B59" w:rsidP="00BE4B59">
      <w:pPr>
        <w:pStyle w:val="NormalWeb"/>
        <w:widowControl w:val="0"/>
        <w:contextualSpacing/>
      </w:pPr>
      <w:r>
        <w:rPr>
          <w:b/>
          <w:bCs/>
        </w:rPr>
        <w:t>Background/Reference:</w:t>
      </w:r>
      <w:r>
        <w:t xml:space="preserve"> Customized</w:t>
      </w:r>
    </w:p>
    <w:p w14:paraId="7A36489E" w14:textId="483C846E" w:rsidR="00BE4B59" w:rsidRDefault="00BE4B59" w:rsidP="00BE4B59">
      <w:pPr>
        <w:pStyle w:val="NormalWeb"/>
        <w:widowControl w:val="0"/>
        <w:contextualSpacing/>
      </w:pPr>
      <w:r>
        <w:rPr>
          <w:b/>
          <w:bCs/>
        </w:rPr>
        <w:t>Annotated number in query list:</w:t>
      </w:r>
      <w:r>
        <w:t xml:space="preserve"> 13817 </w:t>
      </w:r>
    </w:p>
    <w:p w14:paraId="603DFF68" w14:textId="77777777" w:rsidR="00BE4B59" w:rsidRDefault="00BE4B59" w:rsidP="00BE4B59">
      <w:pPr>
        <w:pStyle w:val="NormalWeb"/>
        <w:widowControl w:val="0"/>
        <w:contextualSpacing/>
      </w:pPr>
      <w:r>
        <w:rPr>
          <w:b/>
          <w:bCs/>
        </w:rPr>
        <w:t>Annotated number in background/reference:</w:t>
      </w:r>
      <w:r>
        <w:t xml:space="preserve"> 28397</w:t>
      </w:r>
    </w:p>
    <w:p w14:paraId="298C3F74" w14:textId="31D95092" w:rsidR="00BE4B59" w:rsidRDefault="00BE4B59" w:rsidP="00BE4B59">
      <w:pPr>
        <w:pStyle w:val="NormalWeb"/>
        <w:widowControl w:val="0"/>
        <w:contextualSpacing/>
      </w:pPr>
      <w:r>
        <w:rPr>
          <w:b/>
          <w:bCs/>
        </w:rPr>
        <w:t>Significant GO terms:</w:t>
      </w:r>
      <w:r>
        <w:t xml:space="preserve"> 134</w:t>
      </w:r>
    </w:p>
    <w:p w14:paraId="0923B552" w14:textId="77777777" w:rsidR="00BE4B59" w:rsidRPr="00620A61" w:rsidRDefault="00BE4B59" w:rsidP="00BE4B59">
      <w:pPr>
        <w:pStyle w:val="NormalWeb"/>
        <w:widowControl w:val="0"/>
        <w:contextualSpacing/>
        <w:rPr>
          <w:rFonts w:ascii="Times New Roman" w:hAnsi="Times New Roman"/>
          <w:sz w:val="24"/>
          <w:szCs w:val="24"/>
        </w:rPr>
      </w:pPr>
    </w:p>
    <w:p w14:paraId="53276E54" w14:textId="3F1C67FF" w:rsidR="00620A61" w:rsidRPr="00620A61" w:rsidRDefault="00620A61" w:rsidP="00620A61">
      <w:pPr>
        <w:contextualSpacing/>
        <w:rPr>
          <w:rFonts w:ascii="Times New Roman" w:hAnsi="Times New Roman" w:cs="Times New Roman"/>
        </w:rPr>
      </w:pPr>
      <w:r w:rsidRPr="00620A61">
        <w:rPr>
          <w:rFonts w:ascii="Times New Roman" w:eastAsia="Times New Roman" w:hAnsi="Times New Roman" w:cs="Times New Roman"/>
        </w:rPr>
        <w:t xml:space="preserve">The results above were then used in the AgriGO tool </w:t>
      </w:r>
      <w:r w:rsidRPr="00620A61">
        <w:rPr>
          <w:rFonts w:ascii="Times New Roman" w:hAnsi="Times New Roman" w:cs="Times New Roman"/>
        </w:rPr>
        <w:t xml:space="preserve">SEACOMPARE, and the comparison results were saved as: </w:t>
      </w:r>
    </w:p>
    <w:p w14:paraId="54E02464" w14:textId="4BCE2188" w:rsidR="00BE4B59" w:rsidRPr="00620A61" w:rsidRDefault="00F44B1B" w:rsidP="00620A61">
      <w:pPr>
        <w:pStyle w:val="NormalWeb"/>
        <w:widowControl w:val="0"/>
        <w:ind w:left="720"/>
        <w:contextualSpacing/>
        <w:rPr>
          <w:rFonts w:ascii="Courier" w:hAnsi="Courier"/>
          <w:sz w:val="24"/>
          <w:szCs w:val="24"/>
        </w:rPr>
      </w:pPr>
      <w:r w:rsidRPr="00620A61">
        <w:rPr>
          <w:rFonts w:ascii="Courier" w:hAnsi="Courier"/>
          <w:sz w:val="24"/>
          <w:szCs w:val="24"/>
        </w:rPr>
        <w:t>Seacompar</w:t>
      </w:r>
      <w:r w:rsidR="00620A61" w:rsidRPr="00620A61">
        <w:rPr>
          <w:rFonts w:ascii="Courier" w:hAnsi="Courier"/>
          <w:sz w:val="24"/>
          <w:szCs w:val="24"/>
        </w:rPr>
        <w:t>e_coleopnot</w:t>
      </w:r>
      <w:r w:rsidR="004635F2">
        <w:rPr>
          <w:rFonts w:ascii="Courier" w:hAnsi="Courier"/>
          <w:sz w:val="24"/>
          <w:szCs w:val="24"/>
        </w:rPr>
        <w:t>cotyl</w:t>
      </w:r>
      <w:r w:rsidR="00620A61" w:rsidRPr="00620A61">
        <w:rPr>
          <w:rFonts w:ascii="Courier" w:hAnsi="Courier"/>
          <w:sz w:val="24"/>
          <w:szCs w:val="24"/>
        </w:rPr>
        <w:t>_</w:t>
      </w:r>
      <w:r w:rsidR="004635F2">
        <w:rPr>
          <w:rFonts w:ascii="Courier" w:hAnsi="Courier"/>
          <w:sz w:val="24"/>
          <w:szCs w:val="24"/>
        </w:rPr>
        <w:t>cotyl</w:t>
      </w:r>
      <w:r w:rsidR="00620A61" w:rsidRPr="00620A61">
        <w:rPr>
          <w:rFonts w:ascii="Courier" w:hAnsi="Courier"/>
          <w:sz w:val="24"/>
          <w:szCs w:val="24"/>
        </w:rPr>
        <w:t>_all.xlsx</w:t>
      </w:r>
    </w:p>
    <w:p w14:paraId="23F5FF28" w14:textId="77777777" w:rsidR="00620A61" w:rsidRPr="00620A61" w:rsidRDefault="00620A61" w:rsidP="00BE4B59">
      <w:pPr>
        <w:pStyle w:val="NormalWeb"/>
        <w:widowControl w:val="0"/>
        <w:contextualSpacing/>
        <w:rPr>
          <w:rFonts w:ascii="Times New Roman" w:hAnsi="Times New Roman"/>
          <w:sz w:val="24"/>
          <w:szCs w:val="24"/>
        </w:rPr>
      </w:pPr>
    </w:p>
    <w:p w14:paraId="2AC05F03" w14:textId="37C09351" w:rsidR="00620A61" w:rsidRPr="00620A61" w:rsidRDefault="00D725F1" w:rsidP="00BE4B59">
      <w:pPr>
        <w:pStyle w:val="NormalWeb"/>
        <w:widowControl w:val="0"/>
        <w:contextualSpacing/>
        <w:rPr>
          <w:rFonts w:ascii="Times New Roman" w:hAnsi="Times New Roman"/>
          <w:sz w:val="24"/>
          <w:szCs w:val="24"/>
        </w:rPr>
      </w:pPr>
      <w:r w:rsidRPr="00620A61">
        <w:rPr>
          <w:rFonts w:ascii="Times New Roman" w:hAnsi="Times New Roman"/>
          <w:sz w:val="24"/>
          <w:szCs w:val="24"/>
        </w:rPr>
        <w:t>File that includes just the GO terms from coleopnot</w:t>
      </w:r>
      <w:r w:rsidR="004635F2">
        <w:rPr>
          <w:rFonts w:ascii="Times New Roman" w:hAnsi="Times New Roman"/>
          <w:sz w:val="24"/>
          <w:szCs w:val="24"/>
        </w:rPr>
        <w:t>cotyl</w:t>
      </w:r>
      <w:r w:rsidRPr="00620A61">
        <w:rPr>
          <w:rFonts w:ascii="Times New Roman" w:hAnsi="Times New Roman"/>
          <w:sz w:val="24"/>
          <w:szCs w:val="24"/>
        </w:rPr>
        <w:t xml:space="preserve">: </w:t>
      </w:r>
    </w:p>
    <w:p w14:paraId="60669009" w14:textId="77777777" w:rsidR="00620A61" w:rsidRPr="00620A61" w:rsidRDefault="00620A61" w:rsidP="00BE4B59">
      <w:pPr>
        <w:pStyle w:val="NormalWeb"/>
        <w:widowControl w:val="0"/>
        <w:contextualSpacing/>
        <w:rPr>
          <w:rFonts w:ascii="Times New Roman" w:hAnsi="Times New Roman"/>
          <w:sz w:val="24"/>
          <w:szCs w:val="24"/>
        </w:rPr>
      </w:pPr>
    </w:p>
    <w:p w14:paraId="441ED4DA" w14:textId="03C3EE18" w:rsidR="00F44B1B" w:rsidRPr="00620A61" w:rsidRDefault="00D725F1" w:rsidP="00620A61">
      <w:pPr>
        <w:pStyle w:val="NormalWeb"/>
        <w:widowControl w:val="0"/>
        <w:ind w:left="720"/>
        <w:contextualSpacing/>
        <w:rPr>
          <w:rFonts w:ascii="Courier" w:hAnsi="Courier"/>
          <w:sz w:val="24"/>
          <w:szCs w:val="24"/>
        </w:rPr>
      </w:pPr>
      <w:r w:rsidRPr="00620A61">
        <w:rPr>
          <w:rFonts w:ascii="Courier" w:hAnsi="Courier"/>
          <w:sz w:val="24"/>
          <w:szCs w:val="24"/>
        </w:rPr>
        <w:t>Seacompare_coleopnot</w:t>
      </w:r>
      <w:r w:rsidR="004635F2">
        <w:rPr>
          <w:rFonts w:ascii="Courier" w:hAnsi="Courier"/>
          <w:sz w:val="24"/>
          <w:szCs w:val="24"/>
        </w:rPr>
        <w:t>cotyl</w:t>
      </w:r>
      <w:r w:rsidRPr="00620A61">
        <w:rPr>
          <w:rFonts w:ascii="Courier" w:hAnsi="Courier"/>
          <w:sz w:val="24"/>
          <w:szCs w:val="24"/>
        </w:rPr>
        <w:t>_</w:t>
      </w:r>
      <w:r w:rsidR="004635F2">
        <w:rPr>
          <w:rFonts w:ascii="Courier" w:hAnsi="Courier"/>
          <w:sz w:val="24"/>
          <w:szCs w:val="24"/>
        </w:rPr>
        <w:t>cotyl</w:t>
      </w:r>
      <w:r w:rsidRPr="00620A61">
        <w:rPr>
          <w:rFonts w:ascii="Courier" w:hAnsi="Courier"/>
          <w:sz w:val="24"/>
          <w:szCs w:val="24"/>
        </w:rPr>
        <w:t>.xlsx</w:t>
      </w:r>
    </w:p>
    <w:p w14:paraId="3EDD4427" w14:textId="77777777" w:rsidR="00B6408E" w:rsidRPr="00620A61" w:rsidRDefault="00B6408E" w:rsidP="00F11299">
      <w:pPr>
        <w:pStyle w:val="NormalWeb"/>
        <w:widowControl w:val="0"/>
        <w:contextualSpacing/>
        <w:rPr>
          <w:rFonts w:ascii="Times New Roman" w:hAnsi="Times New Roman"/>
          <w:sz w:val="24"/>
          <w:szCs w:val="24"/>
        </w:rPr>
      </w:pPr>
    </w:p>
    <w:p w14:paraId="54F43129" w14:textId="5FA22A17" w:rsidR="000F28D2" w:rsidRPr="008D71E1" w:rsidRDefault="008D71E1" w:rsidP="00F11299">
      <w:pPr>
        <w:pStyle w:val="NormalWeb"/>
        <w:widowControl w:val="0"/>
        <w:contextualSpacing/>
        <w:rPr>
          <w:rFonts w:ascii="Times New Roman" w:hAnsi="Times New Roman"/>
          <w:b/>
          <w:sz w:val="24"/>
          <w:szCs w:val="24"/>
        </w:rPr>
      </w:pPr>
      <w:r w:rsidRPr="008D71E1">
        <w:rPr>
          <w:rFonts w:ascii="Times New Roman" w:hAnsi="Times New Roman"/>
          <w:b/>
          <w:sz w:val="24"/>
          <w:szCs w:val="24"/>
        </w:rPr>
        <w:t>8. Supplementary tables from manuscript</w:t>
      </w:r>
    </w:p>
    <w:p w14:paraId="00ED6238" w14:textId="385776C5" w:rsidR="008D71E1" w:rsidRPr="008D71E1" w:rsidRDefault="008D71E1" w:rsidP="008D71E1">
      <w:pPr>
        <w:widowControl w:val="0"/>
        <w:rPr>
          <w:rFonts w:ascii="Times New Roman" w:hAnsi="Times New Roman"/>
        </w:rPr>
      </w:pPr>
      <w:r w:rsidRPr="008D71E1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folder “8Supplementary_tables” contains the following supplementary files from Walls, Cooper et al. (DOI will be supplied upon publication):</w:t>
      </w:r>
    </w:p>
    <w:p w14:paraId="7FC40334" w14:textId="77777777" w:rsidR="008D71E1" w:rsidRDefault="008D71E1" w:rsidP="008D71E1">
      <w:pPr>
        <w:widowControl w:val="0"/>
        <w:rPr>
          <w:rFonts w:ascii="Times New Roman" w:hAnsi="Times New Roman"/>
        </w:rPr>
      </w:pPr>
    </w:p>
    <w:p w14:paraId="34F34C40" w14:textId="7EF107C5" w:rsidR="008D71E1" w:rsidRDefault="008D71E1" w:rsidP="008D71E1">
      <w:pPr>
        <w:widowControl w:val="0"/>
        <w:rPr>
          <w:rFonts w:ascii="Times New Roman" w:hAnsi="Times New Roman"/>
        </w:rPr>
      </w:pPr>
      <w:r w:rsidRPr="008D71E1">
        <w:rPr>
          <w:rFonts w:ascii="Times New Roman" w:hAnsi="Times New Roman"/>
        </w:rPr>
        <w:t>Ortholog clusters as generated by InParanoid</w:t>
      </w:r>
      <w:r>
        <w:rPr>
          <w:rFonts w:ascii="Times New Roman" w:hAnsi="Times New Roman"/>
        </w:rPr>
        <w:t>:</w:t>
      </w:r>
    </w:p>
    <w:p w14:paraId="4B5F0A28" w14:textId="77777777" w:rsidR="008D71E1" w:rsidRDefault="008D71E1" w:rsidP="008D71E1">
      <w:pPr>
        <w:widowControl w:val="0"/>
        <w:rPr>
          <w:rFonts w:ascii="Times New Roman" w:hAnsi="Times New Roman"/>
        </w:rPr>
      </w:pPr>
    </w:p>
    <w:p w14:paraId="7A8AC4FF" w14:textId="74C0FD47" w:rsidR="008D71E1" w:rsidRPr="008D71E1" w:rsidRDefault="008D71E1" w:rsidP="008D71E1">
      <w:pPr>
        <w:widowControl w:val="0"/>
        <w:ind w:left="720"/>
        <w:rPr>
          <w:rFonts w:ascii="Courier" w:hAnsi="Courier"/>
        </w:rPr>
      </w:pPr>
      <w:r w:rsidRPr="008D71E1">
        <w:rPr>
          <w:rFonts w:ascii="Courier" w:hAnsi="Courier"/>
        </w:rPr>
        <w:t>TableS2.txt</w:t>
      </w:r>
    </w:p>
    <w:p w14:paraId="1DBBDECC" w14:textId="77777777" w:rsidR="008D71E1" w:rsidRPr="008D71E1" w:rsidRDefault="008D71E1" w:rsidP="008D71E1">
      <w:pPr>
        <w:widowControl w:val="0"/>
        <w:rPr>
          <w:rFonts w:ascii="Times New Roman" w:hAnsi="Times New Roman"/>
        </w:rPr>
      </w:pPr>
    </w:p>
    <w:p w14:paraId="1B521E0C" w14:textId="0D4A8585" w:rsidR="008D71E1" w:rsidRPr="008D71E1" w:rsidRDefault="008D71E1" w:rsidP="008D71E1">
      <w:pPr>
        <w:widowControl w:val="0"/>
        <w:rPr>
          <w:rFonts w:ascii="Times New Roman" w:hAnsi="Times New Roman" w:cs="Times New Roman"/>
        </w:rPr>
      </w:pPr>
      <w:r w:rsidRPr="008D71E1">
        <w:rPr>
          <w:rFonts w:ascii="Times New Roman" w:hAnsi="Times New Roman"/>
        </w:rPr>
        <w:t>List of genes or gene models annotated to only one Plant Ontology plant embryo development stage:</w:t>
      </w:r>
    </w:p>
    <w:p w14:paraId="0A6C070B" w14:textId="77777777" w:rsidR="008D71E1" w:rsidRDefault="008D71E1" w:rsidP="008D71E1">
      <w:pPr>
        <w:widowControl w:val="0"/>
        <w:rPr>
          <w:rFonts w:ascii="Times New Roman" w:hAnsi="Times New Roman"/>
        </w:rPr>
      </w:pPr>
    </w:p>
    <w:p w14:paraId="6D64B8F1" w14:textId="0AC7920B" w:rsidR="000F28D2" w:rsidRPr="008D71E1" w:rsidRDefault="008D71E1" w:rsidP="008D71E1">
      <w:pPr>
        <w:widowControl w:val="0"/>
        <w:ind w:left="720"/>
        <w:rPr>
          <w:rFonts w:ascii="Courier" w:hAnsi="Courier" w:cs="Times New Roman"/>
        </w:rPr>
      </w:pPr>
      <w:r w:rsidRPr="008D71E1">
        <w:rPr>
          <w:rFonts w:ascii="Courier" w:hAnsi="Courier"/>
        </w:rPr>
        <w:t>TableS</w:t>
      </w:r>
      <w:r w:rsidR="00162CFF">
        <w:rPr>
          <w:rFonts w:ascii="Courier" w:hAnsi="Courier"/>
        </w:rPr>
        <w:t>5</w:t>
      </w:r>
      <w:r w:rsidRPr="008D71E1">
        <w:rPr>
          <w:rFonts w:ascii="Courier" w:hAnsi="Courier"/>
        </w:rPr>
        <w:t>.</w:t>
      </w:r>
      <w:r w:rsidR="00D46DCB">
        <w:rPr>
          <w:rFonts w:ascii="Courier" w:hAnsi="Courier"/>
        </w:rPr>
        <w:t>csv</w:t>
      </w:r>
    </w:p>
    <w:p w14:paraId="7D91BB89" w14:textId="77777777" w:rsidR="00776F4D" w:rsidRDefault="00776F4D" w:rsidP="00F11299">
      <w:pPr>
        <w:pStyle w:val="NormalWeb"/>
        <w:widowControl w:val="0"/>
        <w:contextualSpacing/>
        <w:rPr>
          <w:rFonts w:asciiTheme="minorHAnsi" w:hAnsiTheme="minorHAnsi"/>
          <w:sz w:val="24"/>
          <w:szCs w:val="24"/>
        </w:rPr>
      </w:pPr>
    </w:p>
    <w:p w14:paraId="5AD48176" w14:textId="77777777" w:rsidR="00776F4D" w:rsidRPr="003E730D" w:rsidRDefault="00776F4D" w:rsidP="00F11299">
      <w:pPr>
        <w:pStyle w:val="NormalWeb"/>
        <w:widowControl w:val="0"/>
        <w:contextualSpacing/>
        <w:rPr>
          <w:rFonts w:asciiTheme="minorHAnsi" w:hAnsiTheme="minorHAnsi"/>
          <w:sz w:val="24"/>
          <w:szCs w:val="24"/>
        </w:rPr>
      </w:pPr>
    </w:p>
    <w:sectPr w:rsidR="00776F4D" w:rsidRPr="003E730D" w:rsidSect="001A5C1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A5BB5"/>
    <w:multiLevelType w:val="multilevel"/>
    <w:tmpl w:val="EEBE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AC4"/>
    <w:rsid w:val="0001141A"/>
    <w:rsid w:val="000125AB"/>
    <w:rsid w:val="00023EAE"/>
    <w:rsid w:val="00051787"/>
    <w:rsid w:val="00051CCB"/>
    <w:rsid w:val="00064A5D"/>
    <w:rsid w:val="00085A59"/>
    <w:rsid w:val="000866B6"/>
    <w:rsid w:val="000C1525"/>
    <w:rsid w:val="000C1B42"/>
    <w:rsid w:val="000C6883"/>
    <w:rsid w:val="000D081A"/>
    <w:rsid w:val="000D6223"/>
    <w:rsid w:val="000E2314"/>
    <w:rsid w:val="000E4FA9"/>
    <w:rsid w:val="000F28D2"/>
    <w:rsid w:val="000F5641"/>
    <w:rsid w:val="0010627D"/>
    <w:rsid w:val="00120019"/>
    <w:rsid w:val="001224EC"/>
    <w:rsid w:val="00122A62"/>
    <w:rsid w:val="001278D5"/>
    <w:rsid w:val="00133FB7"/>
    <w:rsid w:val="00136D10"/>
    <w:rsid w:val="00146729"/>
    <w:rsid w:val="00147653"/>
    <w:rsid w:val="00161E0B"/>
    <w:rsid w:val="001623CF"/>
    <w:rsid w:val="00162CFF"/>
    <w:rsid w:val="00182EDF"/>
    <w:rsid w:val="0018490E"/>
    <w:rsid w:val="001A5C15"/>
    <w:rsid w:val="001A6E9C"/>
    <w:rsid w:val="001C058F"/>
    <w:rsid w:val="001C27CF"/>
    <w:rsid w:val="001D00CB"/>
    <w:rsid w:val="001D03F3"/>
    <w:rsid w:val="001E3894"/>
    <w:rsid w:val="001E5DD9"/>
    <w:rsid w:val="001F440A"/>
    <w:rsid w:val="00220CC2"/>
    <w:rsid w:val="00222B54"/>
    <w:rsid w:val="0023006D"/>
    <w:rsid w:val="00245989"/>
    <w:rsid w:val="00245A60"/>
    <w:rsid w:val="002502BF"/>
    <w:rsid w:val="00254C75"/>
    <w:rsid w:val="002655A4"/>
    <w:rsid w:val="00271412"/>
    <w:rsid w:val="00276959"/>
    <w:rsid w:val="00280FF2"/>
    <w:rsid w:val="00282584"/>
    <w:rsid w:val="00286630"/>
    <w:rsid w:val="00294671"/>
    <w:rsid w:val="002B2EA0"/>
    <w:rsid w:val="002C5D5F"/>
    <w:rsid w:val="00366944"/>
    <w:rsid w:val="003679EA"/>
    <w:rsid w:val="00387929"/>
    <w:rsid w:val="00387D22"/>
    <w:rsid w:val="00397664"/>
    <w:rsid w:val="003A0574"/>
    <w:rsid w:val="003A3583"/>
    <w:rsid w:val="003D6FA2"/>
    <w:rsid w:val="003E730D"/>
    <w:rsid w:val="0043017C"/>
    <w:rsid w:val="004632F6"/>
    <w:rsid w:val="004635F2"/>
    <w:rsid w:val="004705A2"/>
    <w:rsid w:val="00494D32"/>
    <w:rsid w:val="00496A1E"/>
    <w:rsid w:val="004A229A"/>
    <w:rsid w:val="004C034A"/>
    <w:rsid w:val="004C28F8"/>
    <w:rsid w:val="004F1A31"/>
    <w:rsid w:val="004F6C15"/>
    <w:rsid w:val="0052341E"/>
    <w:rsid w:val="00543660"/>
    <w:rsid w:val="00543E14"/>
    <w:rsid w:val="00555CDF"/>
    <w:rsid w:val="00573AF0"/>
    <w:rsid w:val="00581425"/>
    <w:rsid w:val="0058531A"/>
    <w:rsid w:val="00595195"/>
    <w:rsid w:val="005970BA"/>
    <w:rsid w:val="005A690B"/>
    <w:rsid w:val="005B414A"/>
    <w:rsid w:val="005C24F7"/>
    <w:rsid w:val="00603650"/>
    <w:rsid w:val="006140DB"/>
    <w:rsid w:val="00620A61"/>
    <w:rsid w:val="00631950"/>
    <w:rsid w:val="00634FE8"/>
    <w:rsid w:val="00655B6D"/>
    <w:rsid w:val="00662F9F"/>
    <w:rsid w:val="00675850"/>
    <w:rsid w:val="00683060"/>
    <w:rsid w:val="00691991"/>
    <w:rsid w:val="00693531"/>
    <w:rsid w:val="006A5CE6"/>
    <w:rsid w:val="006C20E6"/>
    <w:rsid w:val="006D472D"/>
    <w:rsid w:val="006F1392"/>
    <w:rsid w:val="006F28DF"/>
    <w:rsid w:val="00706A45"/>
    <w:rsid w:val="007112C9"/>
    <w:rsid w:val="00720475"/>
    <w:rsid w:val="00724453"/>
    <w:rsid w:val="007325CB"/>
    <w:rsid w:val="007354C1"/>
    <w:rsid w:val="00760F3B"/>
    <w:rsid w:val="00764121"/>
    <w:rsid w:val="007660CF"/>
    <w:rsid w:val="00776F4D"/>
    <w:rsid w:val="00777880"/>
    <w:rsid w:val="00790496"/>
    <w:rsid w:val="007958C7"/>
    <w:rsid w:val="00796BD2"/>
    <w:rsid w:val="007B52D1"/>
    <w:rsid w:val="007C520A"/>
    <w:rsid w:val="007E70E4"/>
    <w:rsid w:val="00815804"/>
    <w:rsid w:val="00824C3C"/>
    <w:rsid w:val="008253ED"/>
    <w:rsid w:val="00842923"/>
    <w:rsid w:val="00846698"/>
    <w:rsid w:val="008507EB"/>
    <w:rsid w:val="00851001"/>
    <w:rsid w:val="00852E2A"/>
    <w:rsid w:val="00856838"/>
    <w:rsid w:val="0086371C"/>
    <w:rsid w:val="008647A8"/>
    <w:rsid w:val="00876A06"/>
    <w:rsid w:val="008D0142"/>
    <w:rsid w:val="008D3625"/>
    <w:rsid w:val="008D71E1"/>
    <w:rsid w:val="008E67B9"/>
    <w:rsid w:val="008F36E4"/>
    <w:rsid w:val="008F6EBA"/>
    <w:rsid w:val="00902CA8"/>
    <w:rsid w:val="0090604E"/>
    <w:rsid w:val="00923EA3"/>
    <w:rsid w:val="00937BA9"/>
    <w:rsid w:val="00937C5F"/>
    <w:rsid w:val="00943808"/>
    <w:rsid w:val="0094735A"/>
    <w:rsid w:val="00980C41"/>
    <w:rsid w:val="009A0AD2"/>
    <w:rsid w:val="009A1FC7"/>
    <w:rsid w:val="009B1EEE"/>
    <w:rsid w:val="009B38D5"/>
    <w:rsid w:val="009B686E"/>
    <w:rsid w:val="009D4CBE"/>
    <w:rsid w:val="009E5355"/>
    <w:rsid w:val="009F5AE6"/>
    <w:rsid w:val="009F7CAD"/>
    <w:rsid w:val="00A0234C"/>
    <w:rsid w:val="00A0414C"/>
    <w:rsid w:val="00A10DA6"/>
    <w:rsid w:val="00A10E33"/>
    <w:rsid w:val="00A25615"/>
    <w:rsid w:val="00A357A7"/>
    <w:rsid w:val="00A4578E"/>
    <w:rsid w:val="00A573ED"/>
    <w:rsid w:val="00A77A8C"/>
    <w:rsid w:val="00A96A54"/>
    <w:rsid w:val="00A97B0A"/>
    <w:rsid w:val="00AA6798"/>
    <w:rsid w:val="00AC2F39"/>
    <w:rsid w:val="00AC5C88"/>
    <w:rsid w:val="00AF19FB"/>
    <w:rsid w:val="00B00018"/>
    <w:rsid w:val="00B00EB1"/>
    <w:rsid w:val="00B10151"/>
    <w:rsid w:val="00B47001"/>
    <w:rsid w:val="00B6408E"/>
    <w:rsid w:val="00B66534"/>
    <w:rsid w:val="00B75A1F"/>
    <w:rsid w:val="00B938F8"/>
    <w:rsid w:val="00BA2FDE"/>
    <w:rsid w:val="00BA54CF"/>
    <w:rsid w:val="00BC0119"/>
    <w:rsid w:val="00BC7621"/>
    <w:rsid w:val="00BD4FDC"/>
    <w:rsid w:val="00BE4B59"/>
    <w:rsid w:val="00BF5953"/>
    <w:rsid w:val="00C21A30"/>
    <w:rsid w:val="00C274A2"/>
    <w:rsid w:val="00C328AD"/>
    <w:rsid w:val="00C50A75"/>
    <w:rsid w:val="00C53776"/>
    <w:rsid w:val="00C54415"/>
    <w:rsid w:val="00C66747"/>
    <w:rsid w:val="00C67342"/>
    <w:rsid w:val="00C74899"/>
    <w:rsid w:val="00C83021"/>
    <w:rsid w:val="00C925B8"/>
    <w:rsid w:val="00CB464F"/>
    <w:rsid w:val="00CC3C14"/>
    <w:rsid w:val="00CC3E73"/>
    <w:rsid w:val="00CC53A7"/>
    <w:rsid w:val="00CD392B"/>
    <w:rsid w:val="00CD646D"/>
    <w:rsid w:val="00CE0832"/>
    <w:rsid w:val="00CE203C"/>
    <w:rsid w:val="00CF2A66"/>
    <w:rsid w:val="00CF5A05"/>
    <w:rsid w:val="00D176D3"/>
    <w:rsid w:val="00D22AED"/>
    <w:rsid w:val="00D34C3B"/>
    <w:rsid w:val="00D40869"/>
    <w:rsid w:val="00D4215A"/>
    <w:rsid w:val="00D46DCB"/>
    <w:rsid w:val="00D5462E"/>
    <w:rsid w:val="00D63118"/>
    <w:rsid w:val="00D66138"/>
    <w:rsid w:val="00D7157C"/>
    <w:rsid w:val="00D725F1"/>
    <w:rsid w:val="00D845A2"/>
    <w:rsid w:val="00D91508"/>
    <w:rsid w:val="00DA4A20"/>
    <w:rsid w:val="00DB05E4"/>
    <w:rsid w:val="00DB432A"/>
    <w:rsid w:val="00DD7A7F"/>
    <w:rsid w:val="00DF71C3"/>
    <w:rsid w:val="00DF76D0"/>
    <w:rsid w:val="00E17A23"/>
    <w:rsid w:val="00E322AC"/>
    <w:rsid w:val="00E329A3"/>
    <w:rsid w:val="00E4038C"/>
    <w:rsid w:val="00E4338A"/>
    <w:rsid w:val="00E6407E"/>
    <w:rsid w:val="00E66D00"/>
    <w:rsid w:val="00E7496A"/>
    <w:rsid w:val="00E84E0C"/>
    <w:rsid w:val="00E90615"/>
    <w:rsid w:val="00E90C9F"/>
    <w:rsid w:val="00EA07DA"/>
    <w:rsid w:val="00EB5B08"/>
    <w:rsid w:val="00EB6433"/>
    <w:rsid w:val="00EC2518"/>
    <w:rsid w:val="00EC31F4"/>
    <w:rsid w:val="00EC38ED"/>
    <w:rsid w:val="00F03700"/>
    <w:rsid w:val="00F03732"/>
    <w:rsid w:val="00F11299"/>
    <w:rsid w:val="00F31543"/>
    <w:rsid w:val="00F316D4"/>
    <w:rsid w:val="00F3475B"/>
    <w:rsid w:val="00F44B1B"/>
    <w:rsid w:val="00F53E20"/>
    <w:rsid w:val="00F53FCC"/>
    <w:rsid w:val="00F62214"/>
    <w:rsid w:val="00F731E9"/>
    <w:rsid w:val="00F83BBC"/>
    <w:rsid w:val="00FB5D54"/>
    <w:rsid w:val="00FE0C64"/>
    <w:rsid w:val="00FF20F5"/>
    <w:rsid w:val="00FF3AC4"/>
    <w:rsid w:val="00FF45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0089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6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A07DA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AC4"/>
    <w:rPr>
      <w:color w:val="0000FF" w:themeColor="hyperlink"/>
      <w:u w:val="single"/>
    </w:rPr>
  </w:style>
  <w:style w:type="character" w:customStyle="1" w:styleId="term">
    <w:name w:val="term"/>
    <w:basedOn w:val="DefaultParagraphFont"/>
    <w:rsid w:val="00790496"/>
  </w:style>
  <w:style w:type="paragraph" w:styleId="BalloonText">
    <w:name w:val="Balloon Text"/>
    <w:basedOn w:val="Normal"/>
    <w:link w:val="BalloonTextChar"/>
    <w:uiPriority w:val="99"/>
    <w:semiHidden/>
    <w:unhideWhenUsed/>
    <w:rsid w:val="007904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496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23EA3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A07DA"/>
    <w:rPr>
      <w:rFonts w:ascii="Times" w:hAnsi="Times"/>
      <w:b/>
      <w:bCs/>
    </w:rPr>
  </w:style>
  <w:style w:type="paragraph" w:styleId="NormalWeb">
    <w:name w:val="Normal (Web)"/>
    <w:basedOn w:val="Normal"/>
    <w:uiPriority w:val="99"/>
    <w:unhideWhenUsed/>
    <w:rsid w:val="00EA07D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userinput">
    <w:name w:val="userinput"/>
    <w:basedOn w:val="DefaultParagraphFont"/>
    <w:rsid w:val="000D08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A30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73A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06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A77A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7A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7A8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7A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7A8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6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A07DA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AC4"/>
    <w:rPr>
      <w:color w:val="0000FF" w:themeColor="hyperlink"/>
      <w:u w:val="single"/>
    </w:rPr>
  </w:style>
  <w:style w:type="character" w:customStyle="1" w:styleId="term">
    <w:name w:val="term"/>
    <w:basedOn w:val="DefaultParagraphFont"/>
    <w:rsid w:val="00790496"/>
  </w:style>
  <w:style w:type="paragraph" w:styleId="BalloonText">
    <w:name w:val="Balloon Text"/>
    <w:basedOn w:val="Normal"/>
    <w:link w:val="BalloonTextChar"/>
    <w:uiPriority w:val="99"/>
    <w:semiHidden/>
    <w:unhideWhenUsed/>
    <w:rsid w:val="007904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496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23EA3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A07DA"/>
    <w:rPr>
      <w:rFonts w:ascii="Times" w:hAnsi="Times"/>
      <w:b/>
      <w:bCs/>
    </w:rPr>
  </w:style>
  <w:style w:type="paragraph" w:styleId="NormalWeb">
    <w:name w:val="Normal (Web)"/>
    <w:basedOn w:val="Normal"/>
    <w:uiPriority w:val="99"/>
    <w:unhideWhenUsed/>
    <w:rsid w:val="00EA07D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userinput">
    <w:name w:val="userinput"/>
    <w:basedOn w:val="DefaultParagraphFont"/>
    <w:rsid w:val="000D08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A30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73A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06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A77A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7A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7A8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7A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7A8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lea.cgrb.oregonstate.edu/viewsvn/Poc/trunk/associations/?pathrev=1772" TargetMode="External"/><Relationship Id="rId7" Type="http://schemas.openxmlformats.org/officeDocument/2006/relationships/hyperlink" Target="http://nemates.org/MA/progs/Compare.html" TargetMode="External"/><Relationship Id="rId8" Type="http://schemas.openxmlformats.org/officeDocument/2006/relationships/hyperlink" Target="http://nemates.org/MA/progs/Compare.html" TargetMode="External"/><Relationship Id="rId9" Type="http://schemas.openxmlformats.org/officeDocument/2006/relationships/hyperlink" Target="http://nemates.org/MA/progs/Compare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1691</Words>
  <Characters>9644</Characters>
  <Application>Microsoft Macintosh Word</Application>
  <DocSecurity>0</DocSecurity>
  <Lines>80</Lines>
  <Paragraphs>22</Paragraphs>
  <ScaleCrop>false</ScaleCrop>
  <Company>New York Botanical Garden</Company>
  <LinksUpToDate>false</LinksUpToDate>
  <CharactersWithSpaces>11313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Ramona Walls</dc:creator>
  <cp:keywords/>
  <dc:description/>
  <cp:lastModifiedBy>Ramona Walls</cp:lastModifiedBy>
  <cp:revision>3</cp:revision>
  <dcterms:created xsi:type="dcterms:W3CDTF">2016-07-29T23:35:00Z</dcterms:created>
  <dcterms:modified xsi:type="dcterms:W3CDTF">2016-07-29T23:54:00Z</dcterms:modified>
</cp:coreProperties>
</file>