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560" w:rsidRDefault="00FA7560" w:rsidP="00FA7560">
      <w:pPr>
        <w:shd w:val="clear" w:color="auto" w:fill="FFFFFF"/>
        <w:rPr>
          <w:rFonts w:ascii="Arial" w:eastAsia="SimSun" w:hAnsi="Arial" w:cs="Arial"/>
          <w:b/>
          <w:color w:val="222222"/>
          <w:kern w:val="0"/>
          <w:sz w:val="18"/>
          <w:szCs w:val="18"/>
          <w:u w:val="single"/>
        </w:rPr>
      </w:pPr>
      <w:r>
        <w:rPr>
          <w:rFonts w:ascii="Arial" w:eastAsia="SimSun" w:hAnsi="Arial" w:cs="Arial"/>
          <w:b/>
          <w:color w:val="222222"/>
          <w:kern w:val="0"/>
          <w:sz w:val="18"/>
          <w:szCs w:val="18"/>
          <w:u w:val="single"/>
        </w:rPr>
        <w:t>SCOPE OF WORK:</w:t>
      </w:r>
    </w:p>
    <w:p w:rsidR="007F160E" w:rsidRDefault="007F160E" w:rsidP="00FA7560">
      <w:pPr>
        <w:shd w:val="clear" w:color="auto" w:fill="FFFFFF"/>
        <w:rPr>
          <w:rFonts w:ascii="Arial" w:eastAsia="SimSun" w:hAnsi="Arial" w:cs="Arial"/>
          <w:b/>
          <w:color w:val="222222"/>
          <w:kern w:val="0"/>
          <w:sz w:val="18"/>
          <w:szCs w:val="18"/>
          <w:u w:val="single"/>
        </w:rPr>
      </w:pPr>
    </w:p>
    <w:p w:rsidR="007F160E" w:rsidRPr="007F160E" w:rsidRDefault="007F160E" w:rsidP="00FA7560">
      <w:pPr>
        <w:shd w:val="clear" w:color="auto" w:fill="FFFFFF"/>
        <w:rPr>
          <w:rFonts w:ascii="Arial" w:eastAsia="SimSun" w:hAnsi="Arial" w:cs="Arial"/>
          <w:color w:val="222222"/>
          <w:kern w:val="0"/>
          <w:sz w:val="18"/>
          <w:szCs w:val="18"/>
        </w:rPr>
      </w:pPr>
      <w:r w:rsidRPr="007F160E">
        <w:rPr>
          <w:rFonts w:ascii="Arial" w:eastAsia="SimSun" w:hAnsi="Arial" w:cs="Arial"/>
          <w:color w:val="222222"/>
          <w:kern w:val="0"/>
          <w:sz w:val="18"/>
          <w:szCs w:val="18"/>
        </w:rPr>
        <w:t>This re</w:t>
      </w:r>
      <w:r>
        <w:rPr>
          <w:rFonts w:ascii="Arial" w:eastAsia="SimSun" w:hAnsi="Arial" w:cs="Arial"/>
          <w:color w:val="222222"/>
          <w:kern w:val="0"/>
          <w:sz w:val="18"/>
          <w:szCs w:val="18"/>
        </w:rPr>
        <w:t>-</w:t>
      </w:r>
      <w:r w:rsidRPr="007F160E">
        <w:rPr>
          <w:rFonts w:ascii="Arial" w:eastAsia="SimSun" w:hAnsi="Arial" w:cs="Arial"/>
          <w:color w:val="222222"/>
          <w:kern w:val="0"/>
          <w:sz w:val="18"/>
          <w:szCs w:val="18"/>
        </w:rPr>
        <w:t>spin represents the Prototype run 3 for the Power Factor Correction circuit of the electrosurgical generator project</w:t>
      </w:r>
      <w:r>
        <w:rPr>
          <w:rFonts w:ascii="Arial" w:eastAsia="SimSun" w:hAnsi="Arial" w:cs="Arial"/>
          <w:color w:val="222222"/>
          <w:kern w:val="0"/>
          <w:sz w:val="18"/>
          <w:szCs w:val="18"/>
        </w:rPr>
        <w:t xml:space="preserve">, T800. The learnings from Prototype run </w:t>
      </w:r>
      <w:r w:rsidR="00A00CE9">
        <w:rPr>
          <w:rFonts w:ascii="Arial" w:eastAsia="SimSun" w:hAnsi="Arial" w:cs="Arial"/>
          <w:color w:val="222222"/>
          <w:kern w:val="0"/>
          <w:sz w:val="18"/>
          <w:szCs w:val="18"/>
        </w:rPr>
        <w:t>3</w:t>
      </w:r>
      <w:r>
        <w:rPr>
          <w:rFonts w:ascii="Arial" w:eastAsia="SimSun" w:hAnsi="Arial" w:cs="Arial"/>
          <w:color w:val="222222"/>
          <w:kern w:val="0"/>
          <w:sz w:val="18"/>
          <w:szCs w:val="18"/>
        </w:rPr>
        <w:t xml:space="preserve"> shall be taken as</w:t>
      </w:r>
      <w:r w:rsidR="004B5C63">
        <w:rPr>
          <w:rFonts w:ascii="Arial" w:eastAsia="SimSun" w:hAnsi="Arial" w:cs="Arial"/>
          <w:color w:val="222222"/>
          <w:kern w:val="0"/>
          <w:sz w:val="18"/>
          <w:szCs w:val="18"/>
        </w:rPr>
        <w:t xml:space="preserve"> inputs for the PCB redesign. This design will undergo peer review in order to improve design.</w:t>
      </w:r>
    </w:p>
    <w:p w:rsidR="00FA7560" w:rsidRDefault="00FA7560" w:rsidP="00FA7560">
      <w:pPr>
        <w:shd w:val="clear" w:color="auto" w:fill="FFFFFF"/>
        <w:rPr>
          <w:rFonts w:ascii="Arial" w:eastAsia="SimSun" w:hAnsi="Arial" w:cs="Arial"/>
          <w:b/>
          <w:color w:val="222222"/>
          <w:kern w:val="0"/>
          <w:sz w:val="18"/>
          <w:szCs w:val="18"/>
          <w:u w:val="single"/>
        </w:rPr>
      </w:pPr>
    </w:p>
    <w:p w:rsidR="00FA7560" w:rsidRDefault="00FA7560" w:rsidP="00FA7560">
      <w:pPr>
        <w:shd w:val="clear" w:color="auto" w:fill="FFFFFF"/>
        <w:rPr>
          <w:rFonts w:ascii="Arial" w:eastAsia="SimSun" w:hAnsi="Arial" w:cs="Arial"/>
          <w:b/>
          <w:color w:val="222222"/>
          <w:kern w:val="0"/>
          <w:sz w:val="18"/>
          <w:szCs w:val="18"/>
          <w:u w:val="single"/>
        </w:rPr>
      </w:pPr>
      <w:r>
        <w:rPr>
          <w:rFonts w:ascii="Arial" w:eastAsia="SimSun" w:hAnsi="Arial" w:cs="Arial"/>
          <w:b/>
          <w:color w:val="222222"/>
          <w:kern w:val="0"/>
          <w:sz w:val="18"/>
          <w:szCs w:val="18"/>
          <w:u w:val="single"/>
        </w:rPr>
        <w:t>PERIOD OF PERFORMANCE:</w:t>
      </w:r>
    </w:p>
    <w:p w:rsidR="00FA7560" w:rsidRPr="00D5438D" w:rsidRDefault="00FA7560" w:rsidP="00FA7560">
      <w:pPr>
        <w:shd w:val="clear" w:color="auto" w:fill="FFFFFF"/>
        <w:rPr>
          <w:rFonts w:ascii="Arial" w:eastAsia="SimSun" w:hAnsi="Arial" w:cs="Arial"/>
          <w:color w:val="222222"/>
          <w:kern w:val="0"/>
          <w:sz w:val="18"/>
          <w:szCs w:val="18"/>
        </w:rPr>
      </w:pPr>
    </w:p>
    <w:p w:rsidR="00FA7560" w:rsidRDefault="00FA7560" w:rsidP="00FA7560">
      <w:pPr>
        <w:shd w:val="clear" w:color="auto" w:fill="FFFFFF"/>
        <w:rPr>
          <w:rFonts w:ascii="Arial" w:eastAsia="SimSun" w:hAnsi="Arial" w:cs="Arial"/>
          <w:color w:val="222222"/>
          <w:kern w:val="0"/>
          <w:sz w:val="18"/>
          <w:szCs w:val="18"/>
        </w:rPr>
      </w:pPr>
      <w:r w:rsidRPr="00D5438D">
        <w:rPr>
          <w:rFonts w:ascii="Arial" w:eastAsia="SimSun" w:hAnsi="Arial" w:cs="Arial"/>
          <w:color w:val="222222"/>
          <w:kern w:val="0"/>
          <w:sz w:val="18"/>
          <w:szCs w:val="18"/>
        </w:rPr>
        <w:t xml:space="preserve">All work must be </w:t>
      </w:r>
      <w:r w:rsidR="00D5438D" w:rsidRPr="00D5438D">
        <w:rPr>
          <w:rFonts w:ascii="Arial" w:eastAsia="SimSun" w:hAnsi="Arial" w:cs="Arial"/>
          <w:color w:val="222222"/>
          <w:kern w:val="0"/>
          <w:sz w:val="18"/>
          <w:szCs w:val="18"/>
        </w:rPr>
        <w:t>scheduled</w:t>
      </w:r>
      <w:r w:rsidRPr="00D5438D">
        <w:rPr>
          <w:rFonts w:ascii="Arial" w:eastAsia="SimSun" w:hAnsi="Arial" w:cs="Arial"/>
          <w:color w:val="222222"/>
          <w:kern w:val="0"/>
          <w:sz w:val="18"/>
          <w:szCs w:val="18"/>
        </w:rPr>
        <w:t xml:space="preserve"> to complete within this timeframe. The period of performance </w:t>
      </w:r>
      <w:r w:rsidR="00D5438D" w:rsidRPr="00D5438D">
        <w:rPr>
          <w:rFonts w:ascii="Arial" w:eastAsia="SimSun" w:hAnsi="Arial" w:cs="Arial"/>
          <w:color w:val="222222"/>
          <w:kern w:val="0"/>
          <w:sz w:val="18"/>
          <w:szCs w:val="18"/>
        </w:rPr>
        <w:t xml:space="preserve">will start from the day when: </w:t>
      </w:r>
    </w:p>
    <w:p w:rsidR="00F31ACC" w:rsidRPr="00D5438D" w:rsidRDefault="00F31ACC" w:rsidP="00FA7560">
      <w:pPr>
        <w:shd w:val="clear" w:color="auto" w:fill="FFFFFF"/>
        <w:rPr>
          <w:rFonts w:ascii="Arial" w:eastAsia="SimSun" w:hAnsi="Arial" w:cs="Arial"/>
          <w:color w:val="222222"/>
          <w:kern w:val="0"/>
          <w:sz w:val="18"/>
          <w:szCs w:val="18"/>
        </w:rPr>
      </w:pPr>
    </w:p>
    <w:p w:rsidR="00FA7560" w:rsidRPr="00FA7560" w:rsidRDefault="00FA7560" w:rsidP="00FA7560">
      <w:pPr>
        <w:shd w:val="clear" w:color="auto" w:fill="FFFFFF"/>
        <w:rPr>
          <w:rFonts w:ascii="Arial" w:eastAsia="SimSun" w:hAnsi="Arial" w:cs="Arial"/>
          <w:b/>
          <w:color w:val="222222"/>
          <w:kern w:val="0"/>
          <w:sz w:val="18"/>
          <w:szCs w:val="18"/>
          <w:u w:val="single"/>
        </w:rPr>
      </w:pPr>
      <w:r w:rsidRPr="00FA7560">
        <w:rPr>
          <w:rFonts w:ascii="Arial" w:eastAsia="SimSun" w:hAnsi="Arial" w:cs="Arial"/>
          <w:b/>
          <w:color w:val="222222"/>
          <w:kern w:val="0"/>
          <w:sz w:val="18"/>
          <w:szCs w:val="18"/>
          <w:u w:val="single"/>
        </w:rPr>
        <w:t>PLACE OF PERFORMANCE:</w:t>
      </w:r>
    </w:p>
    <w:p w:rsidR="00FA7560" w:rsidRPr="00FA7560" w:rsidRDefault="00FA7560" w:rsidP="00FA7560">
      <w:pPr>
        <w:shd w:val="clear" w:color="auto" w:fill="FFFFFF"/>
        <w:rPr>
          <w:rFonts w:ascii="Arial" w:eastAsia="SimSun" w:hAnsi="Arial" w:cs="Arial"/>
          <w:color w:val="222222"/>
          <w:kern w:val="0"/>
          <w:sz w:val="18"/>
          <w:szCs w:val="18"/>
          <w:u w:val="single"/>
        </w:rPr>
      </w:pPr>
    </w:p>
    <w:p w:rsidR="00FA7560" w:rsidRDefault="00FA7560" w:rsidP="00FA7560">
      <w:pPr>
        <w:shd w:val="clear" w:color="auto" w:fill="FFFFFF"/>
        <w:rPr>
          <w:rFonts w:ascii="Arial" w:eastAsia="SimSun" w:hAnsi="Arial" w:cs="Arial"/>
          <w:color w:val="222222"/>
          <w:kern w:val="0"/>
          <w:sz w:val="19"/>
          <w:szCs w:val="19"/>
        </w:rPr>
      </w:pPr>
      <w:r>
        <w:rPr>
          <w:rFonts w:ascii="Arial" w:eastAsia="SimSun" w:hAnsi="Arial" w:cs="Arial"/>
          <w:color w:val="222222"/>
          <w:kern w:val="0"/>
          <w:sz w:val="19"/>
          <w:szCs w:val="19"/>
        </w:rPr>
        <w:t>The d</w:t>
      </w:r>
      <w:r w:rsidR="00F31ACC">
        <w:rPr>
          <w:rFonts w:ascii="Arial" w:eastAsia="SimSun" w:hAnsi="Arial" w:cs="Arial"/>
          <w:color w:val="222222"/>
          <w:kern w:val="0"/>
          <w:sz w:val="19"/>
          <w:szCs w:val="19"/>
        </w:rPr>
        <w:t xml:space="preserve">esign changes shall be made within the USMI R&amp;D facility. </w:t>
      </w:r>
      <w:r>
        <w:rPr>
          <w:rFonts w:ascii="Arial" w:eastAsia="SimSun" w:hAnsi="Arial" w:cs="Arial"/>
          <w:color w:val="222222"/>
          <w:kern w:val="0"/>
          <w:sz w:val="19"/>
          <w:szCs w:val="19"/>
        </w:rPr>
        <w:t>The prototype vendor, which is currently Smart Prototyping (</w:t>
      </w:r>
      <w:proofErr w:type="gramStart"/>
      <w:r w:rsidR="00F31ACC" w:rsidRPr="00F31ACC">
        <w:rPr>
          <w:rFonts w:ascii="Arial" w:eastAsia="SimSun" w:hAnsi="Arial" w:cs="Arial"/>
          <w:color w:val="222222"/>
          <w:kern w:val="0"/>
          <w:sz w:val="19"/>
          <w:szCs w:val="19"/>
        </w:rPr>
        <w:t>http://www.smart-prototyping.com/</w:t>
      </w:r>
      <w:r w:rsidR="00F31ACC">
        <w:rPr>
          <w:rFonts w:ascii="Arial" w:eastAsia="SimSun" w:hAnsi="Arial" w:cs="Arial"/>
          <w:color w:val="222222"/>
          <w:kern w:val="0"/>
          <w:sz w:val="19"/>
          <w:szCs w:val="19"/>
        </w:rPr>
        <w:t>)</w:t>
      </w:r>
      <w:proofErr w:type="gramEnd"/>
      <w:r w:rsidR="00F31ACC">
        <w:rPr>
          <w:rFonts w:ascii="Arial" w:eastAsia="SimSun" w:hAnsi="Arial" w:cs="Arial"/>
          <w:color w:val="222222"/>
          <w:kern w:val="0"/>
          <w:sz w:val="19"/>
          <w:szCs w:val="19"/>
        </w:rPr>
        <w:t xml:space="preserve"> will produce the </w:t>
      </w:r>
      <w:proofErr w:type="spellStart"/>
      <w:r w:rsidR="00F31ACC">
        <w:rPr>
          <w:rFonts w:ascii="Arial" w:eastAsia="SimSun" w:hAnsi="Arial" w:cs="Arial"/>
          <w:color w:val="222222"/>
          <w:kern w:val="0"/>
          <w:sz w:val="19"/>
          <w:szCs w:val="19"/>
        </w:rPr>
        <w:t>prototpyes</w:t>
      </w:r>
      <w:proofErr w:type="spellEnd"/>
      <w:r w:rsidR="00F31ACC">
        <w:rPr>
          <w:rFonts w:ascii="Arial" w:eastAsia="SimSun" w:hAnsi="Arial" w:cs="Arial"/>
          <w:color w:val="222222"/>
          <w:kern w:val="0"/>
          <w:sz w:val="19"/>
          <w:szCs w:val="19"/>
        </w:rPr>
        <w:t xml:space="preserve"> in </w:t>
      </w:r>
      <w:proofErr w:type="spellStart"/>
      <w:r w:rsidR="00F31ACC">
        <w:rPr>
          <w:rFonts w:ascii="Arial" w:eastAsia="SimSun" w:hAnsi="Arial" w:cs="Arial"/>
          <w:color w:val="222222"/>
          <w:kern w:val="0"/>
          <w:sz w:val="19"/>
          <w:szCs w:val="19"/>
        </w:rPr>
        <w:t>Qtys</w:t>
      </w:r>
      <w:proofErr w:type="spellEnd"/>
      <w:r w:rsidR="00F31ACC">
        <w:rPr>
          <w:rFonts w:ascii="Arial" w:eastAsia="SimSun" w:hAnsi="Arial" w:cs="Arial"/>
          <w:color w:val="222222"/>
          <w:kern w:val="0"/>
          <w:sz w:val="19"/>
          <w:szCs w:val="19"/>
        </w:rPr>
        <w:t xml:space="preserve"> of </w:t>
      </w:r>
      <w:proofErr w:type="spellStart"/>
      <w:r w:rsidR="00F31ACC">
        <w:rPr>
          <w:rFonts w:ascii="Arial" w:eastAsia="SimSun" w:hAnsi="Arial" w:cs="Arial"/>
          <w:color w:val="222222"/>
          <w:kern w:val="0"/>
          <w:sz w:val="19"/>
          <w:szCs w:val="19"/>
        </w:rPr>
        <w:t>atleast</w:t>
      </w:r>
      <w:proofErr w:type="spellEnd"/>
      <w:r w:rsidR="00F31ACC">
        <w:rPr>
          <w:rFonts w:ascii="Arial" w:eastAsia="SimSun" w:hAnsi="Arial" w:cs="Arial"/>
          <w:color w:val="222222"/>
          <w:kern w:val="0"/>
          <w:sz w:val="19"/>
          <w:szCs w:val="19"/>
        </w:rPr>
        <w:t xml:space="preserve"> 5 boards per job output. The production will take place as per specifications provided in the </w:t>
      </w:r>
      <w:proofErr w:type="spellStart"/>
      <w:r w:rsidR="00F31ACC">
        <w:rPr>
          <w:rFonts w:ascii="Arial" w:eastAsia="SimSun" w:hAnsi="Arial" w:cs="Arial"/>
          <w:color w:val="222222"/>
          <w:kern w:val="0"/>
          <w:sz w:val="19"/>
          <w:szCs w:val="19"/>
        </w:rPr>
        <w:t>gerber</w:t>
      </w:r>
      <w:proofErr w:type="spellEnd"/>
      <w:r w:rsidR="00F31ACC">
        <w:rPr>
          <w:rFonts w:ascii="Arial" w:eastAsia="SimSun" w:hAnsi="Arial" w:cs="Arial"/>
          <w:color w:val="222222"/>
          <w:kern w:val="0"/>
          <w:sz w:val="19"/>
          <w:szCs w:val="19"/>
        </w:rPr>
        <w:t xml:space="preserve"> files.</w:t>
      </w:r>
    </w:p>
    <w:p w:rsidR="00FA7560" w:rsidRDefault="00FA7560" w:rsidP="00FA7560">
      <w:pPr>
        <w:shd w:val="clear" w:color="auto" w:fill="FFFFFF"/>
        <w:rPr>
          <w:rFonts w:ascii="Arial" w:eastAsia="SimSun" w:hAnsi="Arial" w:cs="Arial"/>
          <w:color w:val="222222"/>
          <w:kern w:val="0"/>
          <w:sz w:val="19"/>
          <w:szCs w:val="19"/>
        </w:rPr>
      </w:pPr>
    </w:p>
    <w:p w:rsidR="007E4B17" w:rsidRPr="007E4B17" w:rsidRDefault="007E4B17" w:rsidP="007E4B17">
      <w:pPr>
        <w:shd w:val="clear" w:color="auto" w:fill="FFFFFF"/>
        <w:rPr>
          <w:rFonts w:ascii="Arial" w:eastAsia="SimSun" w:hAnsi="Arial" w:cs="Arial"/>
          <w:b/>
          <w:color w:val="222222"/>
          <w:kern w:val="0"/>
          <w:sz w:val="19"/>
          <w:szCs w:val="19"/>
        </w:rPr>
      </w:pPr>
      <w:r w:rsidRPr="007E4B17">
        <w:rPr>
          <w:rFonts w:ascii="Arial" w:eastAsia="SimSun" w:hAnsi="Arial" w:cs="Arial"/>
          <w:b/>
          <w:color w:val="222222"/>
          <w:kern w:val="0"/>
          <w:sz w:val="19"/>
          <w:szCs w:val="19"/>
        </w:rPr>
        <w:t xml:space="preserve">Major Changes: </w:t>
      </w:r>
    </w:p>
    <w:p w:rsidR="007E4B17" w:rsidRDefault="007E4B17" w:rsidP="007E4B17">
      <w:pPr>
        <w:shd w:val="clear" w:color="auto" w:fill="FFFFFF"/>
        <w:rPr>
          <w:rFonts w:ascii="Arial" w:eastAsia="SimSun" w:hAnsi="Arial" w:cs="Arial"/>
          <w:color w:val="222222"/>
          <w:kern w:val="0"/>
          <w:sz w:val="19"/>
          <w:szCs w:val="19"/>
        </w:rPr>
      </w:pPr>
    </w:p>
    <w:p w:rsidR="00185502" w:rsidRDefault="007E4B17" w:rsidP="007E4B17">
      <w:pPr>
        <w:shd w:val="clear" w:color="auto" w:fill="FFFFFF"/>
        <w:rPr>
          <w:rFonts w:ascii="Arial" w:eastAsia="SimSun" w:hAnsi="Arial" w:cs="Arial"/>
          <w:color w:val="222222"/>
          <w:kern w:val="0"/>
          <w:sz w:val="19"/>
          <w:szCs w:val="19"/>
        </w:rPr>
      </w:pPr>
      <w:r w:rsidRPr="007E4B17">
        <w:rPr>
          <w:rFonts w:ascii="Arial" w:eastAsia="SimSun" w:hAnsi="Arial" w:cs="Arial"/>
          <w:color w:val="222222"/>
          <w:kern w:val="0"/>
          <w:sz w:val="19"/>
          <w:szCs w:val="19"/>
        </w:rPr>
        <w:t xml:space="preserve">In this prototype we shall introduce a slightly different technique for managing the inrush current peak that is generated at start-up. This peak can be much higher in magnitude than the current in steady state operation and thus, most components are not spec’d out for it. In the existing design of the PFC module of the T800 generator, we are using a NTC resistor, which is the conventional approach taken by most power supply designers. However, </w:t>
      </w:r>
      <w:r w:rsidR="00185502">
        <w:rPr>
          <w:rFonts w:ascii="Arial" w:eastAsia="SimSun" w:hAnsi="Arial" w:cs="Arial"/>
          <w:color w:val="222222"/>
          <w:kern w:val="0"/>
          <w:sz w:val="19"/>
          <w:szCs w:val="19"/>
        </w:rPr>
        <w:t>there are several drawbacks associated with this technique would make us want to take a different approach in order to deal with this current limiting issue.</w:t>
      </w:r>
    </w:p>
    <w:p w:rsidR="00185502" w:rsidRDefault="00185502" w:rsidP="007E4B17">
      <w:pPr>
        <w:shd w:val="clear" w:color="auto" w:fill="FFFFFF"/>
        <w:rPr>
          <w:rFonts w:ascii="Arial" w:eastAsia="SimSun" w:hAnsi="Arial" w:cs="Arial"/>
          <w:color w:val="222222"/>
          <w:kern w:val="0"/>
          <w:sz w:val="19"/>
          <w:szCs w:val="19"/>
        </w:rPr>
      </w:pPr>
    </w:p>
    <w:p w:rsidR="007E4B17" w:rsidRDefault="00185502" w:rsidP="007E4B17">
      <w:pPr>
        <w:shd w:val="clear" w:color="auto" w:fill="FFFFFF"/>
        <w:rPr>
          <w:rFonts w:ascii="Arial" w:eastAsia="SimSun" w:hAnsi="Arial" w:cs="Arial"/>
          <w:i/>
          <w:color w:val="222222"/>
          <w:kern w:val="0"/>
          <w:sz w:val="19"/>
          <w:szCs w:val="19"/>
        </w:rPr>
      </w:pPr>
      <w:r w:rsidRPr="00185502">
        <w:rPr>
          <w:rFonts w:ascii="Arial" w:eastAsia="SimSun" w:hAnsi="Arial" w:cs="Arial"/>
          <w:b/>
          <w:i/>
          <w:color w:val="222222"/>
          <w:kern w:val="0"/>
          <w:sz w:val="19"/>
          <w:szCs w:val="19"/>
        </w:rPr>
        <w:t xml:space="preserve">Drawback 1: </w:t>
      </w:r>
      <w:r>
        <w:rPr>
          <w:rFonts w:ascii="Arial" w:eastAsia="SimSun" w:hAnsi="Arial" w:cs="Arial"/>
          <w:i/>
          <w:color w:val="222222"/>
          <w:kern w:val="0"/>
          <w:sz w:val="19"/>
          <w:szCs w:val="19"/>
        </w:rPr>
        <w:t>T</w:t>
      </w:r>
      <w:r w:rsidR="007E4B17" w:rsidRPr="007E4B17">
        <w:rPr>
          <w:rFonts w:ascii="Arial" w:eastAsia="SimSun" w:hAnsi="Arial" w:cs="Arial"/>
          <w:i/>
          <w:color w:val="222222"/>
          <w:kern w:val="0"/>
          <w:sz w:val="19"/>
          <w:szCs w:val="19"/>
        </w:rPr>
        <w:t>he methodology itself will requires the NTC resistor to have a higher thermal footprint during normal operating conditions, this could add stress to the surrounding semiconductor based components</w:t>
      </w:r>
      <w:r>
        <w:rPr>
          <w:rFonts w:ascii="Arial" w:eastAsia="SimSun" w:hAnsi="Arial" w:cs="Arial"/>
          <w:i/>
          <w:color w:val="222222"/>
          <w:kern w:val="0"/>
          <w:sz w:val="19"/>
          <w:szCs w:val="19"/>
        </w:rPr>
        <w:t>.</w:t>
      </w:r>
    </w:p>
    <w:p w:rsidR="00185502" w:rsidRPr="00185502" w:rsidRDefault="00185502" w:rsidP="007E4B17">
      <w:pPr>
        <w:shd w:val="clear" w:color="auto" w:fill="FFFFFF"/>
        <w:rPr>
          <w:rFonts w:ascii="Arial" w:eastAsia="SimSun" w:hAnsi="Arial" w:cs="Arial"/>
          <w:i/>
          <w:color w:val="222222"/>
          <w:kern w:val="0"/>
          <w:sz w:val="19"/>
          <w:szCs w:val="19"/>
        </w:rPr>
      </w:pPr>
      <w:r>
        <w:rPr>
          <w:rFonts w:ascii="Arial" w:eastAsia="SimSun" w:hAnsi="Arial" w:cs="Arial"/>
          <w:b/>
          <w:i/>
          <w:color w:val="222222"/>
          <w:kern w:val="0"/>
          <w:sz w:val="19"/>
          <w:szCs w:val="19"/>
        </w:rPr>
        <w:t>Drawback 2</w:t>
      </w:r>
      <w:r w:rsidRPr="00185502">
        <w:rPr>
          <w:rFonts w:ascii="Arial" w:eastAsia="SimSun" w:hAnsi="Arial" w:cs="Arial"/>
          <w:b/>
          <w:i/>
          <w:color w:val="222222"/>
          <w:kern w:val="0"/>
          <w:sz w:val="19"/>
          <w:szCs w:val="19"/>
        </w:rPr>
        <w:t>:</w:t>
      </w:r>
      <w:r>
        <w:rPr>
          <w:rFonts w:ascii="Arial" w:eastAsia="SimSun" w:hAnsi="Arial" w:cs="Arial"/>
          <w:b/>
          <w:i/>
          <w:color w:val="222222"/>
          <w:kern w:val="0"/>
          <w:sz w:val="19"/>
          <w:szCs w:val="19"/>
        </w:rPr>
        <w:t xml:space="preserve"> </w:t>
      </w:r>
      <w:r w:rsidRPr="00185502">
        <w:rPr>
          <w:rFonts w:ascii="Arial" w:eastAsia="SimSun" w:hAnsi="Arial" w:cs="Arial"/>
          <w:i/>
          <w:color w:val="222222"/>
          <w:kern w:val="0"/>
          <w:sz w:val="19"/>
          <w:szCs w:val="19"/>
        </w:rPr>
        <w:t>The time response of the NTC resistors in certain scenarios may not be fast enough. For example: In a line drop out or brownout situation when the current is still flowing through the NTC resistor due to the discharge from the bulk capacitors. The NTC is not cold enough to resist the inrush surge spike that will be p</w:t>
      </w:r>
      <w:r>
        <w:rPr>
          <w:rFonts w:ascii="Arial" w:eastAsia="SimSun" w:hAnsi="Arial" w:cs="Arial"/>
          <w:i/>
          <w:color w:val="222222"/>
          <w:kern w:val="0"/>
          <w:sz w:val="19"/>
          <w:szCs w:val="19"/>
        </w:rPr>
        <w:t>roduced when the line recovers.</w:t>
      </w:r>
    </w:p>
    <w:p w:rsidR="007E4B17" w:rsidRDefault="007E4B17" w:rsidP="00FA7560">
      <w:pPr>
        <w:shd w:val="clear" w:color="auto" w:fill="FFFFFF"/>
        <w:rPr>
          <w:rFonts w:ascii="Arial" w:eastAsia="SimSun" w:hAnsi="Arial" w:cs="Arial"/>
          <w:color w:val="222222"/>
          <w:kern w:val="0"/>
          <w:sz w:val="19"/>
          <w:szCs w:val="19"/>
        </w:rPr>
      </w:pPr>
    </w:p>
    <w:p w:rsidR="00FA7560" w:rsidRPr="00FA7560" w:rsidRDefault="00FA7560" w:rsidP="00FA7560">
      <w:pPr>
        <w:shd w:val="clear" w:color="auto" w:fill="FFFFFF"/>
        <w:rPr>
          <w:rFonts w:ascii="Arial" w:eastAsia="SimSun" w:hAnsi="Arial" w:cs="Arial"/>
          <w:b/>
          <w:color w:val="222222"/>
          <w:kern w:val="0"/>
          <w:sz w:val="19"/>
          <w:szCs w:val="19"/>
          <w:u w:val="single"/>
        </w:rPr>
      </w:pPr>
      <w:r w:rsidRPr="00FA7560">
        <w:rPr>
          <w:rFonts w:ascii="Arial" w:eastAsia="SimSun" w:hAnsi="Arial" w:cs="Arial"/>
          <w:b/>
          <w:color w:val="222222"/>
          <w:kern w:val="0"/>
          <w:sz w:val="19"/>
          <w:szCs w:val="19"/>
          <w:u w:val="single"/>
        </w:rPr>
        <w:t>PCB DESIGN CONSTRAINTS</w:t>
      </w:r>
      <w:r>
        <w:rPr>
          <w:rFonts w:ascii="Arial" w:eastAsia="SimSun" w:hAnsi="Arial" w:cs="Arial"/>
          <w:b/>
          <w:color w:val="222222"/>
          <w:kern w:val="0"/>
          <w:sz w:val="19"/>
          <w:szCs w:val="19"/>
          <w:u w:val="single"/>
        </w:rPr>
        <w:t>:</w:t>
      </w:r>
    </w:p>
    <w:p w:rsidR="00FA7560" w:rsidRDefault="00FA7560" w:rsidP="00FA7560">
      <w:pPr>
        <w:shd w:val="clear" w:color="auto" w:fill="FFFFFF"/>
        <w:rPr>
          <w:rFonts w:ascii="Arial" w:eastAsia="SimSun" w:hAnsi="Arial" w:cs="Arial"/>
          <w:b/>
          <w:color w:val="222222"/>
          <w:kern w:val="0"/>
          <w:sz w:val="19"/>
          <w:szCs w:val="19"/>
        </w:rPr>
      </w:pPr>
    </w:p>
    <w:p w:rsidR="004F5743" w:rsidRDefault="004F5743" w:rsidP="004F5743">
      <w:pPr>
        <w:shd w:val="clear" w:color="auto" w:fill="FFFFFF"/>
        <w:rPr>
          <w:rFonts w:ascii="Arial" w:eastAsia="SimSun" w:hAnsi="Arial" w:cs="Arial"/>
          <w:b/>
          <w:color w:val="222222"/>
          <w:kern w:val="0"/>
          <w:sz w:val="19"/>
          <w:szCs w:val="19"/>
        </w:rPr>
      </w:pPr>
      <w:r>
        <w:rPr>
          <w:rFonts w:ascii="Arial" w:eastAsia="SimSun" w:hAnsi="Arial" w:cs="Arial"/>
          <w:b/>
          <w:color w:val="222222"/>
          <w:kern w:val="0"/>
          <w:sz w:val="19"/>
          <w:szCs w:val="19"/>
        </w:rPr>
        <w:t>Phase I List of Changes, New concept implementation</w:t>
      </w:r>
    </w:p>
    <w:p w:rsidR="007E4B17" w:rsidRDefault="007E4B17" w:rsidP="007E4B17">
      <w:pPr>
        <w:pStyle w:val="ListParagraph"/>
        <w:shd w:val="clear" w:color="auto" w:fill="FFFFFF"/>
        <w:ind w:left="360"/>
        <w:rPr>
          <w:rFonts w:ascii="Arial" w:eastAsia="SimSun" w:hAnsi="Arial" w:cs="Arial"/>
          <w:color w:val="222222"/>
          <w:kern w:val="0"/>
          <w:sz w:val="19"/>
          <w:szCs w:val="19"/>
        </w:rPr>
      </w:pPr>
    </w:p>
    <w:p w:rsidR="007E4B17" w:rsidRDefault="007E4B17" w:rsidP="004F5743">
      <w:pPr>
        <w:pStyle w:val="ListParagraph"/>
        <w:numPr>
          <w:ilvl w:val="0"/>
          <w:numId w:val="5"/>
        </w:numPr>
        <w:shd w:val="clear" w:color="auto" w:fill="FFFFFF"/>
        <w:rPr>
          <w:rFonts w:ascii="Arial" w:eastAsia="SimSun" w:hAnsi="Arial" w:cs="Arial"/>
          <w:color w:val="222222"/>
          <w:kern w:val="0"/>
          <w:sz w:val="19"/>
          <w:szCs w:val="19"/>
        </w:rPr>
      </w:pPr>
      <w:r>
        <w:rPr>
          <w:rFonts w:ascii="Arial" w:eastAsia="SimSun" w:hAnsi="Arial" w:cs="Arial"/>
          <w:color w:val="222222"/>
          <w:kern w:val="0"/>
          <w:sz w:val="19"/>
          <w:szCs w:val="19"/>
        </w:rPr>
        <w:t>Getting rid of the NTC resistor</w:t>
      </w:r>
    </w:p>
    <w:p w:rsidR="004F5743" w:rsidRDefault="004F5743" w:rsidP="004F5743">
      <w:pPr>
        <w:pStyle w:val="ListParagraph"/>
        <w:numPr>
          <w:ilvl w:val="0"/>
          <w:numId w:val="5"/>
        </w:numPr>
        <w:shd w:val="clear" w:color="auto" w:fill="FFFFFF"/>
        <w:rPr>
          <w:rFonts w:ascii="Arial" w:eastAsia="SimSun" w:hAnsi="Arial" w:cs="Arial"/>
          <w:color w:val="222222"/>
          <w:kern w:val="0"/>
          <w:sz w:val="19"/>
          <w:szCs w:val="19"/>
        </w:rPr>
      </w:pPr>
      <w:r w:rsidRPr="004F5743">
        <w:rPr>
          <w:rFonts w:ascii="Arial" w:eastAsia="SimSun" w:hAnsi="Arial" w:cs="Arial"/>
          <w:color w:val="222222"/>
          <w:kern w:val="0"/>
          <w:sz w:val="19"/>
          <w:szCs w:val="19"/>
        </w:rPr>
        <w:t>Introduce Hall Effect current sensor appropriately within the circuit.</w:t>
      </w:r>
    </w:p>
    <w:p w:rsidR="004F5743" w:rsidRDefault="004F5743" w:rsidP="004F5743">
      <w:pPr>
        <w:pStyle w:val="ListParagraph"/>
        <w:numPr>
          <w:ilvl w:val="0"/>
          <w:numId w:val="5"/>
        </w:numPr>
        <w:shd w:val="clear" w:color="auto" w:fill="FFFFFF"/>
        <w:rPr>
          <w:rFonts w:ascii="Arial" w:eastAsia="SimSun" w:hAnsi="Arial" w:cs="Arial"/>
          <w:color w:val="222222"/>
          <w:kern w:val="0"/>
          <w:sz w:val="19"/>
          <w:szCs w:val="19"/>
        </w:rPr>
      </w:pPr>
      <w:r>
        <w:rPr>
          <w:rFonts w:ascii="Arial" w:eastAsia="SimSun" w:hAnsi="Arial" w:cs="Arial"/>
          <w:color w:val="222222"/>
          <w:kern w:val="0"/>
          <w:sz w:val="19"/>
          <w:szCs w:val="19"/>
        </w:rPr>
        <w:lastRenderedPageBreak/>
        <w:t>Introduce Inrush current limiting within the circuit.</w:t>
      </w:r>
    </w:p>
    <w:p w:rsidR="006D4BBD" w:rsidRDefault="006D4BBD" w:rsidP="004F5743">
      <w:pPr>
        <w:pStyle w:val="ListParagraph"/>
        <w:numPr>
          <w:ilvl w:val="0"/>
          <w:numId w:val="5"/>
        </w:numPr>
        <w:shd w:val="clear" w:color="auto" w:fill="FFFFFF"/>
        <w:rPr>
          <w:rFonts w:ascii="Arial" w:eastAsia="SimSun" w:hAnsi="Arial" w:cs="Arial"/>
          <w:color w:val="222222"/>
          <w:kern w:val="0"/>
          <w:sz w:val="19"/>
          <w:szCs w:val="19"/>
        </w:rPr>
      </w:pPr>
      <w:r>
        <w:rPr>
          <w:rFonts w:ascii="Arial" w:eastAsia="SimSun" w:hAnsi="Arial" w:cs="Arial"/>
          <w:color w:val="222222"/>
          <w:kern w:val="0"/>
          <w:sz w:val="19"/>
          <w:szCs w:val="19"/>
        </w:rPr>
        <w:t>Adding an isolator after my 12V before using it.</w:t>
      </w:r>
    </w:p>
    <w:p w:rsidR="006D4BBD" w:rsidRDefault="006D4BBD" w:rsidP="004F5743">
      <w:pPr>
        <w:pStyle w:val="ListParagraph"/>
        <w:numPr>
          <w:ilvl w:val="0"/>
          <w:numId w:val="5"/>
        </w:numPr>
        <w:shd w:val="clear" w:color="auto" w:fill="FFFFFF"/>
        <w:rPr>
          <w:rFonts w:ascii="Arial" w:eastAsia="SimSun" w:hAnsi="Arial" w:cs="Arial"/>
          <w:color w:val="222222"/>
          <w:kern w:val="0"/>
          <w:sz w:val="19"/>
          <w:szCs w:val="19"/>
        </w:rPr>
      </w:pPr>
      <w:r>
        <w:rPr>
          <w:rFonts w:ascii="Arial" w:eastAsia="SimSun" w:hAnsi="Arial" w:cs="Arial"/>
          <w:color w:val="222222"/>
          <w:kern w:val="0"/>
          <w:sz w:val="19"/>
          <w:szCs w:val="19"/>
        </w:rPr>
        <w:t>Change the heat sink</w:t>
      </w:r>
    </w:p>
    <w:p w:rsidR="006D4BBD" w:rsidRDefault="006D4BBD" w:rsidP="004F5743">
      <w:pPr>
        <w:pStyle w:val="ListParagraph"/>
        <w:numPr>
          <w:ilvl w:val="0"/>
          <w:numId w:val="5"/>
        </w:numPr>
        <w:shd w:val="clear" w:color="auto" w:fill="FFFFFF"/>
        <w:rPr>
          <w:rFonts w:ascii="Arial" w:eastAsia="SimSun" w:hAnsi="Arial" w:cs="Arial"/>
          <w:color w:val="222222"/>
          <w:kern w:val="0"/>
          <w:sz w:val="19"/>
          <w:szCs w:val="19"/>
        </w:rPr>
      </w:pPr>
      <w:r>
        <w:rPr>
          <w:rFonts w:ascii="Arial" w:eastAsia="SimSun" w:hAnsi="Arial" w:cs="Arial"/>
          <w:color w:val="222222"/>
          <w:kern w:val="0"/>
          <w:sz w:val="19"/>
          <w:szCs w:val="19"/>
        </w:rPr>
        <w:t>Pay attention to the Gate orientation when placing it. Make sure the front is facing the outside and not the heatsink.</w:t>
      </w:r>
    </w:p>
    <w:p w:rsidR="006D4BBD" w:rsidRPr="004F5743" w:rsidRDefault="006D4BBD" w:rsidP="004F5743">
      <w:pPr>
        <w:pStyle w:val="ListParagraph"/>
        <w:numPr>
          <w:ilvl w:val="0"/>
          <w:numId w:val="5"/>
        </w:numPr>
        <w:shd w:val="clear" w:color="auto" w:fill="FFFFFF"/>
        <w:rPr>
          <w:rFonts w:ascii="Arial" w:eastAsia="SimSun" w:hAnsi="Arial" w:cs="Arial"/>
          <w:color w:val="222222"/>
          <w:kern w:val="0"/>
          <w:sz w:val="19"/>
          <w:szCs w:val="19"/>
        </w:rPr>
      </w:pPr>
      <w:r>
        <w:rPr>
          <w:rFonts w:ascii="Arial" w:eastAsia="SimSun" w:hAnsi="Arial" w:cs="Arial"/>
          <w:color w:val="222222"/>
          <w:kern w:val="0"/>
          <w:sz w:val="19"/>
          <w:szCs w:val="19"/>
        </w:rPr>
        <w:t>Place the gate driver circuit and the controller on the same side.</w:t>
      </w:r>
      <w:bookmarkStart w:id="0" w:name="_GoBack"/>
      <w:bookmarkEnd w:id="0"/>
    </w:p>
    <w:p w:rsidR="00FA7560" w:rsidRDefault="00FA7560" w:rsidP="00FA7560">
      <w:pPr>
        <w:shd w:val="clear" w:color="auto" w:fill="FFFFFF"/>
        <w:rPr>
          <w:rFonts w:ascii="Arial" w:eastAsia="SimSun" w:hAnsi="Arial" w:cs="Arial"/>
          <w:color w:val="222222"/>
          <w:kern w:val="0"/>
          <w:sz w:val="19"/>
          <w:szCs w:val="19"/>
        </w:rPr>
      </w:pPr>
    </w:p>
    <w:p w:rsidR="001F5E0C" w:rsidRPr="004F5743" w:rsidRDefault="007F160E" w:rsidP="004F5743">
      <w:pPr>
        <w:rPr>
          <w:b/>
        </w:rPr>
      </w:pPr>
      <w:r w:rsidRPr="001F5E0C">
        <w:rPr>
          <w:b/>
        </w:rPr>
        <w:t xml:space="preserve">Phase 2: List of Changes, Post </w:t>
      </w:r>
      <w:r w:rsidR="00D74A94">
        <w:rPr>
          <w:b/>
        </w:rPr>
        <w:t xml:space="preserve">Peer </w:t>
      </w:r>
      <w:r w:rsidRPr="001F5E0C">
        <w:rPr>
          <w:b/>
        </w:rPr>
        <w:t xml:space="preserve">Review (Reviewer: Dr. </w:t>
      </w:r>
      <w:proofErr w:type="spellStart"/>
      <w:r w:rsidRPr="001F5E0C">
        <w:rPr>
          <w:b/>
        </w:rPr>
        <w:t>Taisen</w:t>
      </w:r>
      <w:proofErr w:type="spellEnd"/>
      <w:r w:rsidRPr="001F5E0C">
        <w:rPr>
          <w:b/>
        </w:rPr>
        <w:t xml:space="preserve"> Zhuang)</w:t>
      </w:r>
    </w:p>
    <w:sectPr w:rsidR="001F5E0C" w:rsidRPr="004F5743">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432" w:rsidRDefault="00A65432" w:rsidP="00FA7560">
      <w:r>
        <w:separator/>
      </w:r>
    </w:p>
  </w:endnote>
  <w:endnote w:type="continuationSeparator" w:id="0">
    <w:p w:rsidR="00A65432" w:rsidRDefault="00A65432" w:rsidP="00FA7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563" w:rsidRDefault="00C752BF">
    <w:pPr>
      <w:pStyle w:val="Footer"/>
    </w:pPr>
    <w:r>
      <w:t>Completion date: 05</w:t>
    </w:r>
    <w:r w:rsidR="00AD6563">
      <w:t>/</w:t>
    </w:r>
    <w:r>
      <w:t>05</w:t>
    </w:r>
    <w:r w:rsidR="00AD6563">
      <w:t>/17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432" w:rsidRDefault="00A65432" w:rsidP="00FA7560">
      <w:r>
        <w:separator/>
      </w:r>
    </w:p>
  </w:footnote>
  <w:footnote w:type="continuationSeparator" w:id="0">
    <w:p w:rsidR="00A65432" w:rsidRDefault="00A65432" w:rsidP="00FA75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560" w:rsidRPr="00FA7560" w:rsidRDefault="00FA7560" w:rsidP="00FA7560">
    <w:pPr>
      <w:pStyle w:val="Heading1"/>
      <w:jc w:val="center"/>
      <w:rPr>
        <w:sz w:val="40"/>
        <w:szCs w:val="40"/>
      </w:rPr>
    </w:pPr>
    <w:r>
      <w:rPr>
        <w:sz w:val="40"/>
        <w:szCs w:val="40"/>
      </w:rPr>
      <w:t xml:space="preserve">PFC </w:t>
    </w:r>
    <w:r w:rsidRPr="00FA7560">
      <w:rPr>
        <w:sz w:val="40"/>
        <w:szCs w:val="40"/>
      </w:rPr>
      <w:t>PCB Design Re-spin</w:t>
    </w:r>
  </w:p>
  <w:p w:rsidR="00FA7560" w:rsidRDefault="00FA75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F2A42"/>
    <w:multiLevelType w:val="hybridMultilevel"/>
    <w:tmpl w:val="E7985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B418C2"/>
    <w:multiLevelType w:val="hybridMultilevel"/>
    <w:tmpl w:val="0F4AF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CC4B8F"/>
    <w:multiLevelType w:val="hybridMultilevel"/>
    <w:tmpl w:val="074AE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4B119B"/>
    <w:multiLevelType w:val="hybridMultilevel"/>
    <w:tmpl w:val="27F09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2D297B"/>
    <w:multiLevelType w:val="hybridMultilevel"/>
    <w:tmpl w:val="AAEEEB78"/>
    <w:lvl w:ilvl="0" w:tplc="217AA1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6E6"/>
    <w:rsid w:val="00107818"/>
    <w:rsid w:val="00112DDD"/>
    <w:rsid w:val="00185502"/>
    <w:rsid w:val="001F5E0C"/>
    <w:rsid w:val="0020646A"/>
    <w:rsid w:val="0029766C"/>
    <w:rsid w:val="00387543"/>
    <w:rsid w:val="004B5C63"/>
    <w:rsid w:val="004F5743"/>
    <w:rsid w:val="006D4BBD"/>
    <w:rsid w:val="007D0495"/>
    <w:rsid w:val="007E4B17"/>
    <w:rsid w:val="007F160E"/>
    <w:rsid w:val="008E35A3"/>
    <w:rsid w:val="008F059C"/>
    <w:rsid w:val="00970860"/>
    <w:rsid w:val="00A00CE9"/>
    <w:rsid w:val="00A65432"/>
    <w:rsid w:val="00AC711A"/>
    <w:rsid w:val="00AD6563"/>
    <w:rsid w:val="00BB0C04"/>
    <w:rsid w:val="00C126E6"/>
    <w:rsid w:val="00C752BF"/>
    <w:rsid w:val="00D15F73"/>
    <w:rsid w:val="00D5429F"/>
    <w:rsid w:val="00D5438D"/>
    <w:rsid w:val="00D74A94"/>
    <w:rsid w:val="00DF07AD"/>
    <w:rsid w:val="00E21F93"/>
    <w:rsid w:val="00F31ACC"/>
    <w:rsid w:val="00FA7560"/>
    <w:rsid w:val="00FE2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756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560"/>
    <w:pPr>
      <w:ind w:left="720"/>
      <w:contextualSpacing/>
    </w:pPr>
  </w:style>
  <w:style w:type="paragraph" w:styleId="BalloonText">
    <w:name w:val="Balloon Text"/>
    <w:basedOn w:val="Normal"/>
    <w:link w:val="BalloonTextChar"/>
    <w:uiPriority w:val="99"/>
    <w:semiHidden/>
    <w:unhideWhenUsed/>
    <w:rsid w:val="00FA7560"/>
    <w:rPr>
      <w:rFonts w:ascii="Tahoma" w:hAnsi="Tahoma" w:cs="Tahoma"/>
      <w:sz w:val="16"/>
      <w:szCs w:val="16"/>
    </w:rPr>
  </w:style>
  <w:style w:type="character" w:customStyle="1" w:styleId="BalloonTextChar">
    <w:name w:val="Balloon Text Char"/>
    <w:basedOn w:val="DefaultParagraphFont"/>
    <w:link w:val="BalloonText"/>
    <w:uiPriority w:val="99"/>
    <w:semiHidden/>
    <w:rsid w:val="00FA7560"/>
    <w:rPr>
      <w:rFonts w:ascii="Tahoma" w:hAnsi="Tahoma" w:cs="Tahoma"/>
      <w:sz w:val="16"/>
      <w:szCs w:val="16"/>
    </w:rPr>
  </w:style>
  <w:style w:type="paragraph" w:styleId="Header">
    <w:name w:val="header"/>
    <w:basedOn w:val="Normal"/>
    <w:link w:val="HeaderChar"/>
    <w:uiPriority w:val="99"/>
    <w:unhideWhenUsed/>
    <w:rsid w:val="00FA7560"/>
    <w:pPr>
      <w:tabs>
        <w:tab w:val="center" w:pos="4680"/>
        <w:tab w:val="right" w:pos="9360"/>
      </w:tabs>
    </w:pPr>
  </w:style>
  <w:style w:type="character" w:customStyle="1" w:styleId="HeaderChar">
    <w:name w:val="Header Char"/>
    <w:basedOn w:val="DefaultParagraphFont"/>
    <w:link w:val="Header"/>
    <w:uiPriority w:val="99"/>
    <w:rsid w:val="00FA7560"/>
  </w:style>
  <w:style w:type="paragraph" w:styleId="Footer">
    <w:name w:val="footer"/>
    <w:basedOn w:val="Normal"/>
    <w:link w:val="FooterChar"/>
    <w:uiPriority w:val="99"/>
    <w:unhideWhenUsed/>
    <w:rsid w:val="00FA7560"/>
    <w:pPr>
      <w:tabs>
        <w:tab w:val="center" w:pos="4680"/>
        <w:tab w:val="right" w:pos="9360"/>
      </w:tabs>
    </w:pPr>
  </w:style>
  <w:style w:type="character" w:customStyle="1" w:styleId="FooterChar">
    <w:name w:val="Footer Char"/>
    <w:basedOn w:val="DefaultParagraphFont"/>
    <w:link w:val="Footer"/>
    <w:uiPriority w:val="99"/>
    <w:rsid w:val="00FA7560"/>
  </w:style>
  <w:style w:type="character" w:customStyle="1" w:styleId="Heading1Char">
    <w:name w:val="Heading 1 Char"/>
    <w:basedOn w:val="DefaultParagraphFont"/>
    <w:link w:val="Heading1"/>
    <w:uiPriority w:val="9"/>
    <w:rsid w:val="00FA7560"/>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756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560"/>
    <w:pPr>
      <w:ind w:left="720"/>
      <w:contextualSpacing/>
    </w:pPr>
  </w:style>
  <w:style w:type="paragraph" w:styleId="BalloonText">
    <w:name w:val="Balloon Text"/>
    <w:basedOn w:val="Normal"/>
    <w:link w:val="BalloonTextChar"/>
    <w:uiPriority w:val="99"/>
    <w:semiHidden/>
    <w:unhideWhenUsed/>
    <w:rsid w:val="00FA7560"/>
    <w:rPr>
      <w:rFonts w:ascii="Tahoma" w:hAnsi="Tahoma" w:cs="Tahoma"/>
      <w:sz w:val="16"/>
      <w:szCs w:val="16"/>
    </w:rPr>
  </w:style>
  <w:style w:type="character" w:customStyle="1" w:styleId="BalloonTextChar">
    <w:name w:val="Balloon Text Char"/>
    <w:basedOn w:val="DefaultParagraphFont"/>
    <w:link w:val="BalloonText"/>
    <w:uiPriority w:val="99"/>
    <w:semiHidden/>
    <w:rsid w:val="00FA7560"/>
    <w:rPr>
      <w:rFonts w:ascii="Tahoma" w:hAnsi="Tahoma" w:cs="Tahoma"/>
      <w:sz w:val="16"/>
      <w:szCs w:val="16"/>
    </w:rPr>
  </w:style>
  <w:style w:type="paragraph" w:styleId="Header">
    <w:name w:val="header"/>
    <w:basedOn w:val="Normal"/>
    <w:link w:val="HeaderChar"/>
    <w:uiPriority w:val="99"/>
    <w:unhideWhenUsed/>
    <w:rsid w:val="00FA7560"/>
    <w:pPr>
      <w:tabs>
        <w:tab w:val="center" w:pos="4680"/>
        <w:tab w:val="right" w:pos="9360"/>
      </w:tabs>
    </w:pPr>
  </w:style>
  <w:style w:type="character" w:customStyle="1" w:styleId="HeaderChar">
    <w:name w:val="Header Char"/>
    <w:basedOn w:val="DefaultParagraphFont"/>
    <w:link w:val="Header"/>
    <w:uiPriority w:val="99"/>
    <w:rsid w:val="00FA7560"/>
  </w:style>
  <w:style w:type="paragraph" w:styleId="Footer">
    <w:name w:val="footer"/>
    <w:basedOn w:val="Normal"/>
    <w:link w:val="FooterChar"/>
    <w:uiPriority w:val="99"/>
    <w:unhideWhenUsed/>
    <w:rsid w:val="00FA7560"/>
    <w:pPr>
      <w:tabs>
        <w:tab w:val="center" w:pos="4680"/>
        <w:tab w:val="right" w:pos="9360"/>
      </w:tabs>
    </w:pPr>
  </w:style>
  <w:style w:type="character" w:customStyle="1" w:styleId="FooterChar">
    <w:name w:val="Footer Char"/>
    <w:basedOn w:val="DefaultParagraphFont"/>
    <w:link w:val="Footer"/>
    <w:uiPriority w:val="99"/>
    <w:rsid w:val="00FA7560"/>
  </w:style>
  <w:style w:type="character" w:customStyle="1" w:styleId="Heading1Char">
    <w:name w:val="Heading 1 Char"/>
    <w:basedOn w:val="DefaultParagraphFont"/>
    <w:link w:val="Heading1"/>
    <w:uiPriority w:val="9"/>
    <w:rsid w:val="00FA7560"/>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110139">
      <w:bodyDiv w:val="1"/>
      <w:marLeft w:val="0"/>
      <w:marRight w:val="0"/>
      <w:marTop w:val="0"/>
      <w:marBottom w:val="0"/>
      <w:divBdr>
        <w:top w:val="none" w:sz="0" w:space="0" w:color="auto"/>
        <w:left w:val="none" w:sz="0" w:space="0" w:color="auto"/>
        <w:bottom w:val="none" w:sz="0" w:space="0" w:color="auto"/>
        <w:right w:val="none" w:sz="0" w:space="0" w:color="auto"/>
      </w:divBdr>
      <w:divsChild>
        <w:div w:id="1750689267">
          <w:marLeft w:val="0"/>
          <w:marRight w:val="0"/>
          <w:marTop w:val="0"/>
          <w:marBottom w:val="0"/>
          <w:divBdr>
            <w:top w:val="none" w:sz="0" w:space="0" w:color="auto"/>
            <w:left w:val="none" w:sz="0" w:space="0" w:color="auto"/>
            <w:bottom w:val="none" w:sz="0" w:space="0" w:color="auto"/>
            <w:right w:val="none" w:sz="0" w:space="0" w:color="auto"/>
          </w:divBdr>
        </w:div>
        <w:div w:id="1176311597">
          <w:marLeft w:val="0"/>
          <w:marRight w:val="0"/>
          <w:marTop w:val="0"/>
          <w:marBottom w:val="0"/>
          <w:divBdr>
            <w:top w:val="none" w:sz="0" w:space="0" w:color="auto"/>
            <w:left w:val="none" w:sz="0" w:space="0" w:color="auto"/>
            <w:bottom w:val="none" w:sz="0" w:space="0" w:color="auto"/>
            <w:right w:val="none" w:sz="0" w:space="0" w:color="auto"/>
          </w:divBdr>
        </w:div>
        <w:div w:id="849951345">
          <w:marLeft w:val="0"/>
          <w:marRight w:val="0"/>
          <w:marTop w:val="0"/>
          <w:marBottom w:val="0"/>
          <w:divBdr>
            <w:top w:val="none" w:sz="0" w:space="0" w:color="auto"/>
            <w:left w:val="none" w:sz="0" w:space="0" w:color="auto"/>
            <w:bottom w:val="none" w:sz="0" w:space="0" w:color="auto"/>
            <w:right w:val="none" w:sz="0" w:space="0" w:color="auto"/>
          </w:divBdr>
        </w:div>
        <w:div w:id="729689447">
          <w:marLeft w:val="0"/>
          <w:marRight w:val="0"/>
          <w:marTop w:val="0"/>
          <w:marBottom w:val="0"/>
          <w:divBdr>
            <w:top w:val="none" w:sz="0" w:space="0" w:color="auto"/>
            <w:left w:val="none" w:sz="0" w:space="0" w:color="auto"/>
            <w:bottom w:val="none" w:sz="0" w:space="0" w:color="auto"/>
            <w:right w:val="none" w:sz="0" w:space="0" w:color="auto"/>
          </w:divBdr>
        </w:div>
        <w:div w:id="1282958405">
          <w:marLeft w:val="0"/>
          <w:marRight w:val="0"/>
          <w:marTop w:val="0"/>
          <w:marBottom w:val="0"/>
          <w:divBdr>
            <w:top w:val="none" w:sz="0" w:space="0" w:color="auto"/>
            <w:left w:val="none" w:sz="0" w:space="0" w:color="auto"/>
            <w:bottom w:val="none" w:sz="0" w:space="0" w:color="auto"/>
            <w:right w:val="none" w:sz="0" w:space="0" w:color="auto"/>
          </w:divBdr>
        </w:div>
        <w:div w:id="1041594555">
          <w:marLeft w:val="0"/>
          <w:marRight w:val="0"/>
          <w:marTop w:val="0"/>
          <w:marBottom w:val="0"/>
          <w:divBdr>
            <w:top w:val="none" w:sz="0" w:space="0" w:color="auto"/>
            <w:left w:val="none" w:sz="0" w:space="0" w:color="auto"/>
            <w:bottom w:val="none" w:sz="0" w:space="0" w:color="auto"/>
            <w:right w:val="none" w:sz="0" w:space="0" w:color="auto"/>
          </w:divBdr>
        </w:div>
        <w:div w:id="1106195780">
          <w:marLeft w:val="0"/>
          <w:marRight w:val="0"/>
          <w:marTop w:val="0"/>
          <w:marBottom w:val="0"/>
          <w:divBdr>
            <w:top w:val="none" w:sz="0" w:space="0" w:color="auto"/>
            <w:left w:val="none" w:sz="0" w:space="0" w:color="auto"/>
            <w:bottom w:val="none" w:sz="0" w:space="0" w:color="auto"/>
            <w:right w:val="none" w:sz="0" w:space="0" w:color="auto"/>
          </w:divBdr>
        </w:div>
        <w:div w:id="2110856178">
          <w:marLeft w:val="0"/>
          <w:marRight w:val="0"/>
          <w:marTop w:val="0"/>
          <w:marBottom w:val="0"/>
          <w:divBdr>
            <w:top w:val="none" w:sz="0" w:space="0" w:color="auto"/>
            <w:left w:val="none" w:sz="0" w:space="0" w:color="auto"/>
            <w:bottom w:val="none" w:sz="0" w:space="0" w:color="auto"/>
            <w:right w:val="none" w:sz="0" w:space="0" w:color="auto"/>
          </w:divBdr>
        </w:div>
        <w:div w:id="800732212">
          <w:marLeft w:val="0"/>
          <w:marRight w:val="0"/>
          <w:marTop w:val="0"/>
          <w:marBottom w:val="0"/>
          <w:divBdr>
            <w:top w:val="none" w:sz="0" w:space="0" w:color="auto"/>
            <w:left w:val="none" w:sz="0" w:space="0" w:color="auto"/>
            <w:bottom w:val="none" w:sz="0" w:space="0" w:color="auto"/>
            <w:right w:val="none" w:sz="0" w:space="0" w:color="auto"/>
          </w:divBdr>
        </w:div>
        <w:div w:id="888608500">
          <w:marLeft w:val="0"/>
          <w:marRight w:val="0"/>
          <w:marTop w:val="0"/>
          <w:marBottom w:val="0"/>
          <w:divBdr>
            <w:top w:val="none" w:sz="0" w:space="0" w:color="auto"/>
            <w:left w:val="none" w:sz="0" w:space="0" w:color="auto"/>
            <w:bottom w:val="none" w:sz="0" w:space="0" w:color="auto"/>
            <w:right w:val="none" w:sz="0" w:space="0" w:color="auto"/>
          </w:divBdr>
        </w:div>
        <w:div w:id="731734562">
          <w:marLeft w:val="0"/>
          <w:marRight w:val="0"/>
          <w:marTop w:val="0"/>
          <w:marBottom w:val="0"/>
          <w:divBdr>
            <w:top w:val="none" w:sz="0" w:space="0" w:color="auto"/>
            <w:left w:val="none" w:sz="0" w:space="0" w:color="auto"/>
            <w:bottom w:val="none" w:sz="0" w:space="0" w:color="auto"/>
            <w:right w:val="none" w:sz="0" w:space="0" w:color="auto"/>
          </w:divBdr>
        </w:div>
        <w:div w:id="1579362458">
          <w:marLeft w:val="0"/>
          <w:marRight w:val="0"/>
          <w:marTop w:val="0"/>
          <w:marBottom w:val="0"/>
          <w:divBdr>
            <w:top w:val="none" w:sz="0" w:space="0" w:color="auto"/>
            <w:left w:val="none" w:sz="0" w:space="0" w:color="auto"/>
            <w:bottom w:val="none" w:sz="0" w:space="0" w:color="auto"/>
            <w:right w:val="none" w:sz="0" w:space="0" w:color="auto"/>
          </w:divBdr>
        </w:div>
        <w:div w:id="833647854">
          <w:marLeft w:val="0"/>
          <w:marRight w:val="0"/>
          <w:marTop w:val="0"/>
          <w:marBottom w:val="0"/>
          <w:divBdr>
            <w:top w:val="none" w:sz="0" w:space="0" w:color="auto"/>
            <w:left w:val="none" w:sz="0" w:space="0" w:color="auto"/>
            <w:bottom w:val="none" w:sz="0" w:space="0" w:color="auto"/>
            <w:right w:val="none" w:sz="0" w:space="0" w:color="auto"/>
          </w:divBdr>
        </w:div>
        <w:div w:id="1910768681">
          <w:marLeft w:val="0"/>
          <w:marRight w:val="0"/>
          <w:marTop w:val="0"/>
          <w:marBottom w:val="0"/>
          <w:divBdr>
            <w:top w:val="none" w:sz="0" w:space="0" w:color="auto"/>
            <w:left w:val="none" w:sz="0" w:space="0" w:color="auto"/>
            <w:bottom w:val="none" w:sz="0" w:space="0" w:color="auto"/>
            <w:right w:val="none" w:sz="0" w:space="0" w:color="auto"/>
          </w:divBdr>
        </w:div>
      </w:divsChild>
    </w:div>
    <w:div w:id="1789349264">
      <w:bodyDiv w:val="1"/>
      <w:marLeft w:val="0"/>
      <w:marRight w:val="0"/>
      <w:marTop w:val="0"/>
      <w:marBottom w:val="0"/>
      <w:divBdr>
        <w:top w:val="none" w:sz="0" w:space="0" w:color="auto"/>
        <w:left w:val="none" w:sz="0" w:space="0" w:color="auto"/>
        <w:bottom w:val="none" w:sz="0" w:space="0" w:color="auto"/>
        <w:right w:val="none" w:sz="0" w:space="0" w:color="auto"/>
      </w:divBdr>
      <w:divsChild>
        <w:div w:id="745886507">
          <w:marLeft w:val="0"/>
          <w:marRight w:val="0"/>
          <w:marTop w:val="0"/>
          <w:marBottom w:val="0"/>
          <w:divBdr>
            <w:top w:val="none" w:sz="0" w:space="0" w:color="auto"/>
            <w:left w:val="none" w:sz="0" w:space="0" w:color="auto"/>
            <w:bottom w:val="none" w:sz="0" w:space="0" w:color="auto"/>
            <w:right w:val="none" w:sz="0" w:space="0" w:color="auto"/>
          </w:divBdr>
        </w:div>
        <w:div w:id="916860314">
          <w:marLeft w:val="0"/>
          <w:marRight w:val="0"/>
          <w:marTop w:val="0"/>
          <w:marBottom w:val="0"/>
          <w:divBdr>
            <w:top w:val="none" w:sz="0" w:space="0" w:color="auto"/>
            <w:left w:val="none" w:sz="0" w:space="0" w:color="auto"/>
            <w:bottom w:val="none" w:sz="0" w:space="0" w:color="auto"/>
            <w:right w:val="none" w:sz="0" w:space="0" w:color="auto"/>
          </w:divBdr>
        </w:div>
        <w:div w:id="290867058">
          <w:marLeft w:val="0"/>
          <w:marRight w:val="0"/>
          <w:marTop w:val="0"/>
          <w:marBottom w:val="0"/>
          <w:divBdr>
            <w:top w:val="none" w:sz="0" w:space="0" w:color="auto"/>
            <w:left w:val="none" w:sz="0" w:space="0" w:color="auto"/>
            <w:bottom w:val="none" w:sz="0" w:space="0" w:color="auto"/>
            <w:right w:val="none" w:sz="0" w:space="0" w:color="auto"/>
          </w:divBdr>
        </w:div>
        <w:div w:id="2065832989">
          <w:marLeft w:val="0"/>
          <w:marRight w:val="0"/>
          <w:marTop w:val="0"/>
          <w:marBottom w:val="0"/>
          <w:divBdr>
            <w:top w:val="none" w:sz="0" w:space="0" w:color="auto"/>
            <w:left w:val="none" w:sz="0" w:space="0" w:color="auto"/>
            <w:bottom w:val="none" w:sz="0" w:space="0" w:color="auto"/>
            <w:right w:val="none" w:sz="0" w:space="0" w:color="auto"/>
          </w:divBdr>
        </w:div>
        <w:div w:id="514462895">
          <w:marLeft w:val="0"/>
          <w:marRight w:val="0"/>
          <w:marTop w:val="0"/>
          <w:marBottom w:val="0"/>
          <w:divBdr>
            <w:top w:val="none" w:sz="0" w:space="0" w:color="auto"/>
            <w:left w:val="none" w:sz="0" w:space="0" w:color="auto"/>
            <w:bottom w:val="none" w:sz="0" w:space="0" w:color="auto"/>
            <w:right w:val="none" w:sz="0" w:space="0" w:color="auto"/>
          </w:divBdr>
        </w:div>
        <w:div w:id="273904364">
          <w:marLeft w:val="0"/>
          <w:marRight w:val="0"/>
          <w:marTop w:val="0"/>
          <w:marBottom w:val="0"/>
          <w:divBdr>
            <w:top w:val="none" w:sz="0" w:space="0" w:color="auto"/>
            <w:left w:val="none" w:sz="0" w:space="0" w:color="auto"/>
            <w:bottom w:val="none" w:sz="0" w:space="0" w:color="auto"/>
            <w:right w:val="none" w:sz="0" w:space="0" w:color="auto"/>
          </w:divBdr>
        </w:div>
        <w:div w:id="1680279493">
          <w:marLeft w:val="0"/>
          <w:marRight w:val="0"/>
          <w:marTop w:val="0"/>
          <w:marBottom w:val="0"/>
          <w:divBdr>
            <w:top w:val="none" w:sz="0" w:space="0" w:color="auto"/>
            <w:left w:val="none" w:sz="0" w:space="0" w:color="auto"/>
            <w:bottom w:val="none" w:sz="0" w:space="0" w:color="auto"/>
            <w:right w:val="none" w:sz="0" w:space="0" w:color="auto"/>
          </w:divBdr>
        </w:div>
        <w:div w:id="159463371">
          <w:marLeft w:val="0"/>
          <w:marRight w:val="0"/>
          <w:marTop w:val="0"/>
          <w:marBottom w:val="0"/>
          <w:divBdr>
            <w:top w:val="none" w:sz="0" w:space="0" w:color="auto"/>
            <w:left w:val="none" w:sz="0" w:space="0" w:color="auto"/>
            <w:bottom w:val="none" w:sz="0" w:space="0" w:color="auto"/>
            <w:right w:val="none" w:sz="0" w:space="0" w:color="auto"/>
          </w:divBdr>
        </w:div>
        <w:div w:id="175198007">
          <w:marLeft w:val="0"/>
          <w:marRight w:val="0"/>
          <w:marTop w:val="0"/>
          <w:marBottom w:val="0"/>
          <w:divBdr>
            <w:top w:val="none" w:sz="0" w:space="0" w:color="auto"/>
            <w:left w:val="none" w:sz="0" w:space="0" w:color="auto"/>
            <w:bottom w:val="none" w:sz="0" w:space="0" w:color="auto"/>
            <w:right w:val="none" w:sz="0" w:space="0" w:color="auto"/>
          </w:divBdr>
        </w:div>
        <w:div w:id="60565162">
          <w:marLeft w:val="0"/>
          <w:marRight w:val="0"/>
          <w:marTop w:val="0"/>
          <w:marBottom w:val="0"/>
          <w:divBdr>
            <w:top w:val="none" w:sz="0" w:space="0" w:color="auto"/>
            <w:left w:val="none" w:sz="0" w:space="0" w:color="auto"/>
            <w:bottom w:val="none" w:sz="0" w:space="0" w:color="auto"/>
            <w:right w:val="none" w:sz="0" w:space="0" w:color="auto"/>
          </w:divBdr>
        </w:div>
        <w:div w:id="1713385089">
          <w:marLeft w:val="0"/>
          <w:marRight w:val="0"/>
          <w:marTop w:val="0"/>
          <w:marBottom w:val="0"/>
          <w:divBdr>
            <w:top w:val="none" w:sz="0" w:space="0" w:color="auto"/>
            <w:left w:val="none" w:sz="0" w:space="0" w:color="auto"/>
            <w:bottom w:val="none" w:sz="0" w:space="0" w:color="auto"/>
            <w:right w:val="none" w:sz="0" w:space="0" w:color="auto"/>
          </w:divBdr>
        </w:div>
        <w:div w:id="324673010">
          <w:marLeft w:val="0"/>
          <w:marRight w:val="0"/>
          <w:marTop w:val="0"/>
          <w:marBottom w:val="0"/>
          <w:divBdr>
            <w:top w:val="none" w:sz="0" w:space="0" w:color="auto"/>
            <w:left w:val="none" w:sz="0" w:space="0" w:color="auto"/>
            <w:bottom w:val="none" w:sz="0" w:space="0" w:color="auto"/>
            <w:right w:val="none" w:sz="0" w:space="0" w:color="auto"/>
          </w:divBdr>
        </w:div>
        <w:div w:id="1592276255">
          <w:marLeft w:val="0"/>
          <w:marRight w:val="0"/>
          <w:marTop w:val="0"/>
          <w:marBottom w:val="0"/>
          <w:divBdr>
            <w:top w:val="none" w:sz="0" w:space="0" w:color="auto"/>
            <w:left w:val="none" w:sz="0" w:space="0" w:color="auto"/>
            <w:bottom w:val="none" w:sz="0" w:space="0" w:color="auto"/>
            <w:right w:val="none" w:sz="0" w:space="0" w:color="auto"/>
          </w:divBdr>
        </w:div>
        <w:div w:id="1796827762">
          <w:marLeft w:val="0"/>
          <w:marRight w:val="0"/>
          <w:marTop w:val="0"/>
          <w:marBottom w:val="0"/>
          <w:divBdr>
            <w:top w:val="none" w:sz="0" w:space="0" w:color="auto"/>
            <w:left w:val="none" w:sz="0" w:space="0" w:color="auto"/>
            <w:bottom w:val="none" w:sz="0" w:space="0" w:color="auto"/>
            <w:right w:val="none" w:sz="0" w:space="0" w:color="auto"/>
          </w:divBdr>
        </w:div>
        <w:div w:id="1010454550">
          <w:marLeft w:val="0"/>
          <w:marRight w:val="0"/>
          <w:marTop w:val="0"/>
          <w:marBottom w:val="0"/>
          <w:divBdr>
            <w:top w:val="none" w:sz="0" w:space="0" w:color="auto"/>
            <w:left w:val="none" w:sz="0" w:space="0" w:color="auto"/>
            <w:bottom w:val="none" w:sz="0" w:space="0" w:color="auto"/>
            <w:right w:val="none" w:sz="0" w:space="0" w:color="auto"/>
          </w:divBdr>
        </w:div>
        <w:div w:id="224684343">
          <w:marLeft w:val="0"/>
          <w:marRight w:val="0"/>
          <w:marTop w:val="0"/>
          <w:marBottom w:val="0"/>
          <w:divBdr>
            <w:top w:val="none" w:sz="0" w:space="0" w:color="auto"/>
            <w:left w:val="none" w:sz="0" w:space="0" w:color="auto"/>
            <w:bottom w:val="none" w:sz="0" w:space="0" w:color="auto"/>
            <w:right w:val="none" w:sz="0" w:space="0" w:color="auto"/>
          </w:divBdr>
        </w:div>
        <w:div w:id="337778840">
          <w:marLeft w:val="0"/>
          <w:marRight w:val="0"/>
          <w:marTop w:val="0"/>
          <w:marBottom w:val="0"/>
          <w:divBdr>
            <w:top w:val="none" w:sz="0" w:space="0" w:color="auto"/>
            <w:left w:val="none" w:sz="0" w:space="0" w:color="auto"/>
            <w:bottom w:val="none" w:sz="0" w:space="0" w:color="auto"/>
            <w:right w:val="none" w:sz="0" w:space="0" w:color="auto"/>
          </w:divBdr>
        </w:div>
        <w:div w:id="240020159">
          <w:marLeft w:val="0"/>
          <w:marRight w:val="0"/>
          <w:marTop w:val="0"/>
          <w:marBottom w:val="0"/>
          <w:divBdr>
            <w:top w:val="none" w:sz="0" w:space="0" w:color="auto"/>
            <w:left w:val="none" w:sz="0" w:space="0" w:color="auto"/>
            <w:bottom w:val="none" w:sz="0" w:space="0" w:color="auto"/>
            <w:right w:val="none" w:sz="0" w:space="0" w:color="auto"/>
          </w:divBdr>
        </w:div>
        <w:div w:id="959531607">
          <w:marLeft w:val="0"/>
          <w:marRight w:val="0"/>
          <w:marTop w:val="0"/>
          <w:marBottom w:val="0"/>
          <w:divBdr>
            <w:top w:val="none" w:sz="0" w:space="0" w:color="auto"/>
            <w:left w:val="none" w:sz="0" w:space="0" w:color="auto"/>
            <w:bottom w:val="none" w:sz="0" w:space="0" w:color="auto"/>
            <w:right w:val="none" w:sz="0" w:space="0" w:color="auto"/>
          </w:divBdr>
        </w:div>
        <w:div w:id="184565666">
          <w:marLeft w:val="0"/>
          <w:marRight w:val="0"/>
          <w:marTop w:val="0"/>
          <w:marBottom w:val="0"/>
          <w:divBdr>
            <w:top w:val="none" w:sz="0" w:space="0" w:color="auto"/>
            <w:left w:val="none" w:sz="0" w:space="0" w:color="auto"/>
            <w:bottom w:val="none" w:sz="0" w:space="0" w:color="auto"/>
            <w:right w:val="none" w:sz="0" w:space="0" w:color="auto"/>
          </w:divBdr>
        </w:div>
        <w:div w:id="1230112296">
          <w:marLeft w:val="0"/>
          <w:marRight w:val="0"/>
          <w:marTop w:val="0"/>
          <w:marBottom w:val="0"/>
          <w:divBdr>
            <w:top w:val="none" w:sz="0" w:space="0" w:color="auto"/>
            <w:left w:val="none" w:sz="0" w:space="0" w:color="auto"/>
            <w:bottom w:val="none" w:sz="0" w:space="0" w:color="auto"/>
            <w:right w:val="none" w:sz="0" w:space="0" w:color="auto"/>
          </w:divBdr>
        </w:div>
        <w:div w:id="871572618">
          <w:marLeft w:val="0"/>
          <w:marRight w:val="0"/>
          <w:marTop w:val="0"/>
          <w:marBottom w:val="0"/>
          <w:divBdr>
            <w:top w:val="none" w:sz="0" w:space="0" w:color="auto"/>
            <w:left w:val="none" w:sz="0" w:space="0" w:color="auto"/>
            <w:bottom w:val="none" w:sz="0" w:space="0" w:color="auto"/>
            <w:right w:val="none" w:sz="0" w:space="0" w:color="auto"/>
          </w:divBdr>
        </w:div>
        <w:div w:id="1161845286">
          <w:marLeft w:val="0"/>
          <w:marRight w:val="0"/>
          <w:marTop w:val="0"/>
          <w:marBottom w:val="0"/>
          <w:divBdr>
            <w:top w:val="none" w:sz="0" w:space="0" w:color="auto"/>
            <w:left w:val="none" w:sz="0" w:space="0" w:color="auto"/>
            <w:bottom w:val="none" w:sz="0" w:space="0" w:color="auto"/>
            <w:right w:val="none" w:sz="0" w:space="0" w:color="auto"/>
          </w:divBdr>
        </w:div>
        <w:div w:id="307828915">
          <w:marLeft w:val="0"/>
          <w:marRight w:val="0"/>
          <w:marTop w:val="0"/>
          <w:marBottom w:val="0"/>
          <w:divBdr>
            <w:top w:val="none" w:sz="0" w:space="0" w:color="auto"/>
            <w:left w:val="none" w:sz="0" w:space="0" w:color="auto"/>
            <w:bottom w:val="none" w:sz="0" w:space="0" w:color="auto"/>
            <w:right w:val="none" w:sz="0" w:space="0" w:color="auto"/>
          </w:divBdr>
        </w:div>
        <w:div w:id="688531051">
          <w:marLeft w:val="0"/>
          <w:marRight w:val="0"/>
          <w:marTop w:val="0"/>
          <w:marBottom w:val="0"/>
          <w:divBdr>
            <w:top w:val="none" w:sz="0" w:space="0" w:color="auto"/>
            <w:left w:val="none" w:sz="0" w:space="0" w:color="auto"/>
            <w:bottom w:val="none" w:sz="0" w:space="0" w:color="auto"/>
            <w:right w:val="none" w:sz="0" w:space="0" w:color="auto"/>
          </w:divBdr>
        </w:div>
        <w:div w:id="1792698452">
          <w:marLeft w:val="0"/>
          <w:marRight w:val="0"/>
          <w:marTop w:val="0"/>
          <w:marBottom w:val="0"/>
          <w:divBdr>
            <w:top w:val="none" w:sz="0" w:space="0" w:color="auto"/>
            <w:left w:val="none" w:sz="0" w:space="0" w:color="auto"/>
            <w:bottom w:val="none" w:sz="0" w:space="0" w:color="auto"/>
            <w:right w:val="none" w:sz="0" w:space="0" w:color="auto"/>
          </w:divBdr>
        </w:div>
        <w:div w:id="34276590">
          <w:marLeft w:val="0"/>
          <w:marRight w:val="0"/>
          <w:marTop w:val="0"/>
          <w:marBottom w:val="0"/>
          <w:divBdr>
            <w:top w:val="none" w:sz="0" w:space="0" w:color="auto"/>
            <w:left w:val="none" w:sz="0" w:space="0" w:color="auto"/>
            <w:bottom w:val="none" w:sz="0" w:space="0" w:color="auto"/>
            <w:right w:val="none" w:sz="0" w:space="0" w:color="auto"/>
          </w:divBdr>
        </w:div>
        <w:div w:id="487668172">
          <w:marLeft w:val="0"/>
          <w:marRight w:val="0"/>
          <w:marTop w:val="0"/>
          <w:marBottom w:val="0"/>
          <w:divBdr>
            <w:top w:val="none" w:sz="0" w:space="0" w:color="auto"/>
            <w:left w:val="none" w:sz="0" w:space="0" w:color="auto"/>
            <w:bottom w:val="none" w:sz="0" w:space="0" w:color="auto"/>
            <w:right w:val="none" w:sz="0" w:space="0" w:color="auto"/>
          </w:divBdr>
        </w:div>
        <w:div w:id="1788355821">
          <w:marLeft w:val="0"/>
          <w:marRight w:val="0"/>
          <w:marTop w:val="0"/>
          <w:marBottom w:val="0"/>
          <w:divBdr>
            <w:top w:val="none" w:sz="0" w:space="0" w:color="auto"/>
            <w:left w:val="none" w:sz="0" w:space="0" w:color="auto"/>
            <w:bottom w:val="none" w:sz="0" w:space="0" w:color="auto"/>
            <w:right w:val="none" w:sz="0" w:space="0" w:color="auto"/>
          </w:divBdr>
        </w:div>
        <w:div w:id="1847279670">
          <w:marLeft w:val="0"/>
          <w:marRight w:val="0"/>
          <w:marTop w:val="30"/>
          <w:marBottom w:val="0"/>
          <w:divBdr>
            <w:top w:val="none" w:sz="0" w:space="0" w:color="auto"/>
            <w:left w:val="none" w:sz="0" w:space="0" w:color="auto"/>
            <w:bottom w:val="none" w:sz="0" w:space="0" w:color="auto"/>
            <w:right w:val="none" w:sz="0" w:space="0" w:color="auto"/>
          </w:divBdr>
          <w:divsChild>
            <w:div w:id="43510303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SWigh</dc:creator>
  <cp:lastModifiedBy>SWigh</cp:lastModifiedBy>
  <cp:revision>6</cp:revision>
  <dcterms:created xsi:type="dcterms:W3CDTF">2017-04-24T13:47:00Z</dcterms:created>
  <dcterms:modified xsi:type="dcterms:W3CDTF">2017-05-16T20:44:00Z</dcterms:modified>
</cp:coreProperties>
</file>