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tg8c7asn9c7" w:id="0"/>
      <w:bookmarkEnd w:id="0"/>
      <w:r w:rsidDel="00000000" w:rsidR="00000000" w:rsidRPr="00000000">
        <w:rPr>
          <w:rtl w:val="0"/>
        </w:rPr>
        <w:t xml:space="preserve">Bertha Shot Sheet 030426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bzhaqbbawb2b" w:id="1"/>
      <w:bookmarkEnd w:id="1"/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Prefire at 46 kV, no data collected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 interferometry contrast pre-shot due to use of diode seed laser (previously turned off)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Remounted and focused MCP, covered with cloth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Faraday blocked off for now until realignment with new camera is done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Problems with trigger preshot, eventually resolved (with very strong arcs on 3-4 electrodes!) but still unsure of cause/reason for resolution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Tested delay generators, both are fine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Tested optical transmitters with larger pulse width utilizing current protection resistor (50 ohm) and confirmed that most are working properly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Original bertha transmitter is shot, second transmitter on rama box is shot, fourth transmitter on rama box is intermittent and weak, and all 4 others are fine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Trigger worked properly with longer (10 ms) pulse width and current protection resistor, then started working as expected without the resistor and the original 1 us pulse width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 also sending high voltage pulse back along supply cables, causing spark near batteries and sometimes another unidentified place near the control tower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81zt9sid6cst" w:id="2"/>
      <w:bookmarkEnd w:id="2"/>
      <w:r w:rsidDel="00000000" w:rsidR="00000000" w:rsidRPr="00000000">
        <w:rPr>
          <w:rtl w:val="0"/>
        </w:rPr>
        <w:t xml:space="preserve">Optical Diagnostics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Mach-Zender Interferometer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MCP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mnwhmntilgel" w:id="3"/>
      <w:bookmarkEnd w:id="3"/>
      <w:r w:rsidDel="00000000" w:rsidR="00000000" w:rsidRPr="00000000">
        <w:rPr>
          <w:rtl w:val="0"/>
        </w:rPr>
        <w:t xml:space="preserve">Scope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DSO1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Master trigger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 return rogowski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MCP monitor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Laser diode</w:t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353o2uq5rd1r" w:id="4"/>
      <w:bookmarkEnd w:id="4"/>
      <w:r w:rsidDel="00000000" w:rsidR="00000000" w:rsidRPr="00000000">
        <w:rPr>
          <w:rtl w:val="0"/>
        </w:rPr>
        <w:t xml:space="preserve">Shot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Supply Voltage at shot time: 46 kV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