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Opponent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[Game.Opponent] (opntId, opntName)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(10002, 'Oklahoma'),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(10003, 'Jacksonville'),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(10004, 'Elon'),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(10005, 'Nc Greensboro'),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(10006, 'James Madison'),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(10007, 'Va Commonwealth'),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(10008, 'Howard'),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(10009, 'Clemson'),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(10010, 'Nc Asheville'),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(10011, 'Georgia Tech'),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(10012, 'Coppin State'),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(10013, 'Duke'),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(10014, 'North Carolina'),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(10015, 'Richmond'),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(10016, 'No Carolina St'),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(10017, 'George Washington'),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(10018, 'Maryland Eastern Shore'),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(10019, 'Virginia'),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(10020, 'Towson'),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(10021, 'UMBC'),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(10022, 'Florida State'),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(10023, 'Wake Forest'),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(10024, 'The Citadel'),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(10025, 'Old Dominion'),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(10026, 'East Carolina'),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(10027, 'Marist'),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(10028, 'Cleveland St'),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(10029, 'George Mason'),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(10030, 'Florida A&amp;M'),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(10031, 'UMES'),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(10032, 'No Carolina A&amp;T'),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(10033, 'West Virginia'),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(10034, 'Georgetown'),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(10035, 'Maryland Baltimore County'),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(10036, 'Kansas St'),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(10037, 'Mount St. Mary''s'),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(10038, 'NC State'),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(10039, 'LeMoyne'),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(10040, 'Charleston'),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(10041, 'Marshall'),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(10042, 'Pace'),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(10043, 'Vermont'),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(10044, 'St Josephs Pa'),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(10045, 'Brown'),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(10046, 'William &amp; Mary'),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(10047, 'Temple'),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(10048, 'Navy'),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(10049, 'Penn State'),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(10050, 'Kentucky'),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(10051, 'Stetson'),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(10052, 'Binghamton'),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(10053, 'New York Tech'),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(10054, 'Delaware'),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(10055, 'Winthrop'),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(10056, 'Gardner Webb'),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(10057, 'Vanderbilt'),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(10058, 'Belmont'),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(10059, 'Lipscomb'),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(10060, 'Buffalo'),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(10061, 'Hartford'),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(10062, 'North Carolina State'),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(10063, 'Duquesne'),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(10064, 'Western Kentucky'),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(10065, 'UNCW'),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(10066, 'Virginia Tech'),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(10067, 'Bowie Baysox'),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(10068, 'Miami'),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(10069, 'LONGWOOD'),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(10070, 'Evansville'),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(10071, 'Boston College'),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(10072, 'Creighton'),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(10073, 'UCF'),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(10074, 'Lafayette'),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(10075, 'VCU'),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(10076, 'Coastal Carolina'),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(10077, 'Pittsburgh'),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(10078, 'Hofstra'),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(10079, 'Quinnipiac'),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(10080, 'La Salle'),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(10081, 'Florida International'),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(10082, 'VMI'),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(10083, 'Liberty'),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(10084, 'Texas'),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(10085, 'Army'),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(10086, 'Canisius'),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(10087, 'Saint Joseph''s'),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(10088, 'UCLA'),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(10089, 'Western Carolina'),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(10090, 'Purdue'),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(10091, 'Manhattan'),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(10092, 'St. Peter''s'),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(10093, 'St. John''s'),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(10094, 'Bucknell'),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(10095, 'Norfolk State'),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(10096, 'LSU'),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(10097, 'Oakland'),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(10098, 'Princeton'),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(10099, 'Rider'),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(10100, 'Florida'),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(10101, 'Bryant'),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(10102, 'Massachusetts'),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(10103, 'Notre Dame'),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(10104, 'South Carolina'),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(10105, 'South Alabama'),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(10106, 'Arkansas'),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(10107, 'Appalachian State'),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(10108, 'Minnesota'),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(10109, 'Michigan'),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(10110, 'Nebraska'),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(10111, 'Iowa'),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(10112, 'Cal State Fullerton'),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(10113, 'Indiana'),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(10114, 'Ohio State'),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(10115, 'Northwestern'),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(10116, 'Michigan State'),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(10117, 'Illinois'),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(10118, 'Ole Miss'),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(10119, 'Alabama'),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(10120, 'Rhode Island'),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(10121, 'Tennessee'),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(10122, 'Southeastern Louisiana'),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(10123, 'UC Irvine'),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(10124, 'High Point'),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(10125, 'Rutgers'),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(10126, 'Ball State'),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(10127, 'Louisville'),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(10128, 'Alabama State'),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(10129, 'Dayton'),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(10130, 'Radford'),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(10131, 'TBA'),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(10132, 'Campbell'),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(10133, 'Maine'),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(10134, 'Virginia Commonwealth'),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(10135, 'Villanova'),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(10136, 'Charlotte'),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(10137, 'Baylor'),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(10138, 'Indiana State'),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(10139, 'Cornell'),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(10140, 'Siena'),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(10141, 'Dallas Baptist'),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(10142, 'Indiana University'),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(10143, 'LIU'),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(10144, 'UConn'),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(10145, 'USF'),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(10146, 'Hawaii'),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(10147, 'Albany'),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(10148, 'Northeastern');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Conference 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Insert data into Conference table (only 6 unique values)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[Game.Conference] (confId, confName) 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(20001, 'Big Ten'),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(20002, 'Coastal Caroline Tournament'),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(20003, 'NCAA Greenville Regional'),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(20004, 'NCAA College Park Regional'),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(20005, 'Cambria College Classic'),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(20006, 'NCAA Winston-Salem Regional');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 Table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Insert data into year 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[Game.Year] (year) 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(1999),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(2000),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(2001),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(2002),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(2003),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(2004),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(2005),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(2006),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(2007),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(2008),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(2009),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(2010),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(2011),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(2012),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(2013),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(2014),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(2015),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(2016),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(2017),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(2018),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(2019),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(2020),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(2021),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(2022),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(2023);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Insert data into location table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[Game.Location] (locnId, locnName) VALUES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(30001, 'ACC-Disney Blast Orlando'),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(30002, 'Elon College, N.C.'),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(30003, 'UNC-Greensboro'),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(30004, 'James Madison'),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(30005, 'VCU'),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(30006, 'Maryland'),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(30007, 'UNC-Asheville'),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(30008, 'Georgia Tech'),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(30009, 'Duke'),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(30010, 'Howard'),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(30011, 'Richmond, VA'),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(30012, 'NC State'),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(30013, 'Virginia'),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(30014, 'Richmond'),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(30015, 'College Park, MD'),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(30016, 'Durham, N.C.'),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(30017, 'Charleston, S.C.'),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(30018, 'Harmans, Md. (Joe Cannon Stadium)'),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(30019, 'Fairfax, VA'),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(30020, 'Washington, D.C.'),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(30021, 'Clemson, S.C.'),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(30022, 'Tallahassee, FL'),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(30023, 'Baltimore, Md.'),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(30024, 'Harrisonburg, VA'),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(30025, 'Chapel Hill, N.C.'),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(30026, 'Winston-Salem, N.C.'),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(30027, 'Towson, MD'),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(30028, 'Charlotte, N.C.'),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(30029, 'Greensboro, N.C.'),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(30030, 'Atlanta, Ga.'),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(30031, 'Manhattan, Kan.'),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(30032, 'Raleigh, N.C.'),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(30033, 'Charlottesville, Va.'),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(30034, 'Fort Mill, S.C.'),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(30035, 'Williamsburg, Va.'),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(30036, 'Annapolis, Md.'),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(30037, 'St. Petersburg, Fla.'),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(30038, 'DeLand, FL'),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(30039, 'Norfolk, Va.'),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(30040, 'University Park, PA'),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(30041, 'Morgantown, W. Va.'),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(30042, 'Newark, DE'),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(30043, 'Salem, VA'),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(30044, 'Rock Hill, S.C.'),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(30045, 'Nashville, Tenn.'),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(30046, 'Bowie, Md.'),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(30047, 'Aberdeen, Md.'),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(30048, 'Frederick, Md.'),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(30049, 'Wilmington, N.C.'),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(30050, 'Miami, Fla.'),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(30051, 'Jacksonville, Fla.'),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(30052, 'Greenville, N.C.'),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(30053, 'Chestnut Hill, Mass.'),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(30054, 'Brockton, Mass.'),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(30055, 'Orlando, FL'),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(30056, 'Coral Gables, Fla.'),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(30057, 'Conway, S.C.'),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(30058, 'Blacksburg, Va.'),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(30059, 'Lynchburg, Va.'),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(30060, 'Austin, Texas'),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(30061, 'State College, Pa.'),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(30062, 'Los Angeles, Calif.'),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(30063, 'Queens, N.Y.'),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(30064, 'Baton Rouge, La.'),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(30065, 'Gainesville, Fla.'),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(30066, 'Bel Air, Md. (Harford CC)'),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(30067, 'Aberdeen, Md. (Ripken Stadium)'),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(30068, 'Pittsburgh, Pa.'),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(30069, 'Columbia, S.C.'),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(30070, 'Myrtle Beach, S.C.'),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(30071, 'Mobile, Ala.'),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(30072, 'Emerson, Ga.'),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(30073, 'Bel Air, Md.'),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(30074, 'Ann Arbor, Mich.'),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(30075, 'West Lafayette, IN'),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(30076, 'Columbus, OH'),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(30077, 'Evanston, IL'),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(30078, 'Minneapolis, Minn. (Target Field)'),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(30079, 'Los Angeles, Calif. (Jackie Robinson Stadium)'),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(30080, 'Tuscaloosa, Ala.'),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(30081, 'Bob "Turtle" Smith Stadium'),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(30082, 'Irvine, Calif.'),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(30083, 'Fullerton, Calif.'),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(30084, 'Iowa City, IA'),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(30085, 'Minneapolis, Minn.'),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(30086, 'East Lansing, Mich.'),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(30087, 'Omaha, NE (TD Ameritrade Park)'),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(30088, 'Clearwater, Fla. (Spectrum Field)'),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(30089, 'Cary, N.C.'),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(30090, 'Piscataway, NJ'),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(30091, 'Lincoln, Neb.'),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(30092, 'Bloomington, IN'),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(30093, 'Aberdeen, Md. (Leidos Field at Ironbirds Stadium)'),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(30094, 'Champaign, IL'),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(30095, 'High Point, N.C.'),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(30096, 'Knoxville, Tenn.'),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(30097, 'Lafayette, LA'),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(30098, 'Urbana-Champaign, IL'),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(30099, 'Villanova, PA'),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(30100, 'Mt. Pleasant, S.C.'),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(30101, 'Fluor Field (Greenville, S.C.)'),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(30102, 'Clark-LeClair Stadium / Greenville, N.C.'),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(30103, 'Waco, TX'),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(30104, 'Buies Creek, NC'),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(30105, 'Dallas, TX'),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(30106, 'Omaha, NE (Charles Schwab Field)'),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(30107, 'College Park, MD (Bob "Turtle" Smith Stadium)'),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(30108, 'Tampa, FL'),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(30109, 'Oxford, MS'),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(30110, 'Minneapolis, Minn. (U.S. Bank Stadium)');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