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ПРАВИТЕЛЬСТВО РОССИЙСКОЙ ФЕДЕРАЦИИ</w:t>
        <w:br w:type="textWrapping"/>
        <w:t xml:space="preserve">НАЦИОНАЛЬНЫЙ ИССЛЕДОВАТЕЛЬСКИЙ УНИВЕРСИТЕТ</w:t>
        <w:br w:type="textWrapping"/>
        <w:t xml:space="preserve">«ВЫСШАЯ ШКОЛА ЭКОНОМИКИ»</w:t>
      </w:r>
    </w:p>
    <w:p w:rsidR="00000000" w:rsidDel="00000000" w:rsidP="00000000" w:rsidRDefault="00000000" w:rsidRPr="00000000" w14:paraId="00000002">
      <w:pPr>
        <w:jc w:val="center"/>
        <w:rPr/>
      </w:pPr>
      <w:r w:rsidDel="00000000" w:rsidR="00000000" w:rsidRPr="00000000">
        <w:rPr>
          <w:rtl w:val="0"/>
        </w:rPr>
        <w:t xml:space="preserve">Факультет компьютерных наук</w:t>
        <w:br w:type="textWrapping"/>
        <w:t xml:space="preserve">Департамент программной инженерии</w:t>
        <w:br w:type="textWrapping"/>
      </w:r>
    </w:p>
    <w:tbl>
      <w:tblPr>
        <w:tblStyle w:val="Table1"/>
        <w:tblW w:w="9345.0" w:type="dxa"/>
        <w:jc w:val="left"/>
        <w:tblLayout w:type="fixed"/>
        <w:tblLook w:val="04A0"/>
      </w:tblPr>
      <w:tblGrid>
        <w:gridCol w:w="4672"/>
        <w:gridCol w:w="4673"/>
        <w:tblGridChange w:id="0">
          <w:tblGrid>
            <w:gridCol w:w="4672"/>
            <w:gridCol w:w="4673"/>
          </w:tblGrid>
        </w:tblGridChange>
      </w:tblGrid>
      <w:tr>
        <w:trPr>
          <w:cantSplit w:val="0"/>
          <w:tblHeader w:val="0"/>
        </w:trPr>
        <w:tc>
          <w:tcPr/>
          <w:p w:rsidR="00000000" w:rsidDel="00000000" w:rsidP="00000000" w:rsidRDefault="00000000" w:rsidRPr="00000000" w14:paraId="00000003">
            <w:pPr>
              <w:ind w:firstLine="0"/>
              <w:jc w:val="center"/>
              <w:rPr>
                <w:sz w:val="24"/>
                <w:szCs w:val="24"/>
              </w:rPr>
            </w:pPr>
            <w:r w:rsidDel="00000000" w:rsidR="00000000" w:rsidRPr="00000000">
              <w:rPr>
                <w:b w:val="0"/>
                <w:bCs w:val="0"/>
                <w:sz w:val="24"/>
                <w:szCs w:val="24"/>
                <w:rtl w:val="0"/>
              </w:rPr>
              <w:t xml:space="preserve">СОГЛАСОВАНО</w:t>
            </w:r>
            <w:r w:rsidDel="00000000" w:rsidR="00000000" w:rsidRPr="00000000">
              <w:rPr>
                <w:rtl w:val="0"/>
              </w:rPr>
            </w:r>
          </w:p>
          <w:p w:rsidR="00000000" w:rsidDel="00000000" w:rsidP="00000000" w:rsidRDefault="00000000" w:rsidRPr="00000000" w14:paraId="00000004">
            <w:pPr>
              <w:ind w:firstLine="0"/>
              <w:jc w:val="center"/>
              <w:rPr>
                <w:sz w:val="24"/>
                <w:szCs w:val="24"/>
              </w:rPr>
            </w:pPr>
            <w:r w:rsidDel="00000000" w:rsidR="00000000" w:rsidRPr="00000000">
              <w:rPr>
                <w:b w:val="0"/>
                <w:bCs w:val="0"/>
                <w:sz w:val="24"/>
                <w:szCs w:val="24"/>
                <w:rtl w:val="0"/>
              </w:rPr>
              <w:t xml:space="preserve">Доцент ФКН ДПИ, кандидат экономических наук</w:t>
              <w:br w:type="textWrapping"/>
            </w:r>
            <w:r w:rsidDel="00000000" w:rsidR="00000000" w:rsidRPr="00000000">
              <w:rPr>
                <w:rtl w:val="0"/>
              </w:rPr>
            </w:r>
          </w:p>
          <w:p w:rsidR="00000000" w:rsidDel="00000000" w:rsidP="00000000" w:rsidRDefault="00000000" w:rsidRPr="00000000" w14:paraId="00000005">
            <w:pPr>
              <w:ind w:firstLine="0"/>
              <w:jc w:val="center"/>
              <w:rPr>
                <w:sz w:val="24"/>
                <w:szCs w:val="24"/>
              </w:rPr>
            </w:pPr>
            <w:r w:rsidDel="00000000" w:rsidR="00000000" w:rsidRPr="00000000">
              <w:rPr>
                <w:rtl w:val="0"/>
              </w:rPr>
            </w:r>
          </w:p>
          <w:p w:rsidR="00000000" w:rsidDel="00000000" w:rsidP="00000000" w:rsidRDefault="00000000" w:rsidRPr="00000000" w14:paraId="00000006">
            <w:pPr>
              <w:ind w:firstLine="0"/>
              <w:jc w:val="center"/>
              <w:rPr>
                <w:sz w:val="24"/>
                <w:szCs w:val="24"/>
              </w:rPr>
            </w:pPr>
            <w:r w:rsidDel="00000000" w:rsidR="00000000" w:rsidRPr="00000000">
              <w:rPr>
                <w:b w:val="0"/>
                <w:bCs w:val="0"/>
                <w:sz w:val="24"/>
                <w:szCs w:val="24"/>
                <w:rtl w:val="0"/>
              </w:rPr>
              <w:t xml:space="preserve">_______________ С. А. Лебедев</w:t>
              <w:br w:type="textWrapping"/>
              <w:t xml:space="preserve">«25» _____</w:t>
            </w:r>
            <w:r w:rsidDel="00000000" w:rsidR="00000000" w:rsidRPr="00000000">
              <w:rPr>
                <w:b w:val="0"/>
                <w:bCs w:val="0"/>
                <w:sz w:val="24"/>
                <w:szCs w:val="24"/>
                <w:u w:val="single"/>
                <w:rtl w:val="0"/>
              </w:rPr>
              <w:t xml:space="preserve">января</w:t>
            </w:r>
            <w:r w:rsidDel="00000000" w:rsidR="00000000" w:rsidRPr="00000000">
              <w:rPr>
                <w:b w:val="0"/>
                <w:bCs w:val="0"/>
                <w:sz w:val="24"/>
                <w:szCs w:val="24"/>
                <w:rtl w:val="0"/>
              </w:rPr>
              <w:t xml:space="preserve">___ 2026 г.</w:t>
            </w:r>
            <w:r w:rsidDel="00000000" w:rsidR="00000000" w:rsidRPr="00000000">
              <w:rPr>
                <w:rtl w:val="0"/>
              </w:rPr>
            </w:r>
          </w:p>
        </w:tc>
        <w:tc>
          <w:tcPr/>
          <w:p w:rsidR="00000000" w:rsidDel="00000000" w:rsidP="00000000" w:rsidRDefault="00000000" w:rsidRPr="00000000" w14:paraId="00000007">
            <w:pPr>
              <w:ind w:firstLine="0"/>
              <w:jc w:val="center"/>
              <w:rPr>
                <w:sz w:val="24"/>
                <w:szCs w:val="24"/>
              </w:rPr>
            </w:pPr>
            <w:r w:rsidDel="00000000" w:rsidR="00000000" w:rsidRPr="00000000">
              <w:rPr>
                <w:b w:val="0"/>
                <w:bCs w:val="0"/>
                <w:sz w:val="24"/>
                <w:szCs w:val="24"/>
                <w:rtl w:val="0"/>
              </w:rPr>
              <w:t xml:space="preserve">УТВЕРЖДАЮ</w:t>
            </w:r>
            <w:r w:rsidDel="00000000" w:rsidR="00000000" w:rsidRPr="00000000">
              <w:rPr>
                <w:rtl w:val="0"/>
              </w:rPr>
            </w:r>
          </w:p>
          <w:p w:rsidR="00000000" w:rsidDel="00000000" w:rsidP="00000000" w:rsidRDefault="00000000" w:rsidRPr="00000000" w14:paraId="00000008">
            <w:pPr>
              <w:ind w:firstLine="0"/>
              <w:jc w:val="center"/>
              <w:rPr>
                <w:sz w:val="24"/>
                <w:szCs w:val="24"/>
              </w:rPr>
            </w:pPr>
            <w:r w:rsidDel="00000000" w:rsidR="00000000" w:rsidRPr="00000000">
              <w:rPr>
                <w:b w:val="0"/>
                <w:bCs w:val="0"/>
                <w:sz w:val="24"/>
                <w:szCs w:val="24"/>
                <w:rtl w:val="0"/>
              </w:rPr>
              <w:t xml:space="preserve">Академический руководитель образовательной программы «Программная инженерия», старший преподаватель ФКН ДПИ</w:t>
            </w:r>
            <w:r w:rsidDel="00000000" w:rsidR="00000000" w:rsidRPr="00000000">
              <w:rPr>
                <w:rtl w:val="0"/>
              </w:rPr>
            </w:r>
          </w:p>
          <w:p w:rsidR="00000000" w:rsidDel="00000000" w:rsidP="00000000" w:rsidRDefault="00000000" w:rsidRPr="00000000" w14:paraId="00000009">
            <w:pPr>
              <w:ind w:firstLine="0"/>
              <w:jc w:val="center"/>
              <w:rPr>
                <w:sz w:val="24"/>
                <w:szCs w:val="24"/>
              </w:rPr>
            </w:pPr>
            <w:r w:rsidDel="00000000" w:rsidR="00000000" w:rsidRPr="00000000">
              <w:rPr>
                <w:b w:val="0"/>
                <w:bCs w:val="0"/>
                <w:sz w:val="24"/>
                <w:szCs w:val="24"/>
                <w:rtl w:val="0"/>
              </w:rPr>
              <w:t xml:space="preserve">_______________ Н. А. Павлочев</w:t>
              <w:br w:type="textWrapping"/>
              <w:t xml:space="preserve">«25» _____</w:t>
            </w:r>
            <w:r w:rsidDel="00000000" w:rsidR="00000000" w:rsidRPr="00000000">
              <w:rPr>
                <w:b w:val="0"/>
                <w:bCs w:val="0"/>
                <w:sz w:val="24"/>
                <w:szCs w:val="24"/>
                <w:u w:val="single"/>
                <w:rtl w:val="0"/>
              </w:rPr>
              <w:t xml:space="preserve">января</w:t>
            </w:r>
            <w:r w:rsidDel="00000000" w:rsidR="00000000" w:rsidRPr="00000000">
              <w:rPr>
                <w:b w:val="0"/>
                <w:bCs w:val="0"/>
                <w:sz w:val="24"/>
                <w:szCs w:val="24"/>
                <w:rtl w:val="0"/>
              </w:rPr>
              <w:t xml:space="preserve">___ 2026 г.</w:t>
            </w:r>
            <w:r w:rsidDel="00000000" w:rsidR="00000000" w:rsidRPr="00000000">
              <w:rPr>
                <w:rtl w:val="0"/>
              </w:rPr>
            </w:r>
          </w:p>
        </w:tc>
      </w:tr>
    </w:tbl>
    <w:p w:rsidR="00000000" w:rsidDel="00000000" w:rsidP="00000000" w:rsidRDefault="00000000" w:rsidRPr="00000000" w14:paraId="0000000A">
      <w:pPr>
        <w:jc w:val="left"/>
        <w:rPr/>
      </w:pPr>
      <w:r w:rsidDel="00000000" w:rsidR="00000000" w:rsidRPr="00000000">
        <w:rPr/>
        <w:drawing>
          <wp:anchor allowOverlap="1" behindDoc="0" distB="114300" distT="114300" distL="114300" distR="114300" hidden="0" layoutInCell="1" locked="0" relativeHeight="0" simplePos="0">
            <wp:simplePos x="0" y="0"/>
            <wp:positionH relativeFrom="page">
              <wp:posOffset>148590</wp:posOffset>
            </wp:positionH>
            <wp:positionV relativeFrom="page">
              <wp:posOffset>4323348</wp:posOffset>
            </wp:positionV>
            <wp:extent cx="573543" cy="6108071"/>
            <wp:effectExtent b="0" l="0" r="0" t="0"/>
            <wp:wrapNone/>
            <wp:docPr id="50"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543" cy="6108071"/>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jc w:val="left"/>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b w:val="1"/>
          <w:bCs w:val="1"/>
          <w:sz w:val="28"/>
          <w:szCs w:val="28"/>
          <w:rtl w:val="0"/>
        </w:rPr>
        <w:t xml:space="preserve"> Распределенная система сбора и обработки веб-данных</w:t>
      </w:r>
      <w:r w:rsidDel="00000000" w:rsidR="00000000" w:rsidRPr="00000000">
        <w:rPr>
          <w:b w:val="1"/>
          <w:bCs w:val="1"/>
          <w:rtl w:val="0"/>
        </w:rPr>
        <w:br w:type="textWrapping"/>
        <w:t xml:space="preserve">Программа и методика испытаний</w:t>
      </w:r>
    </w:p>
    <w:p w:rsidR="00000000" w:rsidDel="00000000" w:rsidP="00000000" w:rsidRDefault="00000000" w:rsidRPr="00000000" w14:paraId="0000000E">
      <w:pPr>
        <w:spacing w:before="360" w:lineRule="auto"/>
        <w:jc w:val="center"/>
        <w:rPr>
          <w:b w:val="1"/>
          <w:bCs w:val="1"/>
          <w:color w:val="980000"/>
        </w:rPr>
      </w:pPr>
      <w:r w:rsidDel="00000000" w:rsidR="00000000" w:rsidRPr="00000000">
        <w:rPr>
          <w:b w:val="1"/>
          <w:bCs w:val="1"/>
          <w:rtl w:val="0"/>
        </w:rPr>
        <w:t xml:space="preserve">ЛИСТ УТВЕРЖДЕНИЯ</w:t>
      </w:r>
      <w:r w:rsidDel="00000000" w:rsidR="00000000" w:rsidRPr="00000000">
        <w:rPr>
          <w:rtl w:val="0"/>
        </w:rPr>
      </w:r>
    </w:p>
    <w:p w:rsidR="00000000" w:rsidDel="00000000" w:rsidP="00000000" w:rsidRDefault="00000000" w:rsidRPr="00000000" w14:paraId="0000000F">
      <w:pPr>
        <w:tabs>
          <w:tab w:val="center" w:leader="none" w:pos="4677"/>
          <w:tab w:val="right" w:leader="none" w:pos="9355"/>
        </w:tabs>
        <w:spacing w:line="240" w:lineRule="auto"/>
        <w:jc w:val="center"/>
        <w:rPr/>
      </w:pPr>
      <w:r w:rsidDel="00000000" w:rsidR="00000000" w:rsidRPr="00000000">
        <w:rPr>
          <w:b w:val="1"/>
          <w:bCs w:val="1"/>
          <w:rtl w:val="0"/>
        </w:rPr>
        <w:t xml:space="preserve">RU.17701729.10.01-01 ТЗ 01-1-ЛУ</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jc w:val="right"/>
        <w:rPr/>
      </w:pPr>
      <w:r w:rsidDel="00000000" w:rsidR="00000000" w:rsidRPr="00000000">
        <w:rPr>
          <w:b w:val="1"/>
          <w:bCs w:val="1"/>
          <w:rtl w:val="0"/>
        </w:rPr>
        <w:t xml:space="preserve">Исполнитель:</w:t>
      </w:r>
      <w:r w:rsidDel="00000000" w:rsidR="00000000" w:rsidRPr="00000000">
        <w:rPr>
          <w:rtl w:val="0"/>
        </w:rPr>
      </w:r>
    </w:p>
    <w:p w:rsidR="00000000" w:rsidDel="00000000" w:rsidP="00000000" w:rsidRDefault="00000000" w:rsidRPr="00000000" w14:paraId="00000012">
      <w:pPr>
        <w:jc w:val="right"/>
        <w:rPr/>
      </w:pPr>
      <w:r w:rsidDel="00000000" w:rsidR="00000000" w:rsidRPr="00000000">
        <w:rPr>
          <w:rtl w:val="0"/>
        </w:rPr>
        <w:t xml:space="preserve">студент группы БПИ225</w:t>
      </w:r>
    </w:p>
    <w:p w:rsidR="00000000" w:rsidDel="00000000" w:rsidP="00000000" w:rsidRDefault="00000000" w:rsidRPr="00000000" w14:paraId="00000013">
      <w:pPr>
        <w:jc w:val="right"/>
        <w:rPr/>
      </w:pPr>
      <w:r w:rsidDel="00000000" w:rsidR="00000000" w:rsidRPr="00000000">
        <w:rPr>
          <w:rtl w:val="0"/>
        </w:rPr>
        <w:t xml:space="preserve">________/ Мирошниченко Д.А. /</w:t>
        <w:br w:type="textWrapping"/>
        <w:t xml:space="preserve">«25» _____</w:t>
      </w:r>
      <w:r w:rsidDel="00000000" w:rsidR="00000000" w:rsidRPr="00000000">
        <w:rPr>
          <w:u w:val="single"/>
          <w:rtl w:val="0"/>
        </w:rPr>
        <w:t xml:space="preserve">января</w:t>
      </w:r>
      <w:r w:rsidDel="00000000" w:rsidR="00000000" w:rsidRPr="00000000">
        <w:rPr>
          <w:rtl w:val="0"/>
        </w:rPr>
        <w:t xml:space="preserve">___ 2026 г</w:t>
      </w:r>
    </w:p>
    <w:p w:rsidR="00000000" w:rsidDel="00000000" w:rsidP="00000000" w:rsidRDefault="00000000" w:rsidRPr="00000000" w14:paraId="00000014">
      <w:pPr>
        <w:jc w:val="right"/>
        <w:rPr/>
      </w:pPr>
      <w:r w:rsidDel="00000000" w:rsidR="00000000" w:rsidRPr="00000000">
        <w:rPr>
          <w:rtl w:val="0"/>
        </w:rPr>
      </w:r>
    </w:p>
    <w:p w:rsidR="00000000" w:rsidDel="00000000" w:rsidP="00000000" w:rsidRDefault="00000000" w:rsidRPr="00000000" w14:paraId="00000015">
      <w:pPr>
        <w:jc w:val="righ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center"/>
        <w:rPr>
          <w:b w:val="1"/>
          <w:bCs w:val="1"/>
        </w:rPr>
      </w:pPr>
      <w:r w:rsidDel="00000000" w:rsidR="00000000" w:rsidRPr="00000000">
        <w:rPr>
          <w:b w:val="1"/>
          <w:bCs w:val="1"/>
          <w:rtl w:val="0"/>
        </w:rPr>
        <w:t xml:space="preserve">Москва 2026</w:t>
      </w:r>
    </w:p>
    <w:p w:rsidR="00000000" w:rsidDel="00000000" w:rsidP="00000000" w:rsidRDefault="00000000" w:rsidRPr="00000000" w14:paraId="00000018">
      <w:pPr>
        <w:jc w:val="center"/>
        <w:rPr>
          <w:b w:val="1"/>
          <w:bCs w:val="1"/>
        </w:rPr>
      </w:pPr>
      <w:r w:rsidDel="00000000" w:rsidR="00000000" w:rsidRPr="00000000">
        <w:rPr>
          <w:rtl w:val="0"/>
        </w:rPr>
      </w:r>
    </w:p>
    <w:p w:rsidR="00000000" w:rsidDel="00000000" w:rsidP="00000000" w:rsidRDefault="00000000" w:rsidRPr="00000000" w14:paraId="00000019">
      <w:pPr>
        <w:jc w:val="center"/>
        <w:rPr>
          <w:b w:val="1"/>
          <w:bCs w:val="1"/>
        </w:rPr>
      </w:pPr>
      <w:r w:rsidDel="00000000" w:rsidR="00000000" w:rsidRPr="00000000">
        <w:rPr>
          <w:rtl w:val="0"/>
        </w:rPr>
      </w:r>
    </w:p>
    <w:p w:rsidR="00000000" w:rsidDel="00000000" w:rsidP="00000000" w:rsidRDefault="00000000" w:rsidRPr="00000000" w14:paraId="0000001A">
      <w:pPr>
        <w:jc w:val="center"/>
        <w:rPr>
          <w:b w:val="1"/>
          <w:bCs w:val="1"/>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240" w:before="240" w:line="240" w:lineRule="auto"/>
        <w:jc w:val="left"/>
        <w:rPr>
          <w:color w:val="000000"/>
        </w:rPr>
      </w:pPr>
      <w:r w:rsidDel="00000000" w:rsidR="00000000" w:rsidRPr="00000000">
        <w:rPr>
          <w:color w:val="000000"/>
          <w:rtl w:val="0"/>
        </w:rPr>
        <w:t xml:space="preserve">УТВЕРЖДЕН</w:t>
      </w:r>
    </w:p>
    <w:p w:rsidR="00000000" w:rsidDel="00000000" w:rsidP="00000000" w:rsidRDefault="00000000" w:rsidRPr="00000000" w14:paraId="0000001C">
      <w:pPr>
        <w:spacing w:after="160" w:line="256" w:lineRule="auto"/>
        <w:rPr/>
      </w:pPr>
      <w:r w:rsidDel="00000000" w:rsidR="00000000" w:rsidRPr="00000000">
        <w:rPr>
          <w:rtl w:val="0"/>
        </w:rPr>
        <w:t xml:space="preserve">RU.17701729.10.01-01 ТЗ 01-1-ЛУ</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rtl w:val="0"/>
        </w:rPr>
      </w:r>
    </w:p>
    <w:p w:rsidR="00000000" w:rsidDel="00000000" w:rsidP="00000000" w:rsidRDefault="00000000" w:rsidRPr="00000000" w14:paraId="00000022">
      <w:pPr>
        <w:jc w:val="center"/>
        <w:rPr>
          <w:b w:val="1"/>
          <w:bCs w:val="1"/>
          <w:sz w:val="28"/>
          <w:szCs w:val="28"/>
        </w:rPr>
      </w:pPr>
      <w:r w:rsidDel="00000000" w:rsidR="00000000" w:rsidRPr="00000000">
        <w:rPr>
          <w:b w:val="1"/>
          <w:bCs w:val="1"/>
          <w:sz w:val="28"/>
          <w:szCs w:val="28"/>
          <w:rtl w:val="0"/>
        </w:rPr>
        <w:t xml:space="preserve">Распределенная система сбора и обработки веб-данных</w:t>
      </w:r>
    </w:p>
    <w:p w:rsidR="00000000" w:rsidDel="00000000" w:rsidP="00000000" w:rsidRDefault="00000000" w:rsidRPr="00000000" w14:paraId="00000023">
      <w:pPr>
        <w:spacing w:before="360" w:lineRule="auto"/>
        <w:jc w:val="center"/>
        <w:rPr>
          <w:b w:val="1"/>
          <w:bCs w:val="1"/>
        </w:rPr>
      </w:pPr>
      <w:r w:rsidDel="00000000" w:rsidR="00000000" w:rsidRPr="00000000">
        <w:rPr>
          <w:b w:val="1"/>
          <w:bCs w:val="1"/>
          <w:rtl w:val="0"/>
        </w:rPr>
        <w:t xml:space="preserve">Программа и методика испытаний</w:t>
      </w:r>
    </w:p>
    <w:p w:rsidR="00000000" w:rsidDel="00000000" w:rsidP="00000000" w:rsidRDefault="00000000" w:rsidRPr="00000000" w14:paraId="00000024">
      <w:pPr>
        <w:tabs>
          <w:tab w:val="center" w:leader="none" w:pos="4677"/>
          <w:tab w:val="right" w:leader="none" w:pos="9355"/>
        </w:tabs>
        <w:spacing w:line="240" w:lineRule="auto"/>
        <w:jc w:val="center"/>
        <w:rPr>
          <w:b w:val="1"/>
          <w:bCs w:val="1"/>
          <w:color w:val="000000"/>
        </w:rPr>
      </w:pPr>
      <w:r w:rsidDel="00000000" w:rsidR="00000000" w:rsidRPr="00000000">
        <w:rPr>
          <w:b w:val="1"/>
          <w:bCs w:val="1"/>
          <w:rtl w:val="0"/>
        </w:rPr>
        <w:t xml:space="preserve">RU.17701729.10.01-01 ТЗ 01-1</w:t>
      </w:r>
      <w:r w:rsidDel="00000000" w:rsidR="00000000" w:rsidRPr="00000000">
        <w:rPr>
          <w:rtl w:val="0"/>
        </w:rPr>
      </w:r>
    </w:p>
    <w:p w:rsidR="00000000" w:rsidDel="00000000" w:rsidP="00000000" w:rsidRDefault="00000000" w:rsidRPr="00000000" w14:paraId="00000025">
      <w:pPr>
        <w:spacing w:after="1800" w:before="360" w:lineRule="auto"/>
        <w:jc w:val="center"/>
        <w:rPr>
          <w:b w:val="1"/>
          <w:bCs w:val="1"/>
        </w:rPr>
      </w:pPr>
      <w:r w:rsidDel="00000000" w:rsidR="00000000" w:rsidRPr="00000000">
        <w:rPr>
          <w:b w:val="1"/>
          <w:bCs w:val="1"/>
        </w:rPr>
        <w:drawing>
          <wp:anchor allowOverlap="1" behindDoc="0" distB="114300" distT="114300" distL="114300" distR="114300" hidden="0" layoutInCell="1" locked="0" relativeHeight="0" simplePos="0">
            <wp:simplePos x="0" y="0"/>
            <wp:positionH relativeFrom="page">
              <wp:posOffset>377190</wp:posOffset>
            </wp:positionH>
            <wp:positionV relativeFrom="page">
              <wp:posOffset>4335656</wp:posOffset>
            </wp:positionV>
            <wp:extent cx="573543" cy="6108071"/>
            <wp:effectExtent b="0" l="0" r="0" t="0"/>
            <wp:wrapNone/>
            <wp:docPr id="53"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543" cy="6108071"/>
                    </a:xfrm>
                    <a:prstGeom prst="rect"/>
                    <a:ln/>
                  </pic:spPr>
                </pic:pic>
              </a:graphicData>
            </a:graphic>
          </wp:anchor>
        </w:drawing>
      </w:r>
      <w:r w:rsidDel="00000000" w:rsidR="00000000" w:rsidRPr="00000000">
        <w:rPr>
          <w:b w:val="1"/>
          <w:bCs w:val="1"/>
          <w:rtl w:val="0"/>
        </w:rPr>
        <w:t xml:space="preserve">Листов 27</w:t>
      </w:r>
    </w:p>
    <w:p w:rsidR="00000000" w:rsidDel="00000000" w:rsidP="00000000" w:rsidRDefault="00000000" w:rsidRPr="00000000" w14:paraId="00000026">
      <w:pPr>
        <w:jc w:val="center"/>
        <w:rPr>
          <w:b w:val="1"/>
          <w:bCs w:val="1"/>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rtl w:val="0"/>
        </w:rPr>
      </w:r>
    </w:p>
    <w:p w:rsidR="00000000" w:rsidDel="00000000" w:rsidP="00000000" w:rsidRDefault="00000000" w:rsidRPr="00000000" w14:paraId="00000028">
      <w:pPr>
        <w:jc w:val="center"/>
        <w:rPr>
          <w:b w:val="1"/>
          <w:bCs w:val="1"/>
        </w:rPr>
      </w:pPr>
      <w:r w:rsidDel="00000000" w:rsidR="00000000" w:rsidRPr="00000000">
        <w:rPr>
          <w:rtl w:val="0"/>
        </w:rPr>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center"/>
        <w:rPr>
          <w:b w:val="1"/>
          <w:bCs w:val="1"/>
        </w:rPr>
      </w:pPr>
      <w:r w:rsidDel="00000000" w:rsidR="00000000" w:rsidRPr="00000000">
        <w:rPr>
          <w:rtl w:val="0"/>
        </w:rPr>
      </w:r>
    </w:p>
    <w:p w:rsidR="00000000" w:rsidDel="00000000" w:rsidP="00000000" w:rsidRDefault="00000000" w:rsidRPr="00000000" w14:paraId="0000002B">
      <w:pPr>
        <w:jc w:val="center"/>
        <w:rPr>
          <w:b w:val="1"/>
          <w:bCs w:val="1"/>
        </w:rPr>
      </w:pPr>
      <w:r w:rsidDel="00000000" w:rsidR="00000000" w:rsidRPr="00000000">
        <w:rPr>
          <w:rtl w:val="0"/>
        </w:rPr>
      </w:r>
    </w:p>
    <w:p w:rsidR="00000000" w:rsidDel="00000000" w:rsidP="00000000" w:rsidRDefault="00000000" w:rsidRPr="00000000" w14:paraId="0000002C">
      <w:pPr>
        <w:jc w:val="center"/>
        <w:rPr>
          <w:b w:val="1"/>
          <w:bCs w:val="1"/>
        </w:rPr>
      </w:pPr>
      <w:r w:rsidDel="00000000" w:rsidR="00000000" w:rsidRPr="00000000">
        <w:rPr>
          <w:rtl w:val="0"/>
        </w:rPr>
      </w:r>
    </w:p>
    <w:p w:rsidR="00000000" w:rsidDel="00000000" w:rsidP="00000000" w:rsidRDefault="00000000" w:rsidRPr="00000000" w14:paraId="0000002D">
      <w:pPr>
        <w:jc w:val="center"/>
        <w:rPr>
          <w:b w:val="1"/>
          <w:bCs w:val="1"/>
        </w:rPr>
      </w:pPr>
      <w:r w:rsidDel="00000000" w:rsidR="00000000" w:rsidRPr="00000000">
        <w:rPr>
          <w:rtl w:val="0"/>
        </w:rPr>
      </w:r>
    </w:p>
    <w:p w:rsidR="00000000" w:rsidDel="00000000" w:rsidP="00000000" w:rsidRDefault="00000000" w:rsidRPr="00000000" w14:paraId="0000002E">
      <w:pPr>
        <w:jc w:val="center"/>
        <w:rPr>
          <w:b w:val="1"/>
          <w:bCs w:val="1"/>
        </w:rPr>
      </w:pPr>
      <w:r w:rsidDel="00000000" w:rsidR="00000000" w:rsidRPr="00000000">
        <w:rPr>
          <w:rtl w:val="0"/>
        </w:rPr>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center"/>
        <w:rPr>
          <w:b w:val="1"/>
          <w:bCs w:val="1"/>
        </w:rPr>
      </w:pPr>
      <w:r w:rsidDel="00000000" w:rsidR="00000000" w:rsidRPr="00000000">
        <w:rPr>
          <w:rtl w:val="0"/>
        </w:rPr>
      </w:r>
    </w:p>
    <w:p w:rsidR="00000000" w:rsidDel="00000000" w:rsidP="00000000" w:rsidRDefault="00000000" w:rsidRPr="00000000" w14:paraId="00000035">
      <w:pPr>
        <w:ind w:left="2880" w:firstLine="720"/>
        <w:jc w:val="left"/>
        <w:rPr>
          <w:b w:val="1"/>
          <w:bCs w:val="1"/>
        </w:rPr>
      </w:pPr>
      <w:r w:rsidDel="00000000" w:rsidR="00000000" w:rsidRPr="00000000">
        <w:rPr>
          <w:rtl w:val="0"/>
        </w:rPr>
      </w:r>
    </w:p>
    <w:p w:rsidR="00000000" w:rsidDel="00000000" w:rsidP="00000000" w:rsidRDefault="00000000" w:rsidRPr="00000000" w14:paraId="00000036">
      <w:pPr>
        <w:ind w:left="3600" w:firstLine="720"/>
        <w:jc w:val="left"/>
        <w:rPr>
          <w:b w:val="1"/>
          <w:bCs w:val="1"/>
        </w:rPr>
        <w:sectPr>
          <w:headerReference r:id="rId8" w:type="default"/>
          <w:headerReference r:id="rId9" w:type="even"/>
          <w:pgSz w:h="16840" w:w="11900" w:orient="portrait"/>
          <w:pgMar w:bottom="851" w:top="1418" w:left="1134" w:right="567" w:header="709" w:footer="709"/>
          <w:pgNumType w:start="1"/>
          <w:titlePg w:val="1"/>
        </w:sectPr>
      </w:pPr>
      <w:r w:rsidDel="00000000" w:rsidR="00000000" w:rsidRPr="00000000">
        <w:rPr>
          <w:b w:val="1"/>
          <w:bCs w:val="1"/>
          <w:rtl w:val="0"/>
        </w:rPr>
        <w:t xml:space="preserve">Москва 2026</w:t>
      </w:r>
    </w:p>
    <w:p w:rsidR="00000000" w:rsidDel="00000000" w:rsidP="00000000" w:rsidRDefault="00000000" w:rsidRPr="00000000" w14:paraId="00000037">
      <w:pPr>
        <w:pStyle w:val="Heading1"/>
        <w:rPr/>
      </w:pPr>
      <w:bookmarkStart w:colFirst="0" w:colLast="0" w:name="_heading=h.qkpgvdttvmio" w:id="0"/>
      <w:bookmarkEnd w:id="0"/>
      <w:r w:rsidDel="00000000" w:rsidR="00000000" w:rsidRPr="00000000">
        <w:rPr>
          <w:rtl w:val="0"/>
        </w:rPr>
        <w:t xml:space="preserve">СОДЕРЖАНИЕ</w:t>
      </w:r>
    </w:p>
    <w:sdt>
      <w:sdtPr>
        <w:id w:val="2039502761"/>
        <w:docPartObj>
          <w:docPartGallery w:val="Table of Contents"/>
          <w:docPartUnique w:val="1"/>
        </w:docPartObj>
      </w:sdtPr>
      <w:sdtContent>
        <w:p w:rsidR="00000000" w:rsidDel="00000000" w:rsidP="00000000" w:rsidRDefault="00000000" w:rsidRPr="00000000" w14:paraId="00000038">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qkpgvdttvmi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СОДЕРЖАНИЕ</w:t>
              <w:tab/>
              <w:t xml:space="preserve">2</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43n8foilmsf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ОБЪЕКТ ИСПЫТАНИЙ</w:t>
              <w:tab/>
              <w:t xml:space="preserve">4</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kp4z8y51ev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 Наименование программы</w:t>
              <w:tab/>
              <w:t xml:space="preserve">4</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8ydpp1mp0g1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 Краткая характеристика и область назначения</w:t>
              <w:tab/>
              <w:t xml:space="preserve">4</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wu2i14kl49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ЦЕЛЬ ИСПЫТАНИЙ</w:t>
              <w:tab/>
              <w:t xml:space="preserve">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ch3qlamfkzy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ТРЕБОВАНИЯ К ПРОГРАММЕ</w:t>
              <w:tab/>
              <w:t xml:space="preserve">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41i7rvaisuf">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Требования к функциональным характеристикам</w:t>
              <w:tab/>
              <w:t xml:space="preserve">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q25nrf9px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3.1.1. Функции серверной части</w:t>
              <w:tab/>
              <w:t xml:space="preserve">6</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j3rac5up9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3.1.2. Функции клиентской части</w:t>
              <w:tab/>
              <w:t xml:space="preserve">7</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zov6uy54c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3.1.3. Функции инфраструктуры</w:t>
              <w:tab/>
              <w:t xml:space="preserve">8</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ez25flns3b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3.2. Требования к обеспечению надежного функционирования программы</w:t>
              <w:tab/>
              <w:t xml:space="preserve">8</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8dztw78aiw">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3.3. Требования к восстановлению после отказа</w:t>
              <w:tab/>
              <w:t xml:space="preserve">9</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1s650x5ewaia">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ТРЕБОВАНИЯ К ПРОГРАММНОЙ ДОКУМЕНТАЦИИ</w:t>
              <w:tab/>
              <w:t xml:space="preserve">10</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byd5742hd9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Состав программной документации</w:t>
              <w:tab/>
              <w:t xml:space="preserve">10</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370x6hr587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СРЕДСТВА И ПОРЯДОК ИСПЫТАНИЙ</w:t>
              <w:tab/>
              <w:t xml:space="preserve">11</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3ytzvsf5ly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5.1. Технические средства, используемые во время испытаний</w:t>
              <w:tab/>
              <w:t xml:space="preserve">11</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b5gac1w87h">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Технические средства, используемые во время испытаний</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pv9vr1tf7i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Порядок проведения испытаний</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zfad605fmlv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МЕТОДЫ ИСПЫТАНИЙ</w:t>
              <w:tab/>
              <w:t xml:space="preserve">12</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77uegsapw6t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6.1. Проверка требований к программной документации</w:t>
              <w:tab/>
              <w:t xml:space="preserve">12</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18fbzcvjko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6.2. Проверка требований к программному интерфейсу</w:t>
              <w:tab/>
              <w:t xml:space="preserve">12</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8ppqu564w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 Проверка требований к функциональным характеристикам</w:t>
              <w:tab/>
              <w:t xml:space="preserve">17</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3v51u9e3fh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 Создание задания на сбор веб-данных с указанием параметров обхода</w:t>
              <w:tab/>
              <w:t xml:space="preserve">17</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jxcphfpd0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6.3.2. Получение списка заданий</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a5k2kmbvet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6.3.3. Получение детальной информации о задании и его состоянии</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didlpx13y0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6.3.4. Передача задач краулинга воркерам через брокер сообщений</w:t>
              <w:tab/>
              <w:t xml:space="preserve">21</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5lsmvlzx22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6.3.5. Распределение задач между доступными воркерами</w:t>
              <w:tab/>
              <w:t xml:space="preserve">22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3snk2t9p6i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6.3.6. Сохранение загруженных HTML-страниц в объектное хранилище</w:t>
              <w:tab/>
              <w:t xml:space="preserve">23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m57ahvm7r4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6.3.7. Формирование экспортных файлов на основе результатов краулинга</w:t>
              <w:tab/>
              <w:t xml:space="preserve">24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yetpjuh6hd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6.3.8. Регистрация пользователя в системе</w:t>
              <w:tab/>
              <w:t xml:space="preserve">25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5clrk10q0qo">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6.3.9. Аутентификация пользователя по логину и паролю</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i4o91d1hge8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6.3.10. Проверка прав доступа пользователя при выполнении операций</w:t>
              <w:tab/>
              <w:t xml:space="preserve">28</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1z655ox99y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6.3.11. Просмотр списка пользователей и назначение ролей</w:t>
              <w:tab/>
              <w:t xml:space="preserve">29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lvzmi6bqqsk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6.3.12. Запись структурированных логов работы системы</w:t>
              <w:tab/>
              <w:t xml:space="preserve">29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8j3r7kih10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6.3.13. Сбор метрик производительности сервисов и воркеров</w:t>
              <w:tab/>
              <w:t xml:space="preserve">31</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a8fy09gnstb">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6.3.14. Сбор распределённых трасс выполнения задач</w:t>
              <w:tab/>
              <w:t xml:space="preserve">32</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gx49y6hb9m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6.3.15. Контейнерный запуск системы</w:t>
              <w:tab/>
              <w:t xml:space="preserve">33</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g9n8m4d4ir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СПИСОК ИСТОЧНИКОВ</w:t>
              <w:tab/>
              <w:t xml:space="preserve">35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E">
      <w:pPr>
        <w:pStyle w:val="Heading1"/>
        <w:jc w:val="left"/>
        <w:rPr/>
      </w:pPr>
      <w:bookmarkStart w:colFirst="0" w:colLast="0" w:name="_heading=h.mzm7ph727yif" w:id="1"/>
      <w:bookmarkEnd w:id="1"/>
      <w:r w:rsidDel="00000000" w:rsidR="00000000" w:rsidRPr="00000000">
        <w:br w:type="page"/>
      </w:r>
      <w:r w:rsidDel="00000000" w:rsidR="00000000" w:rsidRPr="00000000">
        <w:rPr>
          <w:rtl w:val="0"/>
        </w:rPr>
      </w:r>
    </w:p>
    <w:p w:rsidR="00000000" w:rsidDel="00000000" w:rsidP="00000000" w:rsidRDefault="00000000" w:rsidRPr="00000000" w14:paraId="0000005F">
      <w:pPr>
        <w:pStyle w:val="Heading1"/>
        <w:numPr>
          <w:ilvl w:val="0"/>
          <w:numId w:val="16"/>
        </w:numPr>
        <w:ind w:left="0" w:firstLine="0"/>
        <w:rPr/>
      </w:pPr>
      <w:bookmarkStart w:colFirst="0" w:colLast="0" w:name="_heading=h.43n8foilmsfu" w:id="2"/>
      <w:bookmarkEnd w:id="2"/>
      <w:r w:rsidDel="00000000" w:rsidR="00000000" w:rsidRPr="00000000">
        <w:rPr>
          <w:rtl w:val="0"/>
        </w:rPr>
        <w:t xml:space="preserve">ОБЪЕКТ ИСПЫТАНИЙ</w:t>
      </w:r>
    </w:p>
    <w:p w:rsidR="00000000" w:rsidDel="00000000" w:rsidP="00000000" w:rsidRDefault="00000000" w:rsidRPr="00000000" w14:paraId="00000060">
      <w:pPr>
        <w:pStyle w:val="Heading2"/>
        <w:numPr>
          <w:ilvl w:val="1"/>
          <w:numId w:val="16"/>
        </w:numPr>
        <w:ind w:left="0" w:firstLine="0"/>
        <w:rPr/>
      </w:pPr>
      <w:bookmarkStart w:colFirst="0" w:colLast="0" w:name="_heading=h.skp4z8y51evv" w:id="3"/>
      <w:bookmarkEnd w:id="3"/>
      <w:r w:rsidDel="00000000" w:rsidR="00000000" w:rsidRPr="00000000">
        <w:rPr>
          <w:rtl w:val="0"/>
        </w:rPr>
        <w:t xml:space="preserve">Наименование программы</w:t>
      </w:r>
    </w:p>
    <w:p w:rsidR="00000000" w:rsidDel="00000000" w:rsidP="00000000" w:rsidRDefault="00000000" w:rsidRPr="00000000" w14:paraId="00000061">
      <w:pPr>
        <w:spacing w:line="392" w:lineRule="auto"/>
        <w:ind w:firstLine="700"/>
        <w:rPr/>
      </w:pPr>
      <w:r w:rsidDel="00000000" w:rsidR="00000000" w:rsidRPr="00000000">
        <w:rPr>
          <w:rtl w:val="0"/>
        </w:rPr>
        <w:t xml:space="preserve">Наименование программы: «Распределенная система сбора и обработки веб-данных».</w:t>
      </w:r>
    </w:p>
    <w:p w:rsidR="00000000" w:rsidDel="00000000" w:rsidP="00000000" w:rsidRDefault="00000000" w:rsidRPr="00000000" w14:paraId="00000062">
      <w:pPr>
        <w:spacing w:line="392" w:lineRule="auto"/>
        <w:ind w:firstLine="700"/>
        <w:rPr/>
      </w:pPr>
      <w:r w:rsidDel="00000000" w:rsidR="00000000" w:rsidRPr="00000000">
        <w:rPr>
          <w:rtl w:val="0"/>
        </w:rPr>
        <w:t xml:space="preserve">Наименование программы на английском языке: «Distributed System for Collecting and Processing Web Data».</w:t>
      </w:r>
    </w:p>
    <w:p w:rsidR="00000000" w:rsidDel="00000000" w:rsidP="00000000" w:rsidRDefault="00000000" w:rsidRPr="00000000" w14:paraId="00000063">
      <w:pPr>
        <w:spacing w:line="392" w:lineRule="auto"/>
        <w:ind w:firstLine="700"/>
        <w:rPr/>
      </w:pPr>
      <w:r w:rsidDel="00000000" w:rsidR="00000000" w:rsidRPr="00000000">
        <w:rPr>
          <w:rtl w:val="0"/>
        </w:rPr>
        <w:t xml:space="preserve">Краткое наименование программы: «Система сбора и обработки веб-данных».</w:t>
      </w:r>
    </w:p>
    <w:p w:rsidR="00000000" w:rsidDel="00000000" w:rsidP="00000000" w:rsidRDefault="00000000" w:rsidRPr="00000000" w14:paraId="00000064">
      <w:pPr>
        <w:pStyle w:val="Heading2"/>
        <w:numPr>
          <w:ilvl w:val="1"/>
          <w:numId w:val="16"/>
        </w:numPr>
        <w:spacing w:before="40" w:lineRule="auto"/>
        <w:ind w:left="0" w:firstLine="0"/>
        <w:rPr/>
      </w:pPr>
      <w:bookmarkStart w:colFirst="0" w:colLast="0" w:name="_heading=h.8ydpp1mp0g16" w:id="4"/>
      <w:bookmarkEnd w:id="4"/>
      <w:r w:rsidDel="00000000" w:rsidR="00000000" w:rsidRPr="00000000">
        <w:rPr>
          <w:rtl w:val="0"/>
        </w:rPr>
        <w:t xml:space="preserve">Краткая характеристика и область назначения</w:t>
      </w:r>
    </w:p>
    <w:p w:rsidR="00000000" w:rsidDel="00000000" w:rsidP="00000000" w:rsidRDefault="00000000" w:rsidRPr="00000000" w14:paraId="00000065">
      <w:pPr>
        <w:spacing w:after="120" w:lineRule="auto"/>
        <w:ind w:firstLine="700"/>
        <w:rPr/>
      </w:pPr>
      <w:r w:rsidDel="00000000" w:rsidR="00000000" w:rsidRPr="00000000">
        <w:rPr>
          <w:rtl w:val="0"/>
        </w:rPr>
        <w:t xml:space="preserve">Программа является распределенной системой, предназначенной для автоматизированного сбора, обработки, хранения и анализа данных из открытых источников сети Интернет. Система включает серверную часть, клиентское web-приложение и инфраструктурные компоненты, обеспечивающие централизованное управление заданиями на краулинг и парсинг, распределённое выполнение задач между воркерами, а также мониторинг состояния системы и анализ результатов обработки данных.</w:t>
      </w:r>
    </w:p>
    <w:p w:rsidR="00000000" w:rsidDel="00000000" w:rsidP="00000000" w:rsidRDefault="00000000" w:rsidRPr="00000000" w14:paraId="00000066">
      <w:pPr>
        <w:spacing w:after="120" w:lineRule="auto"/>
        <w:ind w:firstLine="700"/>
        <w:rPr/>
      </w:pPr>
      <w:r w:rsidDel="00000000" w:rsidR="00000000" w:rsidRPr="00000000">
        <w:rPr>
          <w:rtl w:val="0"/>
        </w:rPr>
        <w:t xml:space="preserve">Программа позволяет формировать и запускать задания на сбор веб-данных, настраивать параметры обхода ресурсов, извлекать структурированные данные по заданным правилам, просматривать результаты через web-интерфейс и экспортировать их в распространённые форматы. Система может использоваться в аналитических, исследовательских, маркетинговых и инженерных подразделениях организаций, где требуется централизованный и масштабируемый сбор данных с веб-ресурсов для последующего анализа и использования в бизнес-процессах.</w:t>
      </w: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numPr>
          <w:ilvl w:val="0"/>
          <w:numId w:val="16"/>
        </w:numPr>
        <w:ind w:left="0" w:firstLine="0"/>
        <w:rPr/>
      </w:pPr>
      <w:bookmarkStart w:colFirst="0" w:colLast="0" w:name="_heading=h.wu2i14kl4905" w:id="5"/>
      <w:bookmarkEnd w:id="5"/>
      <w:r w:rsidDel="00000000" w:rsidR="00000000" w:rsidRPr="00000000">
        <w:rPr>
          <w:rtl w:val="0"/>
        </w:rPr>
        <w:t xml:space="preserve">ЦЕЛЬ ИСПЫТАНИЙ</w:t>
      </w:r>
    </w:p>
    <w:p w:rsidR="00000000" w:rsidDel="00000000" w:rsidP="00000000" w:rsidRDefault="00000000" w:rsidRPr="00000000" w14:paraId="00000068">
      <w:pPr>
        <w:spacing w:after="120" w:lineRule="auto"/>
        <w:ind w:left="0" w:firstLine="720"/>
        <w:rPr/>
      </w:pPr>
      <w:r w:rsidDel="00000000" w:rsidR="00000000" w:rsidRPr="00000000">
        <w:rPr>
          <w:rtl w:val="0"/>
        </w:rPr>
        <w:t xml:space="preserve">Основная цель испытаний – проверка заявленных в техническом задании требований</w:t>
      </w:r>
    </w:p>
    <w:p w:rsidR="00000000" w:rsidDel="00000000" w:rsidP="00000000" w:rsidRDefault="00000000" w:rsidRPr="00000000" w14:paraId="00000069">
      <w:pPr>
        <w:spacing w:after="120" w:lineRule="auto"/>
        <w:ind w:left="0" w:firstLine="0"/>
        <w:rPr/>
      </w:pPr>
      <w:r w:rsidDel="00000000" w:rsidR="00000000" w:rsidRPr="00000000">
        <w:rPr>
          <w:rtl w:val="0"/>
        </w:rPr>
        <w:t xml:space="preserve">к выполняемым функциям, а также программным документам. Также проверка надежности</w:t>
      </w:r>
    </w:p>
    <w:p w:rsidR="00000000" w:rsidDel="00000000" w:rsidP="00000000" w:rsidRDefault="00000000" w:rsidRPr="00000000" w14:paraId="0000006A">
      <w:pPr>
        <w:spacing w:after="120" w:lineRule="auto"/>
        <w:ind w:left="0" w:firstLine="0"/>
        <w:rPr/>
      </w:pPr>
      <w:r w:rsidDel="00000000" w:rsidR="00000000" w:rsidRPr="00000000">
        <w:rPr>
          <w:rtl w:val="0"/>
        </w:rPr>
        <w:t xml:space="preserve">и корректности работы программы, а также соответствие функционала заявленному в</w:t>
      </w:r>
    </w:p>
    <w:p w:rsidR="00000000" w:rsidDel="00000000" w:rsidP="00000000" w:rsidRDefault="00000000" w:rsidRPr="00000000" w14:paraId="0000006B">
      <w:pPr>
        <w:spacing w:after="120" w:lineRule="auto"/>
        <w:ind w:left="0" w:firstLine="0"/>
        <w:rPr/>
      </w:pPr>
      <w:r w:rsidDel="00000000" w:rsidR="00000000" w:rsidRPr="00000000">
        <w:rPr>
          <w:rtl w:val="0"/>
        </w:rPr>
        <w:t xml:space="preserve">техническом задании.</w:t>
      </w:r>
    </w:p>
    <w:p w:rsidR="00000000" w:rsidDel="00000000" w:rsidP="00000000" w:rsidRDefault="00000000" w:rsidRPr="00000000" w14:paraId="0000006C">
      <w:pPr>
        <w:spacing w:after="120" w:before="240" w:lineRule="auto"/>
        <w:ind w:firstLine="700"/>
        <w:rPr/>
      </w:pP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numPr>
          <w:ilvl w:val="0"/>
          <w:numId w:val="16"/>
        </w:numPr>
        <w:ind w:left="0" w:firstLine="0"/>
        <w:rPr/>
      </w:pPr>
      <w:bookmarkStart w:colFirst="0" w:colLast="0" w:name="_heading=h.ch3qlamfkzy6" w:id="6"/>
      <w:bookmarkEnd w:id="6"/>
      <w:r w:rsidDel="00000000" w:rsidR="00000000" w:rsidRPr="00000000">
        <w:rPr>
          <w:rtl w:val="0"/>
        </w:rPr>
        <w:t xml:space="preserve">ТРЕБОВАНИЯ К ПРОГРАММЕ</w:t>
      </w:r>
    </w:p>
    <w:p w:rsidR="00000000" w:rsidDel="00000000" w:rsidP="00000000" w:rsidRDefault="00000000" w:rsidRPr="00000000" w14:paraId="0000006F">
      <w:pPr>
        <w:pStyle w:val="Heading2"/>
        <w:numPr>
          <w:ilvl w:val="1"/>
          <w:numId w:val="16"/>
        </w:numPr>
        <w:ind w:left="0" w:firstLine="0"/>
        <w:rPr/>
      </w:pPr>
      <w:bookmarkStart w:colFirst="0" w:colLast="0" w:name="_heading=h.141i7rvaisuf" w:id="7"/>
      <w:bookmarkEnd w:id="7"/>
      <w:r w:rsidDel="00000000" w:rsidR="00000000" w:rsidRPr="00000000">
        <w:rPr>
          <w:rtl w:val="0"/>
        </w:rPr>
        <w:t xml:space="preserve">Требования к функциональным характеристикам</w:t>
      </w:r>
    </w:p>
    <w:p w:rsidR="00000000" w:rsidDel="00000000" w:rsidP="00000000" w:rsidRDefault="00000000" w:rsidRPr="00000000" w14:paraId="00000070">
      <w:pPr>
        <w:pStyle w:val="Heading2"/>
        <w:numPr>
          <w:ilvl w:val="2"/>
          <w:numId w:val="16"/>
        </w:numPr>
        <w:ind w:left="1571" w:hanging="720"/>
        <w:rPr/>
      </w:pPr>
      <w:bookmarkStart w:colFirst="0" w:colLast="0" w:name="_heading=h.3kq25nrf9pxo" w:id="8"/>
      <w:bookmarkEnd w:id="8"/>
      <w:r w:rsidDel="00000000" w:rsidR="00000000" w:rsidRPr="00000000">
        <w:rPr>
          <w:rtl w:val="0"/>
        </w:rPr>
        <w:t xml:space="preserve">Функции серверной части</w:t>
      </w:r>
    </w:p>
    <w:p w:rsidR="00000000" w:rsidDel="00000000" w:rsidP="00000000" w:rsidRDefault="00000000" w:rsidRPr="00000000" w14:paraId="00000071">
      <w:pPr>
        <w:ind w:left="720" w:firstLine="720"/>
        <w:rPr/>
      </w:pPr>
      <w:r w:rsidDel="00000000" w:rsidR="00000000" w:rsidRPr="00000000">
        <w:rPr>
          <w:rtl w:val="0"/>
        </w:rPr>
        <w:t xml:space="preserve">Серверная часть приложения должна обеспечивать возможность выполнения следующих функций.</w:t>
      </w:r>
    </w:p>
    <w:p w:rsidR="00000000" w:rsidDel="00000000" w:rsidP="00000000" w:rsidRDefault="00000000" w:rsidRPr="00000000" w14:paraId="00000072">
      <w:pPr>
        <w:rPr/>
      </w:pPr>
      <w:r w:rsidDel="00000000" w:rsidR="00000000" w:rsidRPr="00000000">
        <w:rPr>
          <w:rtl w:val="0"/>
        </w:rPr>
        <w:tab/>
        <w:tab/>
        <w:t xml:space="preserve">Функции управления заданиями на краулинг:</w:t>
      </w:r>
    </w:p>
    <w:p w:rsidR="00000000" w:rsidDel="00000000" w:rsidP="00000000" w:rsidRDefault="00000000" w:rsidRPr="00000000" w14:paraId="00000073">
      <w:pPr>
        <w:numPr>
          <w:ilvl w:val="0"/>
          <w:numId w:val="22"/>
        </w:numPr>
        <w:ind w:left="2160" w:hanging="360"/>
      </w:pPr>
      <w:r w:rsidDel="00000000" w:rsidR="00000000" w:rsidRPr="00000000">
        <w:rPr>
          <w:rtl w:val="0"/>
        </w:rPr>
        <w:t xml:space="preserve">Создание задания на сбор веб-данных с указанием параметров обхода.</w:t>
      </w:r>
    </w:p>
    <w:p w:rsidR="00000000" w:rsidDel="00000000" w:rsidP="00000000" w:rsidRDefault="00000000" w:rsidRPr="00000000" w14:paraId="00000074">
      <w:pPr>
        <w:numPr>
          <w:ilvl w:val="0"/>
          <w:numId w:val="22"/>
        </w:numPr>
        <w:ind w:left="2160" w:hanging="360"/>
      </w:pPr>
      <w:r w:rsidDel="00000000" w:rsidR="00000000" w:rsidRPr="00000000">
        <w:rPr>
          <w:rtl w:val="0"/>
        </w:rPr>
        <w:t xml:space="preserve">Удаление задания на краулинг.</w:t>
      </w:r>
    </w:p>
    <w:p w:rsidR="00000000" w:rsidDel="00000000" w:rsidP="00000000" w:rsidRDefault="00000000" w:rsidRPr="00000000" w14:paraId="00000075">
      <w:pPr>
        <w:numPr>
          <w:ilvl w:val="0"/>
          <w:numId w:val="22"/>
        </w:numPr>
        <w:ind w:left="2160" w:hanging="360"/>
      </w:pPr>
      <w:r w:rsidDel="00000000" w:rsidR="00000000" w:rsidRPr="00000000">
        <w:rPr>
          <w:rtl w:val="0"/>
        </w:rPr>
        <w:t xml:space="preserve">Получение списка заданий.</w:t>
      </w:r>
    </w:p>
    <w:p w:rsidR="00000000" w:rsidDel="00000000" w:rsidP="00000000" w:rsidRDefault="00000000" w:rsidRPr="00000000" w14:paraId="00000076">
      <w:pPr>
        <w:numPr>
          <w:ilvl w:val="0"/>
          <w:numId w:val="22"/>
        </w:numPr>
        <w:ind w:left="2160" w:hanging="360"/>
      </w:pPr>
      <w:r w:rsidDel="00000000" w:rsidR="00000000" w:rsidRPr="00000000">
        <w:rPr>
          <w:rtl w:val="0"/>
        </w:rPr>
        <w:t xml:space="preserve">Получение детальной информации о задании и его состоянии.</w:t>
      </w:r>
    </w:p>
    <w:p w:rsidR="00000000" w:rsidDel="00000000" w:rsidP="00000000" w:rsidRDefault="00000000" w:rsidRPr="00000000" w14:paraId="00000077">
      <w:pPr>
        <w:rPr/>
      </w:pPr>
      <w:r w:rsidDel="00000000" w:rsidR="00000000" w:rsidRPr="00000000">
        <w:rPr>
          <w:rtl w:val="0"/>
        </w:rPr>
        <w:tab/>
        <w:tab/>
        <w:t xml:space="preserve">Функции распределённого выполнения задач:</w:t>
      </w:r>
    </w:p>
    <w:p w:rsidR="00000000" w:rsidDel="00000000" w:rsidP="00000000" w:rsidRDefault="00000000" w:rsidRPr="00000000" w14:paraId="00000078">
      <w:pPr>
        <w:numPr>
          <w:ilvl w:val="0"/>
          <w:numId w:val="24"/>
        </w:numPr>
        <w:ind w:left="2160" w:hanging="360"/>
      </w:pPr>
      <w:r w:rsidDel="00000000" w:rsidR="00000000" w:rsidRPr="00000000">
        <w:rPr>
          <w:rtl w:val="0"/>
        </w:rPr>
        <w:t xml:space="preserve">Формирование задач краулинга на основе конфигурации задания.</w:t>
      </w:r>
    </w:p>
    <w:p w:rsidR="00000000" w:rsidDel="00000000" w:rsidP="00000000" w:rsidRDefault="00000000" w:rsidRPr="00000000" w14:paraId="00000079">
      <w:pPr>
        <w:numPr>
          <w:ilvl w:val="0"/>
          <w:numId w:val="24"/>
        </w:numPr>
        <w:ind w:left="2160" w:hanging="360"/>
      </w:pPr>
      <w:r w:rsidDel="00000000" w:rsidR="00000000" w:rsidRPr="00000000">
        <w:rPr>
          <w:rtl w:val="0"/>
        </w:rPr>
        <w:t xml:space="preserve">Передача задач краулинга воркерам через брокер сообщений.</w:t>
      </w:r>
    </w:p>
    <w:p w:rsidR="00000000" w:rsidDel="00000000" w:rsidP="00000000" w:rsidRDefault="00000000" w:rsidRPr="00000000" w14:paraId="0000007A">
      <w:pPr>
        <w:numPr>
          <w:ilvl w:val="0"/>
          <w:numId w:val="24"/>
        </w:numPr>
        <w:ind w:left="2160" w:hanging="360"/>
      </w:pPr>
      <w:r w:rsidDel="00000000" w:rsidR="00000000" w:rsidRPr="00000000">
        <w:rPr>
          <w:rtl w:val="0"/>
        </w:rPr>
        <w:t xml:space="preserve">Распределение задач между доступными воркерами.</w:t>
      </w:r>
    </w:p>
    <w:p w:rsidR="00000000" w:rsidDel="00000000" w:rsidP="00000000" w:rsidRDefault="00000000" w:rsidRPr="00000000" w14:paraId="0000007B">
      <w:pPr>
        <w:rPr/>
      </w:pPr>
      <w:r w:rsidDel="00000000" w:rsidR="00000000" w:rsidRPr="00000000">
        <w:rPr>
          <w:rtl w:val="0"/>
        </w:rPr>
        <w:tab/>
        <w:tab/>
        <w:t xml:space="preserve">Функции загрузки веб-страниц:</w:t>
      </w:r>
    </w:p>
    <w:p w:rsidR="00000000" w:rsidDel="00000000" w:rsidP="00000000" w:rsidRDefault="00000000" w:rsidRPr="00000000" w14:paraId="0000007C">
      <w:pPr>
        <w:numPr>
          <w:ilvl w:val="0"/>
          <w:numId w:val="5"/>
        </w:numPr>
        <w:ind w:left="2160" w:hanging="360"/>
      </w:pPr>
      <w:r w:rsidDel="00000000" w:rsidR="00000000" w:rsidRPr="00000000">
        <w:rPr>
          <w:rtl w:val="0"/>
        </w:rPr>
        <w:t xml:space="preserve">Применение ограничений частоты запросов (rate limiting).</w:t>
      </w:r>
    </w:p>
    <w:p w:rsidR="00000000" w:rsidDel="00000000" w:rsidP="00000000" w:rsidRDefault="00000000" w:rsidRPr="00000000" w14:paraId="0000007D">
      <w:pPr>
        <w:numPr>
          <w:ilvl w:val="0"/>
          <w:numId w:val="5"/>
        </w:numPr>
        <w:ind w:left="2160" w:hanging="360"/>
      </w:pPr>
      <w:r w:rsidDel="00000000" w:rsidR="00000000" w:rsidRPr="00000000">
        <w:rPr>
          <w:rtl w:val="0"/>
        </w:rPr>
        <w:t xml:space="preserve">Обработка сетевых ошибок и повторные попытки загрузки страниц.</w:t>
      </w:r>
    </w:p>
    <w:p w:rsidR="00000000" w:rsidDel="00000000" w:rsidP="00000000" w:rsidRDefault="00000000" w:rsidRPr="00000000" w14:paraId="0000007E">
      <w:pPr>
        <w:numPr>
          <w:ilvl w:val="0"/>
          <w:numId w:val="5"/>
        </w:numPr>
        <w:ind w:left="2160" w:hanging="360"/>
      </w:pPr>
      <w:r w:rsidDel="00000000" w:rsidR="00000000" w:rsidRPr="00000000">
        <w:rPr>
          <w:rtl w:val="0"/>
        </w:rPr>
        <w:t xml:space="preserve">Сохранение загруженных HTML-страниц в объектное хранилище.</w:t>
      </w:r>
    </w:p>
    <w:p w:rsidR="00000000" w:rsidDel="00000000" w:rsidP="00000000" w:rsidRDefault="00000000" w:rsidRPr="00000000" w14:paraId="0000007F">
      <w:pPr>
        <w:rPr/>
      </w:pPr>
      <w:r w:rsidDel="00000000" w:rsidR="00000000" w:rsidRPr="00000000">
        <w:rPr>
          <w:rtl w:val="0"/>
        </w:rPr>
        <w:tab/>
        <w:tab/>
        <w:t xml:space="preserve">Функции обработки и парсинга данных:</w:t>
      </w:r>
    </w:p>
    <w:p w:rsidR="00000000" w:rsidDel="00000000" w:rsidP="00000000" w:rsidRDefault="00000000" w:rsidRPr="00000000" w14:paraId="00000080">
      <w:pPr>
        <w:numPr>
          <w:ilvl w:val="0"/>
          <w:numId w:val="3"/>
        </w:numPr>
        <w:ind w:left="2160" w:hanging="360"/>
      </w:pPr>
      <w:r w:rsidDel="00000000" w:rsidR="00000000" w:rsidRPr="00000000">
        <w:rPr>
          <w:rtl w:val="0"/>
        </w:rPr>
        <w:t xml:space="preserve">Извлечение структурированных данных из HTML-страниц.</w:t>
      </w:r>
    </w:p>
    <w:p w:rsidR="00000000" w:rsidDel="00000000" w:rsidP="00000000" w:rsidRDefault="00000000" w:rsidRPr="00000000" w14:paraId="00000081">
      <w:pPr>
        <w:numPr>
          <w:ilvl w:val="0"/>
          <w:numId w:val="3"/>
        </w:numPr>
        <w:ind w:left="2160" w:hanging="360"/>
      </w:pPr>
      <w:r w:rsidDel="00000000" w:rsidR="00000000" w:rsidRPr="00000000">
        <w:rPr>
          <w:rtl w:val="0"/>
        </w:rPr>
        <w:t xml:space="preserve">Применение правил извлечения данных на основе CSS-селекторов.</w:t>
      </w:r>
    </w:p>
    <w:p w:rsidR="00000000" w:rsidDel="00000000" w:rsidP="00000000" w:rsidRDefault="00000000" w:rsidRPr="00000000" w14:paraId="00000082">
      <w:pPr>
        <w:numPr>
          <w:ilvl w:val="0"/>
          <w:numId w:val="3"/>
        </w:numPr>
        <w:ind w:left="2160" w:hanging="360"/>
      </w:pPr>
      <w:r w:rsidDel="00000000" w:rsidR="00000000" w:rsidRPr="00000000">
        <w:rPr>
          <w:rtl w:val="0"/>
        </w:rPr>
        <w:t xml:space="preserve">Преобразование и нормализация извлечённых данных.</w:t>
      </w:r>
    </w:p>
    <w:p w:rsidR="00000000" w:rsidDel="00000000" w:rsidP="00000000" w:rsidRDefault="00000000" w:rsidRPr="00000000" w14:paraId="00000083">
      <w:pPr>
        <w:numPr>
          <w:ilvl w:val="0"/>
          <w:numId w:val="3"/>
        </w:numPr>
        <w:ind w:left="2160" w:hanging="360"/>
      </w:pPr>
      <w:r w:rsidDel="00000000" w:rsidR="00000000" w:rsidRPr="00000000">
        <w:rPr>
          <w:rtl w:val="0"/>
        </w:rPr>
        <w:t xml:space="preserve">Сохранение результатов обработки в базе данных.</w:t>
      </w:r>
    </w:p>
    <w:p w:rsidR="00000000" w:rsidDel="00000000" w:rsidP="00000000" w:rsidRDefault="00000000" w:rsidRPr="00000000" w14:paraId="00000084">
      <w:pPr>
        <w:rPr/>
      </w:pPr>
      <w:r w:rsidDel="00000000" w:rsidR="00000000" w:rsidRPr="00000000">
        <w:rPr>
          <w:rtl w:val="0"/>
        </w:rPr>
        <w:tab/>
        <w:tab/>
        <w:t xml:space="preserve">Функции экспорта данных:</w:t>
      </w:r>
    </w:p>
    <w:p w:rsidR="00000000" w:rsidDel="00000000" w:rsidP="00000000" w:rsidRDefault="00000000" w:rsidRPr="00000000" w14:paraId="00000085">
      <w:pPr>
        <w:numPr>
          <w:ilvl w:val="0"/>
          <w:numId w:val="10"/>
        </w:numPr>
        <w:ind w:left="2160" w:hanging="360"/>
      </w:pPr>
      <w:r w:rsidDel="00000000" w:rsidR="00000000" w:rsidRPr="00000000">
        <w:rPr>
          <w:rtl w:val="0"/>
        </w:rPr>
        <w:t xml:space="preserve">Формирование экспортных файлов на основе результатов краулинга.</w:t>
      </w:r>
    </w:p>
    <w:p w:rsidR="00000000" w:rsidDel="00000000" w:rsidP="00000000" w:rsidRDefault="00000000" w:rsidRPr="00000000" w14:paraId="00000086">
      <w:pPr>
        <w:numPr>
          <w:ilvl w:val="0"/>
          <w:numId w:val="10"/>
        </w:numPr>
        <w:ind w:left="2160" w:hanging="360"/>
      </w:pPr>
      <w:r w:rsidDel="00000000" w:rsidR="00000000" w:rsidRPr="00000000">
        <w:rPr>
          <w:rtl w:val="0"/>
        </w:rPr>
        <w:t xml:space="preserve">Подготовка файлов экспорта в форматах JSON и CSV.</w:t>
      </w:r>
    </w:p>
    <w:p w:rsidR="00000000" w:rsidDel="00000000" w:rsidP="00000000" w:rsidRDefault="00000000" w:rsidRPr="00000000" w14:paraId="00000087">
      <w:pPr>
        <w:numPr>
          <w:ilvl w:val="0"/>
          <w:numId w:val="10"/>
        </w:numPr>
        <w:ind w:left="2160" w:hanging="360"/>
      </w:pPr>
      <w:r w:rsidDel="00000000" w:rsidR="00000000" w:rsidRPr="00000000">
        <w:rPr>
          <w:rtl w:val="0"/>
        </w:rPr>
        <w:t xml:space="preserve">Сохранение файлов экспорта в объектном хранилище.</w:t>
      </w:r>
    </w:p>
    <w:p w:rsidR="00000000" w:rsidDel="00000000" w:rsidP="00000000" w:rsidRDefault="00000000" w:rsidRPr="00000000" w14:paraId="00000088">
      <w:pPr>
        <w:numPr>
          <w:ilvl w:val="0"/>
          <w:numId w:val="10"/>
        </w:numPr>
        <w:ind w:left="2160" w:hanging="360"/>
      </w:pPr>
      <w:r w:rsidDel="00000000" w:rsidR="00000000" w:rsidRPr="00000000">
        <w:rPr>
          <w:rtl w:val="0"/>
        </w:rPr>
        <w:t xml:space="preserve">Предоставление ссылок для скачивания экспортированных данных.</w:t>
      </w:r>
    </w:p>
    <w:p w:rsidR="00000000" w:rsidDel="00000000" w:rsidP="00000000" w:rsidRDefault="00000000" w:rsidRPr="00000000" w14:paraId="00000089">
      <w:pPr>
        <w:rPr/>
      </w:pPr>
      <w:r w:rsidDel="00000000" w:rsidR="00000000" w:rsidRPr="00000000">
        <w:rPr>
          <w:rtl w:val="0"/>
        </w:rPr>
        <w:tab/>
        <w:tab/>
        <w:t xml:space="preserve">Функции аутентификации и управления пользователями:</w:t>
      </w:r>
    </w:p>
    <w:p w:rsidR="00000000" w:rsidDel="00000000" w:rsidP="00000000" w:rsidRDefault="00000000" w:rsidRPr="00000000" w14:paraId="0000008A">
      <w:pPr>
        <w:numPr>
          <w:ilvl w:val="0"/>
          <w:numId w:val="9"/>
        </w:numPr>
        <w:ind w:left="2160" w:hanging="360"/>
      </w:pPr>
      <w:r w:rsidDel="00000000" w:rsidR="00000000" w:rsidRPr="00000000">
        <w:rPr>
          <w:rtl w:val="0"/>
        </w:rPr>
        <w:t xml:space="preserve">Регистрация пользователя в системе.</w:t>
      </w:r>
    </w:p>
    <w:p w:rsidR="00000000" w:rsidDel="00000000" w:rsidP="00000000" w:rsidRDefault="00000000" w:rsidRPr="00000000" w14:paraId="0000008B">
      <w:pPr>
        <w:numPr>
          <w:ilvl w:val="0"/>
          <w:numId w:val="9"/>
        </w:numPr>
        <w:ind w:left="2160" w:hanging="360"/>
      </w:pPr>
      <w:r w:rsidDel="00000000" w:rsidR="00000000" w:rsidRPr="00000000">
        <w:rPr>
          <w:rtl w:val="0"/>
        </w:rPr>
        <w:t xml:space="preserve">Аутентификация пользователя по логину и паролю.</w:t>
      </w:r>
    </w:p>
    <w:p w:rsidR="00000000" w:rsidDel="00000000" w:rsidP="00000000" w:rsidRDefault="00000000" w:rsidRPr="00000000" w14:paraId="0000008C">
      <w:pPr>
        <w:numPr>
          <w:ilvl w:val="0"/>
          <w:numId w:val="9"/>
        </w:numPr>
        <w:ind w:left="2160" w:hanging="360"/>
      </w:pPr>
      <w:r w:rsidDel="00000000" w:rsidR="00000000" w:rsidRPr="00000000">
        <w:rPr>
          <w:rtl w:val="0"/>
        </w:rPr>
        <w:t xml:space="preserve">Выдача и обновление JWT-токенов доступа.</w:t>
      </w:r>
    </w:p>
    <w:p w:rsidR="00000000" w:rsidDel="00000000" w:rsidP="00000000" w:rsidRDefault="00000000" w:rsidRPr="00000000" w14:paraId="0000008D">
      <w:pPr>
        <w:numPr>
          <w:ilvl w:val="0"/>
          <w:numId w:val="9"/>
        </w:numPr>
        <w:ind w:left="2160" w:hanging="360"/>
      </w:pPr>
      <w:r w:rsidDel="00000000" w:rsidR="00000000" w:rsidRPr="00000000">
        <w:rPr>
          <w:rtl w:val="0"/>
        </w:rPr>
        <w:t xml:space="preserve">Проверка прав доступа пользователя при выполнении операций.</w:t>
      </w:r>
    </w:p>
    <w:p w:rsidR="00000000" w:rsidDel="00000000" w:rsidP="00000000" w:rsidRDefault="00000000" w:rsidRPr="00000000" w14:paraId="0000008E">
      <w:pPr>
        <w:numPr>
          <w:ilvl w:val="0"/>
          <w:numId w:val="9"/>
        </w:numPr>
        <w:ind w:left="2160" w:hanging="360"/>
      </w:pPr>
      <w:r w:rsidDel="00000000" w:rsidR="00000000" w:rsidRPr="00000000">
        <w:rPr>
          <w:rtl w:val="0"/>
        </w:rPr>
        <w:t xml:space="preserve">Назначение ролей пользователям.</w:t>
      </w:r>
    </w:p>
    <w:p w:rsidR="00000000" w:rsidDel="00000000" w:rsidP="00000000" w:rsidRDefault="00000000" w:rsidRPr="00000000" w14:paraId="0000008F">
      <w:pPr>
        <w:numPr>
          <w:ilvl w:val="0"/>
          <w:numId w:val="9"/>
        </w:numPr>
        <w:ind w:left="2160" w:hanging="360"/>
      </w:pPr>
      <w:r w:rsidDel="00000000" w:rsidR="00000000" w:rsidRPr="00000000">
        <w:rPr>
          <w:rtl w:val="0"/>
        </w:rPr>
        <w:t xml:space="preserve">Управление пользователями администратором.</w:t>
      </w:r>
    </w:p>
    <w:p w:rsidR="00000000" w:rsidDel="00000000" w:rsidP="00000000" w:rsidRDefault="00000000" w:rsidRPr="00000000" w14:paraId="00000090">
      <w:pPr>
        <w:rPr/>
      </w:pPr>
      <w:r w:rsidDel="00000000" w:rsidR="00000000" w:rsidRPr="00000000">
        <w:rPr>
          <w:rtl w:val="0"/>
        </w:rPr>
        <w:tab/>
        <w:tab/>
        <w:t xml:space="preserve">Функции мониторинга и наблюдаемости:</w:t>
      </w:r>
    </w:p>
    <w:p w:rsidR="00000000" w:rsidDel="00000000" w:rsidP="00000000" w:rsidRDefault="00000000" w:rsidRPr="00000000" w14:paraId="00000091">
      <w:pPr>
        <w:numPr>
          <w:ilvl w:val="0"/>
          <w:numId w:val="19"/>
        </w:numPr>
        <w:ind w:left="2160" w:hanging="360"/>
        <w:rPr>
          <w:u w:val="none"/>
        </w:rPr>
      </w:pPr>
      <w:r w:rsidDel="00000000" w:rsidR="00000000" w:rsidRPr="00000000">
        <w:rPr>
          <w:rtl w:val="0"/>
        </w:rPr>
        <w:t xml:space="preserve">Запись структурированных логов работы системы.</w:t>
      </w:r>
    </w:p>
    <w:p w:rsidR="00000000" w:rsidDel="00000000" w:rsidP="00000000" w:rsidRDefault="00000000" w:rsidRPr="00000000" w14:paraId="00000092">
      <w:pPr>
        <w:numPr>
          <w:ilvl w:val="0"/>
          <w:numId w:val="19"/>
        </w:numPr>
        <w:ind w:left="2160" w:hanging="360"/>
        <w:rPr>
          <w:u w:val="none"/>
        </w:rPr>
      </w:pPr>
      <w:r w:rsidDel="00000000" w:rsidR="00000000" w:rsidRPr="00000000">
        <w:rPr>
          <w:rtl w:val="0"/>
        </w:rPr>
        <w:t xml:space="preserve">Сбор метрик производительности сервисов и воркеров.</w:t>
      </w:r>
    </w:p>
    <w:p w:rsidR="00000000" w:rsidDel="00000000" w:rsidP="00000000" w:rsidRDefault="00000000" w:rsidRPr="00000000" w14:paraId="00000093">
      <w:pPr>
        <w:numPr>
          <w:ilvl w:val="0"/>
          <w:numId w:val="19"/>
        </w:numPr>
        <w:ind w:left="2160" w:hanging="360"/>
        <w:rPr>
          <w:u w:val="none"/>
        </w:rPr>
      </w:pPr>
      <w:r w:rsidDel="00000000" w:rsidR="00000000" w:rsidRPr="00000000">
        <w:rPr>
          <w:rtl w:val="0"/>
        </w:rPr>
        <w:t xml:space="preserve">Сбор распределённых трасс выполнения задач.</w:t>
      </w:r>
    </w:p>
    <w:p w:rsidR="00000000" w:rsidDel="00000000" w:rsidP="00000000" w:rsidRDefault="00000000" w:rsidRPr="00000000" w14:paraId="00000094">
      <w:pPr>
        <w:numPr>
          <w:ilvl w:val="0"/>
          <w:numId w:val="19"/>
        </w:numPr>
        <w:ind w:left="2160" w:hanging="360"/>
        <w:rPr>
          <w:u w:val="none"/>
        </w:rPr>
      </w:pPr>
      <w:r w:rsidDel="00000000" w:rsidR="00000000" w:rsidRPr="00000000">
        <w:rPr>
          <w:rtl w:val="0"/>
        </w:rPr>
        <w:t xml:space="preserve">Передача метрик и логов в систему мониторинга.</w:t>
      </w:r>
      <w:r w:rsidDel="00000000" w:rsidR="00000000" w:rsidRPr="00000000">
        <w:rPr>
          <w:rtl w:val="0"/>
        </w:rPr>
      </w:r>
    </w:p>
    <w:p w:rsidR="00000000" w:rsidDel="00000000" w:rsidP="00000000" w:rsidRDefault="00000000" w:rsidRPr="00000000" w14:paraId="00000095">
      <w:pPr>
        <w:pStyle w:val="Heading2"/>
        <w:numPr>
          <w:ilvl w:val="2"/>
          <w:numId w:val="16"/>
        </w:numPr>
        <w:ind w:left="1571" w:hanging="720"/>
        <w:rPr/>
      </w:pPr>
      <w:bookmarkStart w:colFirst="0" w:colLast="0" w:name="_heading=h.fj3rac5up9nk" w:id="9"/>
      <w:bookmarkEnd w:id="9"/>
      <w:r w:rsidDel="00000000" w:rsidR="00000000" w:rsidRPr="00000000">
        <w:rPr>
          <w:rtl w:val="0"/>
        </w:rPr>
        <w:t xml:space="preserve">Функции клиентской части</w:t>
      </w:r>
    </w:p>
    <w:p w:rsidR="00000000" w:rsidDel="00000000" w:rsidP="00000000" w:rsidRDefault="00000000" w:rsidRPr="00000000" w14:paraId="00000096">
      <w:pPr>
        <w:rPr/>
      </w:pPr>
      <w:r w:rsidDel="00000000" w:rsidR="00000000" w:rsidRPr="00000000">
        <w:rPr>
          <w:rtl w:val="0"/>
        </w:rPr>
        <w:tab/>
        <w:tab/>
        <w:t xml:space="preserve">Клиентская часть должна обеспечивать пользователю доступ к функциям управления системой через веб-интерфейс.</w:t>
      </w:r>
    </w:p>
    <w:p w:rsidR="00000000" w:rsidDel="00000000" w:rsidP="00000000" w:rsidRDefault="00000000" w:rsidRPr="00000000" w14:paraId="00000097">
      <w:pPr>
        <w:rPr/>
      </w:pPr>
      <w:r w:rsidDel="00000000" w:rsidR="00000000" w:rsidRPr="00000000">
        <w:rPr>
          <w:rtl w:val="0"/>
        </w:rPr>
        <w:tab/>
        <w:tab/>
        <w:t xml:space="preserve">Функции аутентификации пользователя:</w:t>
      </w:r>
    </w:p>
    <w:p w:rsidR="00000000" w:rsidDel="00000000" w:rsidP="00000000" w:rsidRDefault="00000000" w:rsidRPr="00000000" w14:paraId="00000098">
      <w:pPr>
        <w:numPr>
          <w:ilvl w:val="0"/>
          <w:numId w:val="23"/>
        </w:numPr>
        <w:ind w:left="2160" w:hanging="360"/>
        <w:rPr>
          <w:u w:val="none"/>
        </w:rPr>
      </w:pPr>
      <w:r w:rsidDel="00000000" w:rsidR="00000000" w:rsidRPr="00000000">
        <w:rPr>
          <w:rtl w:val="0"/>
        </w:rPr>
        <w:t xml:space="preserve">Вход пользователя в систему.</w:t>
      </w:r>
    </w:p>
    <w:p w:rsidR="00000000" w:rsidDel="00000000" w:rsidP="00000000" w:rsidRDefault="00000000" w:rsidRPr="00000000" w14:paraId="00000099">
      <w:pPr>
        <w:numPr>
          <w:ilvl w:val="0"/>
          <w:numId w:val="23"/>
        </w:numPr>
        <w:ind w:left="2160" w:hanging="360"/>
        <w:rPr>
          <w:u w:val="none"/>
        </w:rPr>
      </w:pPr>
      <w:r w:rsidDel="00000000" w:rsidR="00000000" w:rsidRPr="00000000">
        <w:rPr>
          <w:rtl w:val="0"/>
        </w:rPr>
        <w:t xml:space="preserve">Выход пользователя из системы.</w:t>
      </w:r>
    </w:p>
    <w:p w:rsidR="00000000" w:rsidDel="00000000" w:rsidP="00000000" w:rsidRDefault="00000000" w:rsidRPr="00000000" w14:paraId="0000009A">
      <w:pPr>
        <w:numPr>
          <w:ilvl w:val="0"/>
          <w:numId w:val="23"/>
        </w:numPr>
        <w:ind w:left="2160" w:hanging="360"/>
        <w:rPr>
          <w:u w:val="none"/>
        </w:rPr>
      </w:pPr>
      <w:r w:rsidDel="00000000" w:rsidR="00000000" w:rsidRPr="00000000">
        <w:rPr>
          <w:rtl w:val="0"/>
        </w:rPr>
        <w:t xml:space="preserve">Хранение и использование токенов доступа для взаимодействия с сервером.</w:t>
      </w:r>
    </w:p>
    <w:p w:rsidR="00000000" w:rsidDel="00000000" w:rsidP="00000000" w:rsidRDefault="00000000" w:rsidRPr="00000000" w14:paraId="0000009B">
      <w:pPr>
        <w:ind w:left="0" w:firstLine="0"/>
        <w:rPr/>
      </w:pPr>
      <w:r w:rsidDel="00000000" w:rsidR="00000000" w:rsidRPr="00000000">
        <w:rPr>
          <w:rtl w:val="0"/>
        </w:rPr>
        <w:tab/>
        <w:tab/>
        <w:t xml:space="preserve">Функции управления заданиями на краулинг:</w:t>
      </w:r>
    </w:p>
    <w:p w:rsidR="00000000" w:rsidDel="00000000" w:rsidP="00000000" w:rsidRDefault="00000000" w:rsidRPr="00000000" w14:paraId="0000009C">
      <w:pPr>
        <w:numPr>
          <w:ilvl w:val="0"/>
          <w:numId w:val="2"/>
        </w:numPr>
        <w:ind w:left="2160" w:hanging="360"/>
        <w:rPr>
          <w:u w:val="none"/>
        </w:rPr>
      </w:pPr>
      <w:r w:rsidDel="00000000" w:rsidR="00000000" w:rsidRPr="00000000">
        <w:rPr>
          <w:rtl w:val="0"/>
        </w:rPr>
        <w:t xml:space="preserve">Просмотр списка заданий на краулинг.</w:t>
      </w:r>
    </w:p>
    <w:p w:rsidR="00000000" w:rsidDel="00000000" w:rsidP="00000000" w:rsidRDefault="00000000" w:rsidRPr="00000000" w14:paraId="0000009D">
      <w:pPr>
        <w:numPr>
          <w:ilvl w:val="0"/>
          <w:numId w:val="2"/>
        </w:numPr>
        <w:ind w:left="2160" w:hanging="360"/>
        <w:rPr>
          <w:u w:val="none"/>
        </w:rPr>
      </w:pPr>
      <w:r w:rsidDel="00000000" w:rsidR="00000000" w:rsidRPr="00000000">
        <w:rPr>
          <w:rtl w:val="0"/>
        </w:rPr>
        <w:t xml:space="preserve">Просмотр подробной информации о выбранном задании.</w:t>
      </w:r>
    </w:p>
    <w:p w:rsidR="00000000" w:rsidDel="00000000" w:rsidP="00000000" w:rsidRDefault="00000000" w:rsidRPr="00000000" w14:paraId="0000009E">
      <w:pPr>
        <w:numPr>
          <w:ilvl w:val="0"/>
          <w:numId w:val="2"/>
        </w:numPr>
        <w:ind w:left="2160" w:hanging="360"/>
        <w:rPr>
          <w:u w:val="none"/>
        </w:rPr>
      </w:pPr>
      <w:r w:rsidDel="00000000" w:rsidR="00000000" w:rsidRPr="00000000">
        <w:rPr>
          <w:rtl w:val="0"/>
        </w:rPr>
        <w:t xml:space="preserve">Создание нового задания на краулинг.</w:t>
      </w:r>
    </w:p>
    <w:p w:rsidR="00000000" w:rsidDel="00000000" w:rsidP="00000000" w:rsidRDefault="00000000" w:rsidRPr="00000000" w14:paraId="0000009F">
      <w:pPr>
        <w:numPr>
          <w:ilvl w:val="0"/>
          <w:numId w:val="2"/>
        </w:numPr>
        <w:ind w:left="2160" w:hanging="360"/>
        <w:rPr>
          <w:u w:val="none"/>
        </w:rPr>
      </w:pPr>
      <w:r w:rsidDel="00000000" w:rsidR="00000000" w:rsidRPr="00000000">
        <w:rPr>
          <w:rtl w:val="0"/>
        </w:rPr>
        <w:t xml:space="preserve">Удаление задания.</w:t>
      </w:r>
    </w:p>
    <w:p w:rsidR="00000000" w:rsidDel="00000000" w:rsidP="00000000" w:rsidRDefault="00000000" w:rsidRPr="00000000" w14:paraId="000000A0">
      <w:pPr>
        <w:ind w:left="0" w:firstLine="0"/>
        <w:rPr/>
      </w:pPr>
      <w:r w:rsidDel="00000000" w:rsidR="00000000" w:rsidRPr="00000000">
        <w:rPr>
          <w:rtl w:val="0"/>
        </w:rPr>
        <w:tab/>
        <w:tab/>
        <w:t xml:space="preserve">Функции мониторинга выполнения заданий:</w:t>
      </w:r>
    </w:p>
    <w:p w:rsidR="00000000" w:rsidDel="00000000" w:rsidP="00000000" w:rsidRDefault="00000000" w:rsidRPr="00000000" w14:paraId="000000A1">
      <w:pPr>
        <w:numPr>
          <w:ilvl w:val="0"/>
          <w:numId w:val="13"/>
        </w:numPr>
        <w:ind w:left="2160" w:hanging="360"/>
        <w:rPr>
          <w:u w:val="none"/>
        </w:rPr>
      </w:pPr>
      <w:r w:rsidDel="00000000" w:rsidR="00000000" w:rsidRPr="00000000">
        <w:rPr>
          <w:rtl w:val="0"/>
        </w:rPr>
        <w:t xml:space="preserve">Отображение текущего статуса выполнения заданий.</w:t>
      </w:r>
    </w:p>
    <w:p w:rsidR="00000000" w:rsidDel="00000000" w:rsidP="00000000" w:rsidRDefault="00000000" w:rsidRPr="00000000" w14:paraId="000000A2">
      <w:pPr>
        <w:numPr>
          <w:ilvl w:val="0"/>
          <w:numId w:val="13"/>
        </w:numPr>
        <w:ind w:left="2160" w:hanging="360"/>
        <w:rPr>
          <w:u w:val="none"/>
        </w:rPr>
      </w:pPr>
      <w:r w:rsidDel="00000000" w:rsidR="00000000" w:rsidRPr="00000000">
        <w:rPr>
          <w:rtl w:val="0"/>
        </w:rPr>
        <w:t xml:space="preserve">Отображение количества обработанных страниц и прогресса выполнения.</w:t>
      </w:r>
    </w:p>
    <w:p w:rsidR="00000000" w:rsidDel="00000000" w:rsidP="00000000" w:rsidRDefault="00000000" w:rsidRPr="00000000" w14:paraId="000000A3">
      <w:pPr>
        <w:numPr>
          <w:ilvl w:val="0"/>
          <w:numId w:val="13"/>
        </w:numPr>
        <w:ind w:left="2160" w:hanging="360"/>
        <w:rPr>
          <w:u w:val="none"/>
        </w:rPr>
      </w:pPr>
      <w:r w:rsidDel="00000000" w:rsidR="00000000" w:rsidRPr="00000000">
        <w:rPr>
          <w:rtl w:val="0"/>
        </w:rPr>
        <w:t xml:space="preserve">Просмотр задач краулинга, входящих в задание.</w:t>
      </w:r>
    </w:p>
    <w:p w:rsidR="00000000" w:rsidDel="00000000" w:rsidP="00000000" w:rsidRDefault="00000000" w:rsidRPr="00000000" w14:paraId="000000A4">
      <w:pPr>
        <w:numPr>
          <w:ilvl w:val="0"/>
          <w:numId w:val="13"/>
        </w:numPr>
        <w:ind w:left="2160" w:hanging="360"/>
        <w:rPr>
          <w:u w:val="none"/>
        </w:rPr>
      </w:pPr>
      <w:r w:rsidDel="00000000" w:rsidR="00000000" w:rsidRPr="00000000">
        <w:rPr>
          <w:rtl w:val="0"/>
        </w:rPr>
        <w:t xml:space="preserve">Просмотр информации об ошибках выполнения задач.</w:t>
      </w:r>
    </w:p>
    <w:p w:rsidR="00000000" w:rsidDel="00000000" w:rsidP="00000000" w:rsidRDefault="00000000" w:rsidRPr="00000000" w14:paraId="000000A5">
      <w:pPr>
        <w:ind w:left="0" w:firstLine="0"/>
        <w:rPr/>
      </w:pPr>
      <w:r w:rsidDel="00000000" w:rsidR="00000000" w:rsidRPr="00000000">
        <w:rPr>
          <w:rtl w:val="0"/>
        </w:rPr>
        <w:tab/>
        <w:tab/>
        <w:t xml:space="preserve">Функции просмотра результатов обработки:</w:t>
      </w:r>
    </w:p>
    <w:p w:rsidR="00000000" w:rsidDel="00000000" w:rsidP="00000000" w:rsidRDefault="00000000" w:rsidRPr="00000000" w14:paraId="000000A6">
      <w:pPr>
        <w:numPr>
          <w:ilvl w:val="0"/>
          <w:numId w:val="4"/>
        </w:numPr>
        <w:ind w:left="2160" w:hanging="360"/>
        <w:rPr>
          <w:u w:val="none"/>
        </w:rPr>
      </w:pPr>
      <w:r w:rsidDel="00000000" w:rsidR="00000000" w:rsidRPr="00000000">
        <w:rPr>
          <w:rtl w:val="0"/>
        </w:rPr>
        <w:t xml:space="preserve">Фильтрация и поиск результатов обработки.</w:t>
      </w:r>
    </w:p>
    <w:p w:rsidR="00000000" w:rsidDel="00000000" w:rsidP="00000000" w:rsidRDefault="00000000" w:rsidRPr="00000000" w14:paraId="000000A7">
      <w:pPr>
        <w:numPr>
          <w:ilvl w:val="0"/>
          <w:numId w:val="4"/>
        </w:numPr>
        <w:ind w:left="2160" w:hanging="360"/>
        <w:rPr>
          <w:u w:val="none"/>
        </w:rPr>
      </w:pPr>
      <w:r w:rsidDel="00000000" w:rsidR="00000000" w:rsidRPr="00000000">
        <w:rPr>
          <w:rtl w:val="0"/>
        </w:rPr>
        <w:t xml:space="preserve">Просмотр исходных HTML-страниц при необходимости анализа.</w:t>
      </w:r>
    </w:p>
    <w:p w:rsidR="00000000" w:rsidDel="00000000" w:rsidP="00000000" w:rsidRDefault="00000000" w:rsidRPr="00000000" w14:paraId="000000A8">
      <w:pPr>
        <w:rPr/>
      </w:pPr>
      <w:r w:rsidDel="00000000" w:rsidR="00000000" w:rsidRPr="00000000">
        <w:rPr>
          <w:rtl w:val="0"/>
        </w:rPr>
        <w:tab/>
        <w:tab/>
        <w:t xml:space="preserve">Функции экспорта данных:</w:t>
      </w:r>
    </w:p>
    <w:p w:rsidR="00000000" w:rsidDel="00000000" w:rsidP="00000000" w:rsidRDefault="00000000" w:rsidRPr="00000000" w14:paraId="000000A9">
      <w:pPr>
        <w:numPr>
          <w:ilvl w:val="0"/>
          <w:numId w:val="6"/>
        </w:numPr>
        <w:ind w:left="2160" w:hanging="360"/>
        <w:rPr>
          <w:u w:val="none"/>
        </w:rPr>
      </w:pPr>
      <w:r w:rsidDel="00000000" w:rsidR="00000000" w:rsidRPr="00000000">
        <w:rPr>
          <w:rtl w:val="0"/>
        </w:rPr>
        <w:t xml:space="preserve">Формирование файлов экспорта результатов краулинга.</w:t>
      </w:r>
    </w:p>
    <w:p w:rsidR="00000000" w:rsidDel="00000000" w:rsidP="00000000" w:rsidRDefault="00000000" w:rsidRPr="00000000" w14:paraId="000000AA">
      <w:pPr>
        <w:numPr>
          <w:ilvl w:val="0"/>
          <w:numId w:val="6"/>
        </w:numPr>
        <w:ind w:left="2160" w:hanging="360"/>
        <w:rPr>
          <w:u w:val="none"/>
        </w:rPr>
      </w:pPr>
      <w:r w:rsidDel="00000000" w:rsidR="00000000" w:rsidRPr="00000000">
        <w:rPr>
          <w:rtl w:val="0"/>
        </w:rPr>
        <w:t xml:space="preserve">Скачивание экспортированных файлов в форматах CSV и JSON.</w:t>
      </w:r>
    </w:p>
    <w:p w:rsidR="00000000" w:rsidDel="00000000" w:rsidP="00000000" w:rsidRDefault="00000000" w:rsidRPr="00000000" w14:paraId="000000AB">
      <w:pPr>
        <w:ind w:left="0" w:firstLine="0"/>
        <w:rPr/>
      </w:pPr>
      <w:r w:rsidDel="00000000" w:rsidR="00000000" w:rsidRPr="00000000">
        <w:rPr>
          <w:rtl w:val="0"/>
        </w:rPr>
        <w:tab/>
        <w:tab/>
        <w:t xml:space="preserve">Функции административной панели:</w:t>
      </w:r>
    </w:p>
    <w:p w:rsidR="00000000" w:rsidDel="00000000" w:rsidP="00000000" w:rsidRDefault="00000000" w:rsidRPr="00000000" w14:paraId="000000AC">
      <w:pPr>
        <w:numPr>
          <w:ilvl w:val="0"/>
          <w:numId w:val="18"/>
        </w:numPr>
        <w:ind w:left="2160" w:hanging="360"/>
        <w:rPr>
          <w:u w:val="none"/>
        </w:rPr>
      </w:pPr>
      <w:r w:rsidDel="00000000" w:rsidR="00000000" w:rsidRPr="00000000">
        <w:rPr>
          <w:rtl w:val="0"/>
        </w:rPr>
        <w:t xml:space="preserve">Просмотр списка пользователей системы.</w:t>
      </w:r>
    </w:p>
    <w:p w:rsidR="00000000" w:rsidDel="00000000" w:rsidP="00000000" w:rsidRDefault="00000000" w:rsidRPr="00000000" w14:paraId="000000AD">
      <w:pPr>
        <w:numPr>
          <w:ilvl w:val="0"/>
          <w:numId w:val="18"/>
        </w:numPr>
        <w:ind w:left="2160" w:hanging="360"/>
        <w:rPr>
          <w:u w:val="none"/>
        </w:rPr>
      </w:pPr>
      <w:r w:rsidDel="00000000" w:rsidR="00000000" w:rsidRPr="00000000">
        <w:rPr>
          <w:rtl w:val="0"/>
        </w:rPr>
        <w:t xml:space="preserve">Управление ролями пользователей.</w:t>
      </w:r>
    </w:p>
    <w:p w:rsidR="00000000" w:rsidDel="00000000" w:rsidP="00000000" w:rsidRDefault="00000000" w:rsidRPr="00000000" w14:paraId="000000AE">
      <w:pPr>
        <w:numPr>
          <w:ilvl w:val="0"/>
          <w:numId w:val="18"/>
        </w:numPr>
        <w:ind w:left="2160" w:hanging="360"/>
        <w:rPr>
          <w:u w:val="none"/>
        </w:rPr>
      </w:pPr>
      <w:r w:rsidDel="00000000" w:rsidR="00000000" w:rsidRPr="00000000">
        <w:rPr>
          <w:rtl w:val="0"/>
        </w:rPr>
        <w:t xml:space="preserve">Просмотр состояния распределённых воркеров.</w:t>
      </w:r>
    </w:p>
    <w:p w:rsidR="00000000" w:rsidDel="00000000" w:rsidP="00000000" w:rsidRDefault="00000000" w:rsidRPr="00000000" w14:paraId="000000AF">
      <w:pPr>
        <w:pStyle w:val="Heading2"/>
        <w:numPr>
          <w:ilvl w:val="2"/>
          <w:numId w:val="16"/>
        </w:numPr>
        <w:ind w:left="1571" w:hanging="720"/>
        <w:rPr/>
      </w:pPr>
      <w:bookmarkStart w:colFirst="0" w:colLast="0" w:name="_heading=h.xzov6uy54c6" w:id="10"/>
      <w:bookmarkEnd w:id="10"/>
      <w:r w:rsidDel="00000000" w:rsidR="00000000" w:rsidRPr="00000000">
        <w:rPr>
          <w:rtl w:val="0"/>
        </w:rPr>
        <w:t xml:space="preserve">Функции инфраструктуры</w:t>
      </w:r>
    </w:p>
    <w:p w:rsidR="00000000" w:rsidDel="00000000" w:rsidP="00000000" w:rsidRDefault="00000000" w:rsidRPr="00000000" w14:paraId="000000B0">
      <w:pPr>
        <w:ind w:left="0" w:firstLine="0"/>
        <w:rPr/>
      </w:pPr>
      <w:r w:rsidDel="00000000" w:rsidR="00000000" w:rsidRPr="00000000">
        <w:rPr>
          <w:rtl w:val="0"/>
        </w:rPr>
        <w:tab/>
        <w:tab/>
        <w:t xml:space="preserve">Инфраструктура системы должна обеспечивать выполнение следующих функций.</w:t>
      </w:r>
    </w:p>
    <w:p w:rsidR="00000000" w:rsidDel="00000000" w:rsidP="00000000" w:rsidRDefault="00000000" w:rsidRPr="00000000" w14:paraId="000000B1">
      <w:pPr>
        <w:ind w:left="0" w:firstLine="0"/>
        <w:rPr/>
      </w:pPr>
      <w:r w:rsidDel="00000000" w:rsidR="00000000" w:rsidRPr="00000000">
        <w:rPr>
          <w:rtl w:val="0"/>
        </w:rPr>
        <w:tab/>
        <w:tab/>
        <w:t xml:space="preserve">Функции развертывания:</w:t>
      </w:r>
    </w:p>
    <w:p w:rsidR="00000000" w:rsidDel="00000000" w:rsidP="00000000" w:rsidRDefault="00000000" w:rsidRPr="00000000" w14:paraId="000000B2">
      <w:pPr>
        <w:numPr>
          <w:ilvl w:val="0"/>
          <w:numId w:val="11"/>
        </w:numPr>
        <w:ind w:left="2160" w:hanging="360"/>
        <w:rPr>
          <w:u w:val="none"/>
        </w:rPr>
      </w:pPr>
      <w:r w:rsidDel="00000000" w:rsidR="00000000" w:rsidRPr="00000000">
        <w:rPr>
          <w:rtl w:val="0"/>
        </w:rPr>
        <w:t xml:space="preserve">Контейнеризация компонентов системы с использованием Docker.</w:t>
      </w:r>
    </w:p>
    <w:p w:rsidR="00000000" w:rsidDel="00000000" w:rsidP="00000000" w:rsidRDefault="00000000" w:rsidRPr="00000000" w14:paraId="000000B3">
      <w:pPr>
        <w:numPr>
          <w:ilvl w:val="0"/>
          <w:numId w:val="11"/>
        </w:numPr>
        <w:ind w:left="2160" w:hanging="360"/>
        <w:rPr>
          <w:u w:val="none"/>
        </w:rPr>
      </w:pPr>
      <w:r w:rsidDel="00000000" w:rsidR="00000000" w:rsidRPr="00000000">
        <w:rPr>
          <w:rtl w:val="0"/>
        </w:rPr>
        <w:t xml:space="preserve">Развертывание сервисов в контейнерной среде.</w:t>
      </w:r>
    </w:p>
    <w:p w:rsidR="00000000" w:rsidDel="00000000" w:rsidP="00000000" w:rsidRDefault="00000000" w:rsidRPr="00000000" w14:paraId="000000B4">
      <w:pPr>
        <w:numPr>
          <w:ilvl w:val="0"/>
          <w:numId w:val="11"/>
        </w:numPr>
        <w:ind w:left="2160" w:hanging="360"/>
        <w:rPr>
          <w:u w:val="none"/>
        </w:rPr>
      </w:pPr>
      <w:r w:rsidDel="00000000" w:rsidR="00000000" w:rsidRPr="00000000">
        <w:rPr>
          <w:rtl w:val="0"/>
        </w:rPr>
        <w:t xml:space="preserve">Управление конфигурацией сервисов через переменные окружения.</w:t>
      </w:r>
    </w:p>
    <w:p w:rsidR="00000000" w:rsidDel="00000000" w:rsidP="00000000" w:rsidRDefault="00000000" w:rsidRPr="00000000" w14:paraId="000000B5">
      <w:pPr>
        <w:ind w:left="0" w:firstLine="0"/>
        <w:rPr/>
      </w:pPr>
      <w:r w:rsidDel="00000000" w:rsidR="00000000" w:rsidRPr="00000000">
        <w:rPr>
          <w:rtl w:val="0"/>
        </w:rPr>
        <w:tab/>
        <w:tab/>
        <w:t xml:space="preserve">Функции хранения данных:</w:t>
      </w:r>
    </w:p>
    <w:p w:rsidR="00000000" w:rsidDel="00000000" w:rsidP="00000000" w:rsidRDefault="00000000" w:rsidRPr="00000000" w14:paraId="000000B6">
      <w:pPr>
        <w:numPr>
          <w:ilvl w:val="0"/>
          <w:numId w:val="1"/>
        </w:numPr>
        <w:ind w:left="2160" w:hanging="360"/>
        <w:rPr>
          <w:u w:val="none"/>
        </w:rPr>
      </w:pPr>
      <w:r w:rsidDel="00000000" w:rsidR="00000000" w:rsidRPr="00000000">
        <w:rPr>
          <w:rtl w:val="0"/>
        </w:rPr>
        <w:t xml:space="preserve">Хранение метаданных заданий и результатов обработки в реляционной базе данных.</w:t>
      </w:r>
    </w:p>
    <w:p w:rsidR="00000000" w:rsidDel="00000000" w:rsidP="00000000" w:rsidRDefault="00000000" w:rsidRPr="00000000" w14:paraId="000000B7">
      <w:pPr>
        <w:numPr>
          <w:ilvl w:val="0"/>
          <w:numId w:val="1"/>
        </w:numPr>
        <w:ind w:left="2160" w:hanging="360"/>
        <w:rPr>
          <w:u w:val="none"/>
        </w:rPr>
      </w:pPr>
      <w:r w:rsidDel="00000000" w:rsidR="00000000" w:rsidRPr="00000000">
        <w:rPr>
          <w:rtl w:val="0"/>
        </w:rPr>
        <w:t xml:space="preserve">Хранение HTML-страниц и экспортных файлов в объектном хранилище.</w:t>
      </w:r>
    </w:p>
    <w:p w:rsidR="00000000" w:rsidDel="00000000" w:rsidP="00000000" w:rsidRDefault="00000000" w:rsidRPr="00000000" w14:paraId="000000B8">
      <w:pPr>
        <w:ind w:left="0" w:firstLine="0"/>
        <w:rPr/>
      </w:pPr>
      <w:r w:rsidDel="00000000" w:rsidR="00000000" w:rsidRPr="00000000">
        <w:rPr>
          <w:rtl w:val="0"/>
        </w:rPr>
        <w:tab/>
        <w:tab/>
        <w:t xml:space="preserve">Функции обмена сообщениями:</w:t>
      </w:r>
    </w:p>
    <w:p w:rsidR="00000000" w:rsidDel="00000000" w:rsidP="00000000" w:rsidRDefault="00000000" w:rsidRPr="00000000" w14:paraId="000000B9">
      <w:pPr>
        <w:numPr>
          <w:ilvl w:val="0"/>
          <w:numId w:val="14"/>
        </w:numPr>
        <w:ind w:left="2160" w:hanging="360"/>
        <w:rPr>
          <w:u w:val="none"/>
        </w:rPr>
      </w:pPr>
      <w:r w:rsidDel="00000000" w:rsidR="00000000" w:rsidRPr="00000000">
        <w:rPr>
          <w:rtl w:val="0"/>
        </w:rPr>
        <w:t xml:space="preserve">Передача задач между сервисами через брокер сообщений.</w:t>
      </w:r>
    </w:p>
    <w:p w:rsidR="00000000" w:rsidDel="00000000" w:rsidP="00000000" w:rsidRDefault="00000000" w:rsidRPr="00000000" w14:paraId="000000BA">
      <w:pPr>
        <w:numPr>
          <w:ilvl w:val="0"/>
          <w:numId w:val="14"/>
        </w:numPr>
        <w:ind w:left="2160" w:hanging="360"/>
        <w:rPr>
          <w:u w:val="none"/>
        </w:rPr>
      </w:pPr>
      <w:r w:rsidDel="00000000" w:rsidR="00000000" w:rsidRPr="00000000">
        <w:rPr>
          <w:rtl w:val="0"/>
        </w:rPr>
        <w:t xml:space="preserve">Асинхронная обработка задач краулинга и парсинга.</w:t>
      </w:r>
    </w:p>
    <w:p w:rsidR="00000000" w:rsidDel="00000000" w:rsidP="00000000" w:rsidRDefault="00000000" w:rsidRPr="00000000" w14:paraId="000000BB">
      <w:pPr>
        <w:ind w:left="0" w:firstLine="0"/>
        <w:rPr/>
      </w:pPr>
      <w:r w:rsidDel="00000000" w:rsidR="00000000" w:rsidRPr="00000000">
        <w:rPr>
          <w:rtl w:val="0"/>
        </w:rPr>
        <w:tab/>
        <w:tab/>
        <w:t xml:space="preserve">Функции мониторинга системы:</w:t>
      </w:r>
    </w:p>
    <w:p w:rsidR="00000000" w:rsidDel="00000000" w:rsidP="00000000" w:rsidRDefault="00000000" w:rsidRPr="00000000" w14:paraId="000000BC">
      <w:pPr>
        <w:numPr>
          <w:ilvl w:val="0"/>
          <w:numId w:val="12"/>
        </w:numPr>
        <w:ind w:left="2160" w:hanging="360"/>
        <w:rPr>
          <w:u w:val="none"/>
        </w:rPr>
      </w:pPr>
      <w:r w:rsidDel="00000000" w:rsidR="00000000" w:rsidRPr="00000000">
        <w:rPr>
          <w:rtl w:val="0"/>
        </w:rPr>
        <w:t xml:space="preserve">Сбор метрик работы сервисов.</w:t>
      </w:r>
    </w:p>
    <w:p w:rsidR="00000000" w:rsidDel="00000000" w:rsidP="00000000" w:rsidRDefault="00000000" w:rsidRPr="00000000" w14:paraId="000000BD">
      <w:pPr>
        <w:numPr>
          <w:ilvl w:val="0"/>
          <w:numId w:val="12"/>
        </w:numPr>
        <w:ind w:left="2160" w:hanging="360"/>
        <w:rPr>
          <w:u w:val="none"/>
        </w:rPr>
      </w:pPr>
      <w:r w:rsidDel="00000000" w:rsidR="00000000" w:rsidRPr="00000000">
        <w:rPr>
          <w:rtl w:val="0"/>
        </w:rPr>
        <w:t xml:space="preserve">Сбор и хранение логов системы.</w:t>
      </w:r>
    </w:p>
    <w:p w:rsidR="00000000" w:rsidDel="00000000" w:rsidP="00000000" w:rsidRDefault="00000000" w:rsidRPr="00000000" w14:paraId="000000BE">
      <w:pPr>
        <w:numPr>
          <w:ilvl w:val="0"/>
          <w:numId w:val="12"/>
        </w:numPr>
        <w:ind w:left="2160" w:hanging="360"/>
        <w:rPr>
          <w:u w:val="none"/>
        </w:rPr>
      </w:pPr>
      <w:r w:rsidDel="00000000" w:rsidR="00000000" w:rsidRPr="00000000">
        <w:rPr>
          <w:rtl w:val="0"/>
        </w:rPr>
        <w:t xml:space="preserve">Отображение состояния системы на мониторинговых дашбордах.</w:t>
      </w:r>
      <w:r w:rsidDel="00000000" w:rsidR="00000000" w:rsidRPr="00000000">
        <w:rPr>
          <w:rtl w:val="0"/>
        </w:rPr>
      </w:r>
    </w:p>
    <w:p w:rsidR="00000000" w:rsidDel="00000000" w:rsidP="00000000" w:rsidRDefault="00000000" w:rsidRPr="00000000" w14:paraId="000000BF">
      <w:pPr>
        <w:pStyle w:val="Heading2"/>
        <w:numPr>
          <w:ilvl w:val="1"/>
          <w:numId w:val="16"/>
        </w:numPr>
        <w:ind w:left="0" w:firstLine="0"/>
        <w:rPr/>
      </w:pPr>
      <w:bookmarkStart w:colFirst="0" w:colLast="0" w:name="_heading=h.bez25flns3by" w:id="11"/>
      <w:bookmarkEnd w:id="11"/>
      <w:r w:rsidDel="00000000" w:rsidR="00000000" w:rsidRPr="00000000">
        <w:rPr>
          <w:rtl w:val="0"/>
        </w:rPr>
        <w:t xml:space="preserve">Требования к обеспечению надежного функционирования программы</w:t>
      </w:r>
    </w:p>
    <w:p w:rsidR="00000000" w:rsidDel="00000000" w:rsidP="00000000" w:rsidRDefault="00000000" w:rsidRPr="00000000" w14:paraId="000000C0">
      <w:pPr>
        <w:numPr>
          <w:ilvl w:val="0"/>
          <w:numId w:val="20"/>
        </w:numPr>
        <w:ind w:left="1440" w:hanging="360"/>
        <w:rPr>
          <w:u w:val="none"/>
        </w:rPr>
      </w:pPr>
      <w:r w:rsidDel="00000000" w:rsidR="00000000" w:rsidRPr="00000000">
        <w:rPr>
          <w:rtl w:val="0"/>
        </w:rPr>
        <w:t xml:space="preserve">Система должна корректно обрабатывать неверные запросы любого вида и выдавать информативные сообщения об ошибках.</w:t>
      </w:r>
    </w:p>
    <w:p w:rsidR="00000000" w:rsidDel="00000000" w:rsidP="00000000" w:rsidRDefault="00000000" w:rsidRPr="00000000" w14:paraId="000000C1">
      <w:pPr>
        <w:numPr>
          <w:ilvl w:val="0"/>
          <w:numId w:val="20"/>
        </w:numPr>
        <w:ind w:left="1440" w:hanging="360"/>
        <w:rPr>
          <w:u w:val="none"/>
        </w:rPr>
      </w:pPr>
      <w:r w:rsidDel="00000000" w:rsidR="00000000" w:rsidRPr="00000000">
        <w:rPr>
          <w:rtl w:val="0"/>
        </w:rPr>
        <w:t xml:space="preserve">В случае ошибки при обработке запроса система должна продолжать корректно функционировать</w:t>
      </w:r>
      <w:r w:rsidDel="00000000" w:rsidR="00000000" w:rsidRPr="00000000">
        <w:rPr>
          <w:rtl w:val="0"/>
        </w:rPr>
      </w:r>
    </w:p>
    <w:p w:rsidR="00000000" w:rsidDel="00000000" w:rsidP="00000000" w:rsidRDefault="00000000" w:rsidRPr="00000000" w14:paraId="000000C2">
      <w:pPr>
        <w:pStyle w:val="Heading2"/>
        <w:numPr>
          <w:ilvl w:val="1"/>
          <w:numId w:val="16"/>
        </w:numPr>
        <w:ind w:left="0" w:firstLine="0"/>
        <w:rPr/>
      </w:pPr>
      <w:bookmarkStart w:colFirst="0" w:colLast="0" w:name="_heading=h.4g8dztw78aiw" w:id="12"/>
      <w:bookmarkEnd w:id="12"/>
      <w:r w:rsidDel="00000000" w:rsidR="00000000" w:rsidRPr="00000000">
        <w:rPr>
          <w:rtl w:val="0"/>
        </w:rPr>
        <w:t xml:space="preserve">Требования к восстановлению после отказа</w:t>
      </w:r>
    </w:p>
    <w:p w:rsidR="00000000" w:rsidDel="00000000" w:rsidP="00000000" w:rsidRDefault="00000000" w:rsidRPr="00000000" w14:paraId="000000C3">
      <w:pPr>
        <w:ind w:left="0" w:firstLine="0"/>
        <w:rPr/>
      </w:pPr>
      <w:r w:rsidDel="00000000" w:rsidR="00000000" w:rsidRPr="00000000">
        <w:rPr>
          <w:rtl w:val="0"/>
        </w:rPr>
        <w:tab/>
        <w:t xml:space="preserve">При отказе, который произошел по вине каких-либо внешних факторов и не является непоправимым, время восстановления не должно превышать времени, требующегося на перезагрузку операционной системы и запуск программы.</w:t>
      </w:r>
    </w:p>
    <w:p w:rsidR="00000000" w:rsidDel="00000000" w:rsidP="00000000" w:rsidRDefault="00000000" w:rsidRPr="00000000" w14:paraId="000000C4">
      <w:pPr>
        <w:ind w:left="0" w:firstLine="720"/>
        <w:rPr/>
      </w:pPr>
      <w:r w:rsidDel="00000000" w:rsidR="00000000" w:rsidRPr="00000000">
        <w:rPr>
          <w:rtl w:val="0"/>
        </w:rPr>
        <w:t xml:space="preserve">Если отказ был вызван неисправностью технических средств или неисправимым сбоем операционной системы, то время восстановления не должно превышать времени, необходимого для устранения неисправностей технических и программных средств.</w:t>
      </w:r>
    </w:p>
    <w:p w:rsidR="00000000" w:rsidDel="00000000" w:rsidP="00000000" w:rsidRDefault="00000000" w:rsidRPr="00000000" w14:paraId="000000C5">
      <w:pPr>
        <w:ind w:left="0" w:firstLine="720"/>
        <w:rPr/>
      </w:pPr>
      <w:r w:rsidDel="00000000" w:rsidR="00000000" w:rsidRPr="00000000">
        <w:rPr>
          <w:rtl w:val="0"/>
        </w:rPr>
        <w:t xml:space="preserve">Для недопущения отказа программы вследствие некорректного ввода данных оператором, следует предусмотреть обработку случаев ввода некорректных данных.</w:t>
      </w:r>
    </w:p>
    <w:p w:rsidR="00000000" w:rsidDel="00000000" w:rsidP="00000000" w:rsidRDefault="00000000" w:rsidRPr="00000000" w14:paraId="000000C6">
      <w:pPr>
        <w:ind w:left="0" w:firstLine="720"/>
        <w:rPr/>
      </w:pPr>
      <w:r w:rsidDel="00000000" w:rsidR="00000000" w:rsidRPr="00000000">
        <w:rPr>
          <w:rtl w:val="0"/>
        </w:rPr>
      </w:r>
    </w:p>
    <w:p w:rsidR="00000000" w:rsidDel="00000000" w:rsidP="00000000" w:rsidRDefault="00000000" w:rsidRPr="00000000" w14:paraId="000000C7">
      <w:pPr>
        <w:ind w:left="0" w:firstLine="720"/>
        <w:rPr/>
      </w:pPr>
      <w:r w:rsidDel="00000000" w:rsidR="00000000" w:rsidRPr="00000000">
        <w:rPr>
          <w:rtl w:val="0"/>
        </w:rPr>
      </w:r>
    </w:p>
    <w:p w:rsidR="00000000" w:rsidDel="00000000" w:rsidP="00000000" w:rsidRDefault="00000000" w:rsidRPr="00000000" w14:paraId="000000C8">
      <w:pPr>
        <w:ind w:left="0" w:firstLine="720"/>
        <w:rPr/>
      </w:pPr>
      <w:r w:rsidDel="00000000" w:rsidR="00000000" w:rsidRPr="00000000">
        <w:rPr>
          <w:rtl w:val="0"/>
        </w:rPr>
      </w:r>
    </w:p>
    <w:p w:rsidR="00000000" w:rsidDel="00000000" w:rsidP="00000000" w:rsidRDefault="00000000" w:rsidRPr="00000000" w14:paraId="000000C9">
      <w:pPr>
        <w:ind w:left="0" w:firstLine="720"/>
        <w:rPr/>
      </w:pPr>
      <w:r w:rsidDel="00000000" w:rsidR="00000000" w:rsidRPr="00000000">
        <w:rPr>
          <w:rtl w:val="0"/>
        </w:rPr>
      </w:r>
    </w:p>
    <w:p w:rsidR="00000000" w:rsidDel="00000000" w:rsidP="00000000" w:rsidRDefault="00000000" w:rsidRPr="00000000" w14:paraId="000000CA">
      <w:pPr>
        <w:ind w:left="0" w:firstLine="720"/>
        <w:rPr/>
      </w:pPr>
      <w:r w:rsidDel="00000000" w:rsidR="00000000" w:rsidRPr="00000000">
        <w:rPr>
          <w:rtl w:val="0"/>
        </w:rPr>
      </w:r>
    </w:p>
    <w:p w:rsidR="00000000" w:rsidDel="00000000" w:rsidP="00000000" w:rsidRDefault="00000000" w:rsidRPr="00000000" w14:paraId="000000CB">
      <w:pPr>
        <w:ind w:left="0" w:firstLine="720"/>
        <w:rPr/>
      </w:pPr>
      <w:r w:rsidDel="00000000" w:rsidR="00000000" w:rsidRPr="00000000">
        <w:rPr>
          <w:rtl w:val="0"/>
        </w:rPr>
      </w:r>
    </w:p>
    <w:p w:rsidR="00000000" w:rsidDel="00000000" w:rsidP="00000000" w:rsidRDefault="00000000" w:rsidRPr="00000000" w14:paraId="000000CC">
      <w:pPr>
        <w:ind w:left="0" w:firstLine="720"/>
        <w:rPr/>
      </w:pPr>
      <w:r w:rsidDel="00000000" w:rsidR="00000000" w:rsidRPr="00000000">
        <w:rPr>
          <w:rtl w:val="0"/>
        </w:rPr>
      </w:r>
    </w:p>
    <w:p w:rsidR="00000000" w:rsidDel="00000000" w:rsidP="00000000" w:rsidRDefault="00000000" w:rsidRPr="00000000" w14:paraId="000000CD">
      <w:pPr>
        <w:ind w:left="0" w:firstLine="720"/>
        <w:rPr/>
      </w:pPr>
      <w:r w:rsidDel="00000000" w:rsidR="00000000" w:rsidRPr="00000000">
        <w:rPr>
          <w:rtl w:val="0"/>
        </w:rPr>
      </w:r>
    </w:p>
    <w:p w:rsidR="00000000" w:rsidDel="00000000" w:rsidP="00000000" w:rsidRDefault="00000000" w:rsidRPr="00000000" w14:paraId="000000CE">
      <w:pPr>
        <w:ind w:left="0" w:firstLine="720"/>
        <w:rPr/>
      </w:pPr>
      <w:r w:rsidDel="00000000" w:rsidR="00000000" w:rsidRPr="00000000">
        <w:rPr>
          <w:rtl w:val="0"/>
        </w:rPr>
      </w:r>
    </w:p>
    <w:p w:rsidR="00000000" w:rsidDel="00000000" w:rsidP="00000000" w:rsidRDefault="00000000" w:rsidRPr="00000000" w14:paraId="000000CF">
      <w:pPr>
        <w:ind w:left="0" w:firstLine="720"/>
        <w:rPr/>
      </w:pPr>
      <w:r w:rsidDel="00000000" w:rsidR="00000000" w:rsidRPr="00000000">
        <w:rPr>
          <w:rtl w:val="0"/>
        </w:rPr>
      </w:r>
    </w:p>
    <w:p w:rsidR="00000000" w:rsidDel="00000000" w:rsidP="00000000" w:rsidRDefault="00000000" w:rsidRPr="00000000" w14:paraId="000000D0">
      <w:pPr>
        <w:ind w:left="0" w:firstLine="720"/>
        <w:rPr/>
      </w:pPr>
      <w:r w:rsidDel="00000000" w:rsidR="00000000" w:rsidRPr="00000000">
        <w:rPr>
          <w:rtl w:val="0"/>
        </w:rPr>
      </w:r>
    </w:p>
    <w:p w:rsidR="00000000" w:rsidDel="00000000" w:rsidP="00000000" w:rsidRDefault="00000000" w:rsidRPr="00000000" w14:paraId="000000D1">
      <w:pPr>
        <w:ind w:left="0" w:firstLine="720"/>
        <w:rPr/>
      </w:pPr>
      <w:r w:rsidDel="00000000" w:rsidR="00000000" w:rsidRPr="00000000">
        <w:rPr>
          <w:rtl w:val="0"/>
        </w:rPr>
      </w:r>
    </w:p>
    <w:p w:rsidR="00000000" w:rsidDel="00000000" w:rsidP="00000000" w:rsidRDefault="00000000" w:rsidRPr="00000000" w14:paraId="000000D2">
      <w:pPr>
        <w:ind w:left="0" w:firstLine="720"/>
        <w:rPr/>
      </w:pPr>
      <w:r w:rsidDel="00000000" w:rsidR="00000000" w:rsidRPr="00000000">
        <w:rPr>
          <w:rtl w:val="0"/>
        </w:rPr>
      </w:r>
    </w:p>
    <w:p w:rsidR="00000000" w:rsidDel="00000000" w:rsidP="00000000" w:rsidRDefault="00000000" w:rsidRPr="00000000" w14:paraId="000000D3">
      <w:pPr>
        <w:ind w:left="0" w:firstLine="720"/>
        <w:rPr/>
      </w:pPr>
      <w:r w:rsidDel="00000000" w:rsidR="00000000" w:rsidRPr="00000000">
        <w:rPr>
          <w:rtl w:val="0"/>
        </w:rPr>
      </w:r>
    </w:p>
    <w:p w:rsidR="00000000" w:rsidDel="00000000" w:rsidP="00000000" w:rsidRDefault="00000000" w:rsidRPr="00000000" w14:paraId="000000D4">
      <w:pPr>
        <w:ind w:left="0" w:firstLine="720"/>
        <w:rPr/>
      </w:pPr>
      <w:r w:rsidDel="00000000" w:rsidR="00000000" w:rsidRPr="00000000">
        <w:rPr>
          <w:rtl w:val="0"/>
        </w:rPr>
      </w:r>
    </w:p>
    <w:p w:rsidR="00000000" w:rsidDel="00000000" w:rsidP="00000000" w:rsidRDefault="00000000" w:rsidRPr="00000000" w14:paraId="000000D5">
      <w:pPr>
        <w:ind w:left="0" w:firstLine="720"/>
        <w:rPr/>
      </w:pPr>
      <w:r w:rsidDel="00000000" w:rsidR="00000000" w:rsidRPr="00000000">
        <w:rPr>
          <w:rtl w:val="0"/>
        </w:rPr>
      </w:r>
    </w:p>
    <w:p w:rsidR="00000000" w:rsidDel="00000000" w:rsidP="00000000" w:rsidRDefault="00000000" w:rsidRPr="00000000" w14:paraId="000000D6">
      <w:pPr>
        <w:pStyle w:val="Heading1"/>
        <w:numPr>
          <w:ilvl w:val="0"/>
          <w:numId w:val="16"/>
        </w:numPr>
        <w:ind w:left="0" w:firstLine="0"/>
        <w:rPr/>
      </w:pPr>
      <w:bookmarkStart w:colFirst="0" w:colLast="0" w:name="_heading=h.1s650x5ewaia" w:id="13"/>
      <w:bookmarkEnd w:id="13"/>
      <w:r w:rsidDel="00000000" w:rsidR="00000000" w:rsidRPr="00000000">
        <w:rPr>
          <w:rtl w:val="0"/>
        </w:rPr>
        <w:t xml:space="preserve">ТРЕБОВАНИЯ К ПРОГРАММНОЙ ДОКУМЕНТАЦИИ</w:t>
      </w:r>
    </w:p>
    <w:p w:rsidR="00000000" w:rsidDel="00000000" w:rsidP="00000000" w:rsidRDefault="00000000" w:rsidRPr="00000000" w14:paraId="000000D7">
      <w:pPr>
        <w:pStyle w:val="Heading2"/>
        <w:numPr>
          <w:ilvl w:val="1"/>
          <w:numId w:val="16"/>
        </w:numPr>
        <w:ind w:left="0" w:firstLine="0"/>
        <w:rPr/>
      </w:pPr>
      <w:bookmarkStart w:colFirst="0" w:colLast="0" w:name="_heading=h.2byd5742hd98" w:id="14"/>
      <w:bookmarkEnd w:id="14"/>
      <w:r w:rsidDel="00000000" w:rsidR="00000000" w:rsidRPr="00000000">
        <w:rPr>
          <w:rtl w:val="0"/>
        </w:rPr>
        <w:t xml:space="preserve">Состав программной документации</w:t>
      </w:r>
    </w:p>
    <w:p w:rsidR="00000000" w:rsidDel="00000000" w:rsidP="00000000" w:rsidRDefault="00000000" w:rsidRPr="00000000" w14:paraId="000000D8">
      <w:pPr>
        <w:numPr>
          <w:ilvl w:val="0"/>
          <w:numId w:val="7"/>
        </w:numPr>
        <w:ind w:left="1440" w:hanging="360"/>
        <w:rPr>
          <w:u w:val="none"/>
        </w:rPr>
      </w:pPr>
      <w:r w:rsidDel="00000000" w:rsidR="00000000" w:rsidRPr="00000000">
        <w:rPr>
          <w:rtl w:val="0"/>
        </w:rPr>
        <w:t xml:space="preserve">«Распределенная система сбора и обработки веб-данных. Текст ВКР»</w:t>
      </w:r>
    </w:p>
    <w:p w:rsidR="00000000" w:rsidDel="00000000" w:rsidP="00000000" w:rsidRDefault="00000000" w:rsidRPr="00000000" w14:paraId="000000D9">
      <w:pPr>
        <w:numPr>
          <w:ilvl w:val="0"/>
          <w:numId w:val="7"/>
        </w:numPr>
        <w:ind w:left="1440" w:hanging="360"/>
        <w:rPr>
          <w:u w:val="none"/>
        </w:rPr>
      </w:pPr>
      <w:r w:rsidDel="00000000" w:rsidR="00000000" w:rsidRPr="00000000">
        <w:rPr>
          <w:rtl w:val="0"/>
        </w:rPr>
        <w:t xml:space="preserve">«Распределенная система сбора и обработки веб-данных. Техническое задание»</w:t>
      </w:r>
    </w:p>
    <w:p w:rsidR="00000000" w:rsidDel="00000000" w:rsidP="00000000" w:rsidRDefault="00000000" w:rsidRPr="00000000" w14:paraId="000000DA">
      <w:pPr>
        <w:numPr>
          <w:ilvl w:val="0"/>
          <w:numId w:val="7"/>
        </w:numPr>
        <w:ind w:left="1440" w:hanging="360"/>
        <w:rPr>
          <w:u w:val="none"/>
        </w:rPr>
      </w:pPr>
      <w:r w:rsidDel="00000000" w:rsidR="00000000" w:rsidRPr="00000000">
        <w:rPr>
          <w:rtl w:val="0"/>
        </w:rPr>
        <w:t xml:space="preserve">«Распределенная система сбора и обработки веб-данных. Руководство оператора»</w:t>
      </w:r>
    </w:p>
    <w:p w:rsidR="00000000" w:rsidDel="00000000" w:rsidP="00000000" w:rsidRDefault="00000000" w:rsidRPr="00000000" w14:paraId="000000DB">
      <w:pPr>
        <w:numPr>
          <w:ilvl w:val="0"/>
          <w:numId w:val="7"/>
        </w:numPr>
        <w:ind w:left="1440" w:hanging="360"/>
        <w:rPr>
          <w:u w:val="none"/>
        </w:rPr>
      </w:pPr>
      <w:r w:rsidDel="00000000" w:rsidR="00000000" w:rsidRPr="00000000">
        <w:rPr>
          <w:rtl w:val="0"/>
        </w:rPr>
        <w:t xml:space="preserve">«Распределенная система сбора и обработки веб-данных. Текст программы»</w:t>
      </w:r>
    </w:p>
    <w:p w:rsidR="00000000" w:rsidDel="00000000" w:rsidP="00000000" w:rsidRDefault="00000000" w:rsidRPr="00000000" w14:paraId="000000DC">
      <w:pPr>
        <w:numPr>
          <w:ilvl w:val="0"/>
          <w:numId w:val="7"/>
        </w:numPr>
        <w:ind w:left="1440" w:hanging="360"/>
        <w:rPr>
          <w:u w:val="none"/>
        </w:rPr>
      </w:pPr>
      <w:r w:rsidDel="00000000" w:rsidR="00000000" w:rsidRPr="00000000">
        <w:rPr>
          <w:rtl w:val="0"/>
        </w:rPr>
        <w:t xml:space="preserve">«Распределенная система сбора и обработки веб-данных. Программа и методика испытаний задание»</w:t>
      </w:r>
    </w:p>
    <w:p w:rsidR="00000000" w:rsidDel="00000000" w:rsidP="00000000" w:rsidRDefault="00000000" w:rsidRPr="00000000" w14:paraId="000000DD">
      <w:pPr>
        <w:spacing w:after="120" w:lineRule="auto"/>
        <w:ind w:firstLine="720"/>
        <w:rPr/>
      </w:pP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numPr>
          <w:ilvl w:val="0"/>
          <w:numId w:val="16"/>
        </w:numPr>
        <w:ind w:left="1080" w:hanging="360"/>
        <w:rPr/>
      </w:pPr>
      <w:bookmarkStart w:colFirst="0" w:colLast="0" w:name="_heading=h.z370x6hr587s" w:id="15"/>
      <w:bookmarkEnd w:id="15"/>
      <w:r w:rsidDel="00000000" w:rsidR="00000000" w:rsidRPr="00000000">
        <w:rPr>
          <w:rtl w:val="0"/>
        </w:rPr>
        <w:t xml:space="preserve">СРЕДСТВА И ПОРЯДОК ИСПЫТАНИЙ</w:t>
      </w:r>
    </w:p>
    <w:p w:rsidR="00000000" w:rsidDel="00000000" w:rsidP="00000000" w:rsidRDefault="00000000" w:rsidRPr="00000000" w14:paraId="000000E0">
      <w:pPr>
        <w:pStyle w:val="Heading2"/>
        <w:numPr>
          <w:ilvl w:val="1"/>
          <w:numId w:val="16"/>
        </w:numPr>
        <w:ind w:left="850" w:hanging="566"/>
        <w:rPr/>
      </w:pPr>
      <w:bookmarkStart w:colFirst="0" w:colLast="0" w:name="_heading=h.c3ytzvsf5lyn" w:id="16"/>
      <w:bookmarkEnd w:id="16"/>
      <w:r w:rsidDel="00000000" w:rsidR="00000000" w:rsidRPr="00000000">
        <w:rPr>
          <w:rtl w:val="0"/>
        </w:rPr>
        <w:t xml:space="preserve">Технические средства, используемые во время испытаний</w:t>
      </w:r>
    </w:p>
    <w:p w:rsidR="00000000" w:rsidDel="00000000" w:rsidP="00000000" w:rsidRDefault="00000000" w:rsidRPr="00000000" w14:paraId="000000E1">
      <w:pPr>
        <w:rPr/>
      </w:pPr>
      <w:r w:rsidDel="00000000" w:rsidR="00000000" w:rsidRPr="00000000">
        <w:rPr>
          <w:rtl w:val="0"/>
        </w:rPr>
        <w:tab/>
        <w:t xml:space="preserve">Во время испытаний использовался персональный компьютер, оснащенный</w:t>
      </w:r>
    </w:p>
    <w:p w:rsidR="00000000" w:rsidDel="00000000" w:rsidP="00000000" w:rsidRDefault="00000000" w:rsidRPr="00000000" w14:paraId="000000E2">
      <w:pPr>
        <w:rPr/>
      </w:pPr>
      <w:r w:rsidDel="00000000" w:rsidR="00000000" w:rsidRPr="00000000">
        <w:rPr>
          <w:rtl w:val="0"/>
        </w:rPr>
        <w:t xml:space="preserve">следующими техническими компонентами:</w:t>
      </w:r>
    </w:p>
    <w:p w:rsidR="00000000" w:rsidDel="00000000" w:rsidP="00000000" w:rsidRDefault="00000000" w:rsidRPr="00000000" w14:paraId="000000E3">
      <w:pPr>
        <w:numPr>
          <w:ilvl w:val="0"/>
          <w:numId w:val="21"/>
        </w:numPr>
        <w:ind w:left="1440" w:hanging="360"/>
        <w:rPr>
          <w:u w:val="none"/>
        </w:rPr>
      </w:pPr>
      <w:r w:rsidDel="00000000" w:rsidR="00000000" w:rsidRPr="00000000">
        <w:rPr>
          <w:rtl w:val="0"/>
        </w:rPr>
        <w:t xml:space="preserve">Процессор I5-10300H</w:t>
      </w:r>
    </w:p>
    <w:p w:rsidR="00000000" w:rsidDel="00000000" w:rsidP="00000000" w:rsidRDefault="00000000" w:rsidRPr="00000000" w14:paraId="000000E4">
      <w:pPr>
        <w:numPr>
          <w:ilvl w:val="0"/>
          <w:numId w:val="21"/>
        </w:numPr>
        <w:ind w:left="1440" w:hanging="360"/>
        <w:rPr>
          <w:u w:val="none"/>
        </w:rPr>
      </w:pPr>
      <w:r w:rsidDel="00000000" w:rsidR="00000000" w:rsidRPr="00000000">
        <w:rPr>
          <w:rtl w:val="0"/>
        </w:rPr>
        <w:t xml:space="preserve">Более 30 GB свободного дискового пространства</w:t>
      </w:r>
    </w:p>
    <w:p w:rsidR="00000000" w:rsidDel="00000000" w:rsidP="00000000" w:rsidRDefault="00000000" w:rsidRPr="00000000" w14:paraId="000000E5">
      <w:pPr>
        <w:numPr>
          <w:ilvl w:val="0"/>
          <w:numId w:val="21"/>
        </w:numPr>
        <w:ind w:left="1440" w:hanging="360"/>
        <w:rPr>
          <w:u w:val="none"/>
        </w:rPr>
      </w:pPr>
      <w:r w:rsidDel="00000000" w:rsidR="00000000" w:rsidRPr="00000000">
        <w:rPr>
          <w:rtl w:val="0"/>
        </w:rPr>
        <w:t xml:space="preserve">32GB ОЗУ</w:t>
      </w:r>
      <w:r w:rsidDel="00000000" w:rsidR="00000000" w:rsidRPr="00000000">
        <w:rPr>
          <w:rtl w:val="0"/>
        </w:rPr>
      </w:r>
    </w:p>
    <w:p w:rsidR="00000000" w:rsidDel="00000000" w:rsidP="00000000" w:rsidRDefault="00000000" w:rsidRPr="00000000" w14:paraId="000000E6">
      <w:pPr>
        <w:pStyle w:val="Heading2"/>
        <w:numPr>
          <w:ilvl w:val="1"/>
          <w:numId w:val="16"/>
        </w:numPr>
        <w:ind w:left="850" w:hanging="566"/>
        <w:rPr/>
      </w:pPr>
      <w:bookmarkStart w:colFirst="0" w:colLast="0" w:name="_heading=h.fb5gac1w87h" w:id="17"/>
      <w:bookmarkEnd w:id="17"/>
      <w:r w:rsidDel="00000000" w:rsidR="00000000" w:rsidRPr="00000000">
        <w:rPr>
          <w:rtl w:val="0"/>
        </w:rPr>
        <w:t xml:space="preserve">Технические средства, используемые во время испытаний</w:t>
      </w:r>
    </w:p>
    <w:p w:rsidR="00000000" w:rsidDel="00000000" w:rsidP="00000000" w:rsidRDefault="00000000" w:rsidRPr="00000000" w14:paraId="000000E7">
      <w:pPr>
        <w:rPr/>
      </w:pPr>
      <w:r w:rsidDel="00000000" w:rsidR="00000000" w:rsidRPr="00000000">
        <w:rPr>
          <w:rtl w:val="0"/>
        </w:rPr>
        <w:tab/>
        <w:t xml:space="preserve">Во время проведения испытаний использовался следующий состав программных</w:t>
      </w:r>
    </w:p>
    <w:p w:rsidR="00000000" w:rsidDel="00000000" w:rsidP="00000000" w:rsidRDefault="00000000" w:rsidRPr="00000000" w14:paraId="000000E8">
      <w:pPr>
        <w:rPr/>
      </w:pPr>
      <w:r w:rsidDel="00000000" w:rsidR="00000000" w:rsidRPr="00000000">
        <w:rPr>
          <w:rtl w:val="0"/>
        </w:rPr>
        <w:t xml:space="preserve">средств:</w:t>
      </w:r>
    </w:p>
    <w:p w:rsidR="00000000" w:rsidDel="00000000" w:rsidP="00000000" w:rsidRDefault="00000000" w:rsidRPr="00000000" w14:paraId="000000E9">
      <w:pPr>
        <w:numPr>
          <w:ilvl w:val="0"/>
          <w:numId w:val="8"/>
        </w:numPr>
        <w:ind w:left="1440" w:hanging="360"/>
        <w:rPr>
          <w:u w:val="none"/>
        </w:rPr>
      </w:pPr>
      <w:r w:rsidDel="00000000" w:rsidR="00000000" w:rsidRPr="00000000">
        <w:rPr>
          <w:rtl w:val="0"/>
        </w:rPr>
        <w:t xml:space="preserve">Персональный компьютер с операционной Windows 11</w:t>
      </w:r>
    </w:p>
    <w:p w:rsidR="00000000" w:rsidDel="00000000" w:rsidP="00000000" w:rsidRDefault="00000000" w:rsidRPr="00000000" w14:paraId="000000EA">
      <w:pPr>
        <w:numPr>
          <w:ilvl w:val="0"/>
          <w:numId w:val="8"/>
        </w:numPr>
        <w:ind w:left="1440" w:hanging="360"/>
        <w:rPr>
          <w:u w:val="none"/>
        </w:rPr>
      </w:pPr>
      <w:r w:rsidDel="00000000" w:rsidR="00000000" w:rsidRPr="00000000">
        <w:rPr>
          <w:rtl w:val="0"/>
        </w:rPr>
        <w:t xml:space="preserve">Установленная программа Docker с утилитой Docker-Compose для развертывания серверной части на локальном устройстве</w:t>
      </w:r>
    </w:p>
    <w:p w:rsidR="00000000" w:rsidDel="00000000" w:rsidP="00000000" w:rsidRDefault="00000000" w:rsidRPr="00000000" w14:paraId="000000EB">
      <w:pPr>
        <w:pStyle w:val="Heading2"/>
        <w:numPr>
          <w:ilvl w:val="1"/>
          <w:numId w:val="16"/>
        </w:numPr>
        <w:ind w:left="850" w:hanging="566"/>
        <w:rPr/>
      </w:pPr>
      <w:bookmarkStart w:colFirst="0" w:colLast="0" w:name="_heading=h.opv9vr1tf7id" w:id="18"/>
      <w:bookmarkEnd w:id="18"/>
      <w:r w:rsidDel="00000000" w:rsidR="00000000" w:rsidRPr="00000000">
        <w:rPr>
          <w:rtl w:val="0"/>
        </w:rPr>
        <w:t xml:space="preserve">Порядок проведения испытаний</w:t>
      </w:r>
    </w:p>
    <w:p w:rsidR="00000000" w:rsidDel="00000000" w:rsidP="00000000" w:rsidRDefault="00000000" w:rsidRPr="00000000" w14:paraId="000000EC">
      <w:pPr>
        <w:rPr/>
      </w:pPr>
      <w:r w:rsidDel="00000000" w:rsidR="00000000" w:rsidRPr="00000000">
        <w:rPr>
          <w:rtl w:val="0"/>
        </w:rPr>
        <w:tab/>
        <w:t xml:space="preserve">Испытания проводятся по порядку, указанному далее:</w:t>
      </w:r>
    </w:p>
    <w:p w:rsidR="00000000" w:rsidDel="00000000" w:rsidP="00000000" w:rsidRDefault="00000000" w:rsidRPr="00000000" w14:paraId="000000ED">
      <w:pPr>
        <w:numPr>
          <w:ilvl w:val="0"/>
          <w:numId w:val="15"/>
        </w:numPr>
        <w:ind w:left="1440" w:hanging="360"/>
        <w:rPr>
          <w:u w:val="none"/>
        </w:rPr>
      </w:pPr>
      <w:r w:rsidDel="00000000" w:rsidR="00000000" w:rsidRPr="00000000">
        <w:rPr>
          <w:rtl w:val="0"/>
        </w:rPr>
        <w:t xml:space="preserve">Испытание проверки выполнения требований к программной документации.</w:t>
      </w:r>
    </w:p>
    <w:p w:rsidR="00000000" w:rsidDel="00000000" w:rsidP="00000000" w:rsidRDefault="00000000" w:rsidRPr="00000000" w14:paraId="000000EE">
      <w:pPr>
        <w:numPr>
          <w:ilvl w:val="0"/>
          <w:numId w:val="15"/>
        </w:numPr>
        <w:ind w:left="1440" w:hanging="360"/>
        <w:rPr>
          <w:u w:val="none"/>
        </w:rPr>
      </w:pPr>
      <w:r w:rsidDel="00000000" w:rsidR="00000000" w:rsidRPr="00000000">
        <w:rPr>
          <w:rtl w:val="0"/>
        </w:rPr>
        <w:t xml:space="preserve">Испытание проверки выполнения требований к программному интерфейсу.</w:t>
      </w:r>
    </w:p>
    <w:p w:rsidR="00000000" w:rsidDel="00000000" w:rsidP="00000000" w:rsidRDefault="00000000" w:rsidRPr="00000000" w14:paraId="000000EF">
      <w:pPr>
        <w:numPr>
          <w:ilvl w:val="0"/>
          <w:numId w:val="15"/>
        </w:numPr>
        <w:ind w:left="1440" w:hanging="360"/>
        <w:rPr>
          <w:u w:val="none"/>
        </w:rPr>
      </w:pPr>
      <w:r w:rsidDel="00000000" w:rsidR="00000000" w:rsidRPr="00000000">
        <w:rPr>
          <w:rtl w:val="0"/>
        </w:rPr>
        <w:t xml:space="preserve">Испытание проверки выполнения требований к функциональным характеристикам.</w:t>
      </w:r>
      <w:r w:rsidDel="00000000" w:rsidR="00000000" w:rsidRPr="00000000">
        <w:rPr>
          <w:rtl w:val="0"/>
        </w:rPr>
      </w:r>
    </w:p>
    <w:p w:rsidR="00000000" w:rsidDel="00000000" w:rsidP="00000000" w:rsidRDefault="00000000" w:rsidRPr="00000000" w14:paraId="000000F0">
      <w:pPr>
        <w:spacing w:lin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numPr>
          <w:ilvl w:val="0"/>
          <w:numId w:val="16"/>
        </w:numPr>
        <w:ind w:left="0" w:firstLine="0"/>
        <w:rPr/>
      </w:pPr>
      <w:bookmarkStart w:colFirst="0" w:colLast="0" w:name="_heading=h.zfad605fmlv9" w:id="19"/>
      <w:bookmarkEnd w:id="19"/>
      <w:r w:rsidDel="00000000" w:rsidR="00000000" w:rsidRPr="00000000">
        <w:rPr>
          <w:rtl w:val="0"/>
        </w:rPr>
        <w:t xml:space="preserve">МЕТОДЫ ИСПЫТАНИЙ</w:t>
      </w:r>
    </w:p>
    <w:p w:rsidR="00000000" w:rsidDel="00000000" w:rsidP="00000000" w:rsidRDefault="00000000" w:rsidRPr="00000000" w14:paraId="000000F2">
      <w:pPr>
        <w:pStyle w:val="Heading2"/>
        <w:numPr>
          <w:ilvl w:val="1"/>
          <w:numId w:val="16"/>
        </w:numPr>
        <w:ind w:left="0" w:firstLine="0"/>
        <w:rPr/>
      </w:pPr>
      <w:bookmarkStart w:colFirst="0" w:colLast="0" w:name="_heading=h.77uegsapw6tk" w:id="20"/>
      <w:bookmarkEnd w:id="20"/>
      <w:r w:rsidDel="00000000" w:rsidR="00000000" w:rsidRPr="00000000">
        <w:rPr>
          <w:rtl w:val="0"/>
        </w:rPr>
        <w:t xml:space="preserve">Проверка требований к программной документации</w:t>
      </w:r>
    </w:p>
    <w:p w:rsidR="00000000" w:rsidDel="00000000" w:rsidP="00000000" w:rsidRDefault="00000000" w:rsidRPr="00000000" w14:paraId="000000F3">
      <w:pPr>
        <w:ind w:firstLine="720"/>
        <w:rPr/>
      </w:pPr>
      <w:r w:rsidDel="00000000" w:rsidR="00000000" w:rsidRPr="00000000">
        <w:rPr>
          <w:rtl w:val="0"/>
        </w:rPr>
        <w:t xml:space="preserve">Проверка выполнения требований к программной документации происходит посредством визуального ознакомления с документацией и проверки её на соответствие описанным требованиям. Также визуально проверяется соответствие документации требованиям ГОСТ.</w:t>
      </w:r>
    </w:p>
    <w:p w:rsidR="00000000" w:rsidDel="00000000" w:rsidP="00000000" w:rsidRDefault="00000000" w:rsidRPr="00000000" w14:paraId="000000F4">
      <w:pPr>
        <w:pStyle w:val="Heading2"/>
        <w:numPr>
          <w:ilvl w:val="1"/>
          <w:numId w:val="16"/>
        </w:numPr>
        <w:ind w:left="0" w:firstLine="0"/>
        <w:rPr/>
      </w:pPr>
      <w:bookmarkStart w:colFirst="0" w:colLast="0" w:name="_heading=h.p18fbzcvjkob" w:id="21"/>
      <w:bookmarkEnd w:id="21"/>
      <w:r w:rsidDel="00000000" w:rsidR="00000000" w:rsidRPr="00000000">
        <w:rPr>
          <w:rtl w:val="0"/>
        </w:rPr>
        <w:t xml:space="preserve">Проверка требований к программному интерфейсу</w:t>
      </w:r>
    </w:p>
    <w:p w:rsidR="00000000" w:rsidDel="00000000" w:rsidP="00000000" w:rsidRDefault="00000000" w:rsidRPr="00000000" w14:paraId="000000F5">
      <w:pPr>
        <w:ind w:firstLine="720"/>
        <w:rPr/>
      </w:pPr>
      <w:r w:rsidDel="00000000" w:rsidR="00000000" w:rsidRPr="00000000">
        <w:rPr>
          <w:rtl w:val="0"/>
        </w:rPr>
        <w:t xml:space="preserve">Проверка требований к программному интерфейсу выполняется посредством визуального ознакомления с пользовательским web-интерфейсом системы, а также путём проверки доступности и корректности работы серверного API.</w:t>
      </w:r>
    </w:p>
    <w:p w:rsidR="00000000" w:rsidDel="00000000" w:rsidP="00000000" w:rsidRDefault="00000000" w:rsidRPr="00000000" w14:paraId="000000F6">
      <w:pPr>
        <w:ind w:firstLine="720"/>
        <w:rPr/>
      </w:pPr>
      <w:r w:rsidDel="00000000" w:rsidR="00000000" w:rsidRPr="00000000">
        <w:rPr>
          <w:rtl w:val="0"/>
        </w:rPr>
        <w:t xml:space="preserve">Пользовательский интерфейс программы реализован в виде web-приложения. После запуска клиентской части в браузере должны быть доступны экран входа в систему, экран списка заданий на краулинг, форма создания задания, страница просмотра информации о задании, экран просмотра результатов парсинга, а также административные разделы для управления пользователями, очередями и состоянием воркеров. </w:t>
      </w:r>
    </w:p>
    <w:p w:rsidR="00000000" w:rsidDel="00000000" w:rsidP="00000000" w:rsidRDefault="00000000" w:rsidRPr="00000000" w14:paraId="000000F7">
      <w:pPr>
        <w:ind w:firstLine="720"/>
        <w:rPr/>
      </w:pPr>
      <w:r w:rsidDel="00000000" w:rsidR="00000000" w:rsidRPr="00000000">
        <w:rPr>
          <w:rtl w:val="0"/>
        </w:rPr>
        <w:t xml:space="preserve">Программный интерфейс серверной части предоставляется через gRPC-сервер и HTTP-шлюз. Проверка программного интерфейса выполняется путём запуска системы в локальной среде, открытия web-интерфейса в браузере и отправки запросов к API. Успешным результатом проверки считается доступность экранов клиентской части, корректная загрузка данных в интерфейсе и успешная обработка запросов серверной частью.</w:t>
      </w:r>
    </w:p>
    <w:p w:rsidR="00000000" w:rsidDel="00000000" w:rsidP="00000000" w:rsidRDefault="00000000" w:rsidRPr="00000000" w14:paraId="000000F8">
      <w:pPr>
        <w:ind w:left="0" w:firstLine="0"/>
        <w:rPr/>
      </w:pPr>
      <w:r w:rsidDel="00000000" w:rsidR="00000000" w:rsidRPr="00000000">
        <w:rPr/>
        <w:drawing>
          <wp:inline distB="114300" distT="114300" distL="114300" distR="114300">
            <wp:extent cx="6479865" cy="6045200"/>
            <wp:effectExtent b="0" l="0" r="0" t="0"/>
            <wp:docPr id="39"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6479865"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ind w:left="0" w:firstLine="0"/>
        <w:jc w:val="right"/>
        <w:rPr/>
      </w:pPr>
      <w:r w:rsidDel="00000000" w:rsidR="00000000" w:rsidRPr="00000000">
        <w:rPr>
          <w:rtl w:val="0"/>
        </w:rPr>
        <w:t xml:space="preserve">Рисунок 1. Экран входа в систему.</w:t>
      </w:r>
    </w:p>
    <w:p w:rsidR="00000000" w:rsidDel="00000000" w:rsidP="00000000" w:rsidRDefault="00000000" w:rsidRPr="00000000" w14:paraId="000000FA">
      <w:pPr>
        <w:ind w:left="0" w:firstLine="0"/>
        <w:jc w:val="right"/>
        <w:rPr/>
      </w:pPr>
      <w:r w:rsidDel="00000000" w:rsidR="00000000" w:rsidRPr="00000000">
        <w:rPr/>
        <w:drawing>
          <wp:inline distB="114300" distT="114300" distL="114300" distR="114300">
            <wp:extent cx="6479865" cy="5257800"/>
            <wp:effectExtent b="0" l="0" r="0" t="0"/>
            <wp:docPr id="55"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479865"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right"/>
        <w:rPr/>
      </w:pPr>
      <w:r w:rsidDel="00000000" w:rsidR="00000000" w:rsidRPr="00000000">
        <w:rPr>
          <w:rtl w:val="0"/>
        </w:rPr>
        <w:t xml:space="preserve">Рисунок 2. Экран списка Crawl Job.</w:t>
      </w:r>
    </w:p>
    <w:p w:rsidR="00000000" w:rsidDel="00000000" w:rsidP="00000000" w:rsidRDefault="00000000" w:rsidRPr="00000000" w14:paraId="000000FC">
      <w:pPr>
        <w:jc w:val="right"/>
        <w:rPr/>
      </w:pPr>
      <w:r w:rsidDel="00000000" w:rsidR="00000000" w:rsidRPr="00000000">
        <w:rPr/>
        <w:drawing>
          <wp:inline distB="114300" distT="114300" distL="114300" distR="114300">
            <wp:extent cx="6477000" cy="6176372"/>
            <wp:effectExtent b="0" l="0" r="0" t="0"/>
            <wp:docPr id="3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77000" cy="6176372"/>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jc w:val="right"/>
        <w:rPr/>
      </w:pPr>
      <w:r w:rsidDel="00000000" w:rsidR="00000000" w:rsidRPr="00000000">
        <w:rPr>
          <w:rtl w:val="0"/>
        </w:rPr>
        <w:t xml:space="preserve">Рисунок 3. Форма создания Crawl Job.</w:t>
      </w:r>
    </w:p>
    <w:p w:rsidR="00000000" w:rsidDel="00000000" w:rsidP="00000000" w:rsidRDefault="00000000" w:rsidRPr="00000000" w14:paraId="000000FE">
      <w:pPr>
        <w:jc w:val="left"/>
        <w:rPr/>
      </w:pPr>
      <w:r w:rsidDel="00000000" w:rsidR="00000000" w:rsidRPr="00000000">
        <w:rPr/>
        <w:drawing>
          <wp:inline distB="114300" distT="114300" distL="114300" distR="114300">
            <wp:extent cx="6479865" cy="6692900"/>
            <wp:effectExtent b="0" l="0" r="0" t="0"/>
            <wp:docPr id="32"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6479865" cy="66929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jc w:val="right"/>
        <w:rPr/>
      </w:pPr>
      <w:r w:rsidDel="00000000" w:rsidR="00000000" w:rsidRPr="00000000">
        <w:rPr>
          <w:rtl w:val="0"/>
        </w:rPr>
        <w:t xml:space="preserve">Рисунок 4. Экран информации о Crawl Job.</w:t>
      </w:r>
    </w:p>
    <w:p w:rsidR="00000000" w:rsidDel="00000000" w:rsidP="00000000" w:rsidRDefault="00000000" w:rsidRPr="00000000" w14:paraId="00000100">
      <w:pPr>
        <w:jc w:val="right"/>
        <w:rPr/>
      </w:pPr>
      <w:r w:rsidDel="00000000" w:rsidR="00000000" w:rsidRPr="00000000">
        <w:rPr/>
        <w:drawing>
          <wp:inline distB="114300" distT="114300" distL="114300" distR="114300">
            <wp:extent cx="6479865" cy="2489200"/>
            <wp:effectExtent b="0" l="0" r="0" t="0"/>
            <wp:docPr id="28"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6479865"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jc w:val="right"/>
        <w:rPr/>
      </w:pPr>
      <w:r w:rsidDel="00000000" w:rsidR="00000000" w:rsidRPr="00000000">
        <w:rPr>
          <w:rtl w:val="0"/>
        </w:rPr>
        <w:t xml:space="preserve">Рисунок 5. Экран состояния системы.</w:t>
      </w:r>
    </w:p>
    <w:p w:rsidR="00000000" w:rsidDel="00000000" w:rsidP="00000000" w:rsidRDefault="00000000" w:rsidRPr="00000000" w14:paraId="00000102">
      <w:pPr>
        <w:pStyle w:val="Heading2"/>
        <w:numPr>
          <w:ilvl w:val="1"/>
          <w:numId w:val="16"/>
        </w:numPr>
        <w:spacing w:before="40" w:lineRule="auto"/>
        <w:ind w:left="0" w:firstLine="0"/>
        <w:rPr/>
      </w:pPr>
      <w:bookmarkStart w:colFirst="0" w:colLast="0" w:name="_heading=h.c8ppqu564wv" w:id="22"/>
      <w:bookmarkEnd w:id="22"/>
      <w:r w:rsidDel="00000000" w:rsidR="00000000" w:rsidRPr="00000000">
        <w:rPr>
          <w:rtl w:val="0"/>
        </w:rPr>
        <w:t xml:space="preserve">Проверка требований к функциональным характеристикам</w:t>
      </w:r>
    </w:p>
    <w:p w:rsidR="00000000" w:rsidDel="00000000" w:rsidP="00000000" w:rsidRDefault="00000000" w:rsidRPr="00000000" w14:paraId="00000103">
      <w:pPr>
        <w:pStyle w:val="Heading2"/>
        <w:numPr>
          <w:ilvl w:val="2"/>
          <w:numId w:val="16"/>
        </w:numPr>
        <w:spacing w:before="40" w:lineRule="auto"/>
        <w:ind w:left="1571" w:hanging="720"/>
        <w:rPr/>
      </w:pPr>
      <w:bookmarkStart w:colFirst="0" w:colLast="0" w:name="_heading=h.k3v51u9e3fh7" w:id="23"/>
      <w:bookmarkEnd w:id="23"/>
      <w:r w:rsidDel="00000000" w:rsidR="00000000" w:rsidRPr="00000000">
        <w:rPr>
          <w:rtl w:val="0"/>
        </w:rPr>
        <w:t xml:space="preserve">Создание задания на сбор веб-данных с указанием параметров обхода</w:t>
      </w:r>
    </w:p>
    <w:p w:rsidR="00000000" w:rsidDel="00000000" w:rsidP="00000000" w:rsidRDefault="00000000" w:rsidRPr="00000000" w14:paraId="00000104">
      <w:pPr>
        <w:rPr/>
      </w:pPr>
      <w:r w:rsidDel="00000000" w:rsidR="00000000" w:rsidRPr="00000000">
        <w:rPr>
          <w:rtl w:val="0"/>
        </w:rPr>
        <w:tab/>
        <w:tab/>
        <w:t xml:space="preserve">При открытии формы создания задания пользователь с ролью, имеющей право на изменение данных, указывает начальные URL, правила обхода, параметры извлечения данных, расписание и иные параметры задания. После отправки формы должен быть выполнен запрос к серверной части, а в системе должно появиться новое задание. Успешным результатом проверки считается появление созданного задания в общем списке заданий и возможность открыть страницу с его подробной информацией.</w:t>
      </w:r>
    </w:p>
    <w:p w:rsidR="00000000" w:rsidDel="00000000" w:rsidP="00000000" w:rsidRDefault="00000000" w:rsidRPr="00000000" w14:paraId="00000105">
      <w:pPr>
        <w:rPr/>
      </w:pPr>
      <w:r w:rsidDel="00000000" w:rsidR="00000000" w:rsidRPr="00000000">
        <w:rPr/>
        <w:drawing>
          <wp:inline distB="114300" distT="114300" distL="114300" distR="114300">
            <wp:extent cx="6479865" cy="6235700"/>
            <wp:effectExtent b="0" l="0" r="0" t="0"/>
            <wp:docPr id="41"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6479865" cy="6235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jc w:val="right"/>
        <w:rPr/>
      </w:pPr>
      <w:r w:rsidDel="00000000" w:rsidR="00000000" w:rsidRPr="00000000">
        <w:rPr>
          <w:rtl w:val="0"/>
        </w:rPr>
        <w:t xml:space="preserve">Рисунок 6. Форма создания Crawl Job.</w:t>
      </w:r>
    </w:p>
    <w:p w:rsidR="00000000" w:rsidDel="00000000" w:rsidP="00000000" w:rsidRDefault="00000000" w:rsidRPr="00000000" w14:paraId="00000107">
      <w:pPr>
        <w:jc w:val="right"/>
        <w:rPr/>
      </w:pPr>
      <w:r w:rsidDel="00000000" w:rsidR="00000000" w:rsidRPr="00000000">
        <w:rPr/>
        <w:drawing>
          <wp:inline distB="114300" distT="114300" distL="114300" distR="114300">
            <wp:extent cx="6479865" cy="5003800"/>
            <wp:effectExtent b="0" l="0" r="0" t="0"/>
            <wp:docPr id="54" name="image28.png"/>
            <a:graphic>
              <a:graphicData uri="http://schemas.openxmlformats.org/drawingml/2006/picture">
                <pic:pic>
                  <pic:nvPicPr>
                    <pic:cNvPr id="0" name="image28.png"/>
                    <pic:cNvPicPr preferRelativeResize="0"/>
                  </pic:nvPicPr>
                  <pic:blipFill>
                    <a:blip r:embed="rId16"/>
                    <a:srcRect b="0" l="0" r="0" t="0"/>
                    <a:stretch>
                      <a:fillRect/>
                    </a:stretch>
                  </pic:blipFill>
                  <pic:spPr>
                    <a:xfrm>
                      <a:off x="0" y="0"/>
                      <a:ext cx="6479865" cy="50038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jc w:val="right"/>
        <w:rPr/>
      </w:pPr>
      <w:r w:rsidDel="00000000" w:rsidR="00000000" w:rsidRPr="00000000">
        <w:rPr>
          <w:rtl w:val="0"/>
        </w:rPr>
        <w:t xml:space="preserve">Рисунок 7. Экран запущенного Crawl Job.</w:t>
      </w:r>
      <w:r w:rsidDel="00000000" w:rsidR="00000000" w:rsidRPr="00000000">
        <w:rPr>
          <w:rtl w:val="0"/>
        </w:rPr>
      </w:r>
    </w:p>
    <w:p w:rsidR="00000000" w:rsidDel="00000000" w:rsidP="00000000" w:rsidRDefault="00000000" w:rsidRPr="00000000" w14:paraId="00000109">
      <w:pPr>
        <w:pStyle w:val="Heading2"/>
        <w:numPr>
          <w:ilvl w:val="2"/>
          <w:numId w:val="16"/>
        </w:numPr>
        <w:spacing w:before="40" w:lineRule="auto"/>
        <w:ind w:left="1571" w:hanging="720"/>
        <w:rPr/>
      </w:pPr>
      <w:bookmarkStart w:colFirst="0" w:colLast="0" w:name="_heading=h.2jxcphfpd005" w:id="24"/>
      <w:bookmarkEnd w:id="24"/>
      <w:r w:rsidDel="00000000" w:rsidR="00000000" w:rsidRPr="00000000">
        <w:rPr>
          <w:rtl w:val="0"/>
        </w:rPr>
        <w:t xml:space="preserve">Получение списка заданий</w:t>
      </w:r>
    </w:p>
    <w:p w:rsidR="00000000" w:rsidDel="00000000" w:rsidP="00000000" w:rsidRDefault="00000000" w:rsidRPr="00000000" w14:paraId="0000010A">
      <w:pPr>
        <w:rPr/>
      </w:pPr>
      <w:r w:rsidDel="00000000" w:rsidR="00000000" w:rsidRPr="00000000">
        <w:rPr>
          <w:rtl w:val="0"/>
        </w:rPr>
        <w:tab/>
        <w:tab/>
        <w:t xml:space="preserve">При открытии страницы со списком заданий клиентская часть должна запрашивать у серверной части перечень доступных пользователю заданий. В интерфейсе должны отображаться название задания, его статус и основная служебная информация. Успешным результатом проверки считается корректная загрузка списка заданий без ошибок отображения.</w:t>
      </w:r>
    </w:p>
    <w:p w:rsidR="00000000" w:rsidDel="00000000" w:rsidP="00000000" w:rsidRDefault="00000000" w:rsidRPr="00000000" w14:paraId="0000010B">
      <w:pPr>
        <w:rPr/>
      </w:pPr>
      <w:r w:rsidDel="00000000" w:rsidR="00000000" w:rsidRPr="00000000">
        <w:rPr/>
        <w:drawing>
          <wp:inline distB="114300" distT="114300" distL="114300" distR="114300">
            <wp:extent cx="6479865" cy="4508500"/>
            <wp:effectExtent b="0" l="0" r="0" t="0"/>
            <wp:docPr id="47"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647986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jc w:val="right"/>
        <w:rPr/>
      </w:pPr>
      <w:r w:rsidDel="00000000" w:rsidR="00000000" w:rsidRPr="00000000">
        <w:rPr>
          <w:rtl w:val="0"/>
        </w:rPr>
        <w:t xml:space="preserve">Рисунок 8. Экран просмотра списка Crawl Job.</w:t>
      </w:r>
    </w:p>
    <w:p w:rsidR="00000000" w:rsidDel="00000000" w:rsidP="00000000" w:rsidRDefault="00000000" w:rsidRPr="00000000" w14:paraId="0000010D">
      <w:pPr>
        <w:pStyle w:val="Heading2"/>
        <w:numPr>
          <w:ilvl w:val="2"/>
          <w:numId w:val="16"/>
        </w:numPr>
        <w:spacing w:before="40" w:lineRule="auto"/>
        <w:ind w:left="1571" w:hanging="720"/>
        <w:rPr/>
      </w:pPr>
      <w:bookmarkStart w:colFirst="0" w:colLast="0" w:name="_heading=h.1a5k2kmbvetr" w:id="25"/>
      <w:bookmarkEnd w:id="25"/>
      <w:r w:rsidDel="00000000" w:rsidR="00000000" w:rsidRPr="00000000">
        <w:rPr>
          <w:rtl w:val="0"/>
        </w:rPr>
        <w:t xml:space="preserve">Получение детальной информации о задании и его состоянии</w:t>
      </w:r>
    </w:p>
    <w:p w:rsidR="00000000" w:rsidDel="00000000" w:rsidP="00000000" w:rsidRDefault="00000000" w:rsidRPr="00000000" w14:paraId="0000010E">
      <w:pPr>
        <w:rPr/>
      </w:pPr>
      <w:r w:rsidDel="00000000" w:rsidR="00000000" w:rsidRPr="00000000">
        <w:rPr>
          <w:rtl w:val="0"/>
        </w:rPr>
        <w:tab/>
        <w:tab/>
        <w:t xml:space="preserve">При переходе на страницу конкретного задания система должна отображать подробную информацию о нём: статус, прогресс выполнения, ссылки на экспорт, параметры конфигурации и связанные задачи. Успешным результатом проверки считается корректное отображение детальной информации о выбранном задании.</w:t>
      </w:r>
    </w:p>
    <w:p w:rsidR="00000000" w:rsidDel="00000000" w:rsidP="00000000" w:rsidRDefault="00000000" w:rsidRPr="00000000" w14:paraId="0000010F">
      <w:pPr>
        <w:rPr/>
      </w:pPr>
      <w:r w:rsidDel="00000000" w:rsidR="00000000" w:rsidRPr="00000000">
        <w:rPr/>
        <w:drawing>
          <wp:inline distB="114300" distT="114300" distL="114300" distR="114300">
            <wp:extent cx="6479865" cy="6210300"/>
            <wp:effectExtent b="0" l="0" r="0" t="0"/>
            <wp:docPr id="38"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6479865"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right"/>
        <w:rPr/>
      </w:pPr>
      <w:r w:rsidDel="00000000" w:rsidR="00000000" w:rsidRPr="00000000">
        <w:rPr>
          <w:rtl w:val="0"/>
        </w:rPr>
        <w:t xml:space="preserve">Рисунок 9. Интерфейс информации об Crawl Job.</w:t>
      </w:r>
    </w:p>
    <w:p w:rsidR="00000000" w:rsidDel="00000000" w:rsidP="00000000" w:rsidRDefault="00000000" w:rsidRPr="00000000" w14:paraId="00000111">
      <w:pPr>
        <w:pStyle w:val="Heading2"/>
        <w:numPr>
          <w:ilvl w:val="2"/>
          <w:numId w:val="16"/>
        </w:numPr>
        <w:spacing w:before="40" w:lineRule="auto"/>
        <w:ind w:left="1571" w:hanging="720"/>
        <w:rPr/>
      </w:pPr>
      <w:bookmarkStart w:colFirst="0" w:colLast="0" w:name="_heading=h.jdidlpx13y0n" w:id="26"/>
      <w:bookmarkEnd w:id="26"/>
      <w:r w:rsidDel="00000000" w:rsidR="00000000" w:rsidRPr="00000000">
        <w:rPr>
          <w:rtl w:val="0"/>
        </w:rPr>
        <w:t xml:space="preserve">Передача задач краулинга воркерам через брокер сообщений</w:t>
      </w:r>
    </w:p>
    <w:p w:rsidR="00000000" w:rsidDel="00000000" w:rsidP="00000000" w:rsidRDefault="00000000" w:rsidRPr="00000000" w14:paraId="00000112">
      <w:pPr>
        <w:ind w:firstLine="720"/>
        <w:rPr/>
      </w:pPr>
      <w:r w:rsidDel="00000000" w:rsidR="00000000" w:rsidRPr="00000000">
        <w:rPr>
          <w:rtl w:val="0"/>
        </w:rPr>
        <w:t xml:space="preserve">Проверка выполняется после запуска задания. При этом серверная часть должна публиковать задачи в очередь, а воркеры — получать их в обработку. Успешным результатом проверки считается изменение статусов задач и появление признаков обработки в логах сервисов или в интерфейсе мониторинга системы.</w:t>
      </w:r>
      <w:r w:rsidDel="00000000" w:rsidR="00000000" w:rsidRPr="00000000">
        <w:rPr/>
        <w:drawing>
          <wp:inline distB="114300" distT="114300" distL="114300" distR="114300">
            <wp:extent cx="6479865" cy="3810000"/>
            <wp:effectExtent b="0" l="0" r="0" t="0"/>
            <wp:docPr id="44"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6479865"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jc w:val="right"/>
        <w:rPr/>
      </w:pPr>
      <w:r w:rsidDel="00000000" w:rsidR="00000000" w:rsidRPr="00000000">
        <w:rPr>
          <w:rtl w:val="0"/>
        </w:rPr>
        <w:t xml:space="preserve">Рисунок 10. Интерфейс RabbitMQ очереди по обработки Crawl Task.</w:t>
      </w:r>
    </w:p>
    <w:p w:rsidR="00000000" w:rsidDel="00000000" w:rsidP="00000000" w:rsidRDefault="00000000" w:rsidRPr="00000000" w14:paraId="00000114">
      <w:pPr>
        <w:jc w:val="right"/>
        <w:rPr/>
      </w:pPr>
      <w:r w:rsidDel="00000000" w:rsidR="00000000" w:rsidRPr="00000000">
        <w:rPr/>
        <w:drawing>
          <wp:inline distB="114300" distT="114300" distL="114300" distR="114300">
            <wp:extent cx="6305550" cy="885825"/>
            <wp:effectExtent b="0" l="0" r="0" t="0"/>
            <wp:docPr id="51"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6305550"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jc w:val="right"/>
        <w:rPr/>
      </w:pPr>
      <w:r w:rsidDel="00000000" w:rsidR="00000000" w:rsidRPr="00000000">
        <w:rPr>
          <w:rtl w:val="0"/>
        </w:rPr>
        <w:t xml:space="preserve">Рисунок 11. Запись лога в stdout по успешному получению HTML.</w:t>
      </w:r>
    </w:p>
    <w:p w:rsidR="00000000" w:rsidDel="00000000" w:rsidP="00000000" w:rsidRDefault="00000000" w:rsidRPr="00000000" w14:paraId="00000116">
      <w:pPr>
        <w:pStyle w:val="Heading2"/>
        <w:numPr>
          <w:ilvl w:val="2"/>
          <w:numId w:val="16"/>
        </w:numPr>
        <w:spacing w:before="40" w:lineRule="auto"/>
        <w:ind w:left="1571" w:hanging="720"/>
        <w:rPr/>
      </w:pPr>
      <w:bookmarkStart w:colFirst="0" w:colLast="0" w:name="_heading=h.45lsmvlzx22j" w:id="27"/>
      <w:bookmarkEnd w:id="27"/>
      <w:r w:rsidDel="00000000" w:rsidR="00000000" w:rsidRPr="00000000">
        <w:rPr>
          <w:rtl w:val="0"/>
        </w:rPr>
        <w:t xml:space="preserve">Распределение задач между доступными воркерами</w:t>
      </w:r>
    </w:p>
    <w:p w:rsidR="00000000" w:rsidDel="00000000" w:rsidP="00000000" w:rsidRDefault="00000000" w:rsidRPr="00000000" w14:paraId="00000117">
      <w:pPr>
        <w:rPr/>
      </w:pPr>
      <w:r w:rsidDel="00000000" w:rsidR="00000000" w:rsidRPr="00000000">
        <w:rPr>
          <w:rtl w:val="0"/>
        </w:rPr>
        <w:tab/>
        <w:tab/>
        <w:t xml:space="preserve">При наличии нескольких воркеров система должна распределять задачи между ними. Проверка выполняется путём запуска задания и просмотра экрана состояния воркеров либо логов обработки. Успешным результатом проверки считается наличие активности у нескольких воркеров.</w:t>
      </w:r>
    </w:p>
    <w:p w:rsidR="00000000" w:rsidDel="00000000" w:rsidP="00000000" w:rsidRDefault="00000000" w:rsidRPr="00000000" w14:paraId="00000118">
      <w:pPr>
        <w:rPr>
          <w:b w:val="1"/>
          <w:bCs w:val="1"/>
        </w:rPr>
      </w:pPr>
      <w:r w:rsidDel="00000000" w:rsidR="00000000" w:rsidRPr="00000000">
        <w:rPr>
          <w:b w:val="1"/>
          <w:bCs w:val="1"/>
        </w:rPr>
        <w:drawing>
          <wp:inline distB="114300" distT="114300" distL="114300" distR="114300">
            <wp:extent cx="6479865" cy="1358900"/>
            <wp:effectExtent b="0" l="0" r="0" t="0"/>
            <wp:docPr id="3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6479865" cy="13589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jc w:val="right"/>
        <w:rPr>
          <w:b w:val="1"/>
          <w:bCs w:val="1"/>
        </w:rPr>
      </w:pPr>
      <w:r w:rsidDel="00000000" w:rsidR="00000000" w:rsidRPr="00000000">
        <w:rPr>
          <w:rtl w:val="0"/>
        </w:rPr>
        <w:t xml:space="preserve">Рисунок 12. Запись логов в stdout двух одинаковых fetch worker.</w:t>
      </w:r>
      <w:r w:rsidDel="00000000" w:rsidR="00000000" w:rsidRPr="00000000">
        <w:rPr>
          <w:rtl w:val="0"/>
        </w:rPr>
      </w:r>
    </w:p>
    <w:p w:rsidR="00000000" w:rsidDel="00000000" w:rsidP="00000000" w:rsidRDefault="00000000" w:rsidRPr="00000000" w14:paraId="0000011A">
      <w:pPr>
        <w:pStyle w:val="Heading2"/>
        <w:numPr>
          <w:ilvl w:val="2"/>
          <w:numId w:val="16"/>
        </w:numPr>
        <w:spacing w:before="40" w:lineRule="auto"/>
        <w:ind w:left="1571" w:hanging="720"/>
        <w:rPr/>
      </w:pPr>
      <w:bookmarkStart w:colFirst="0" w:colLast="0" w:name="_heading=h.x3snk2t9p6i3" w:id="28"/>
      <w:bookmarkEnd w:id="28"/>
      <w:r w:rsidDel="00000000" w:rsidR="00000000" w:rsidRPr="00000000">
        <w:rPr>
          <w:rtl w:val="0"/>
        </w:rPr>
        <w:t xml:space="preserve">Сохранение загруженных HTML-страниц в объектное хранилище</w:t>
      </w:r>
    </w:p>
    <w:p w:rsidR="00000000" w:rsidDel="00000000" w:rsidP="00000000" w:rsidRDefault="00000000" w:rsidRPr="00000000" w14:paraId="0000011B">
      <w:pPr>
        <w:rPr/>
      </w:pPr>
      <w:r w:rsidDel="00000000" w:rsidR="00000000" w:rsidRPr="00000000">
        <w:rPr>
          <w:rtl w:val="0"/>
        </w:rPr>
        <w:tab/>
        <w:tab/>
        <w:t xml:space="preserve">После успешной загрузки страницы её HTML-снимок должен быть сохранён в объектное хранилище. Проверка выполняется через ссылку на HTML-файл, через страницу задачи или напрямую через объектное хранилище. Успешным результатом проверки считается наличие сохранённого HTML-снимка и возможность получить к нему доступ.</w:t>
      </w:r>
    </w:p>
    <w:p w:rsidR="00000000" w:rsidDel="00000000" w:rsidP="00000000" w:rsidRDefault="00000000" w:rsidRPr="00000000" w14:paraId="0000011C">
      <w:pPr>
        <w:rPr/>
      </w:pPr>
      <w:r w:rsidDel="00000000" w:rsidR="00000000" w:rsidRPr="00000000">
        <w:rPr/>
        <w:drawing>
          <wp:inline distB="114300" distT="114300" distL="114300" distR="114300">
            <wp:extent cx="6479865" cy="4419600"/>
            <wp:effectExtent b="0" l="0" r="0" t="0"/>
            <wp:docPr id="3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6479865"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right"/>
        <w:rPr/>
      </w:pPr>
      <w:r w:rsidDel="00000000" w:rsidR="00000000" w:rsidRPr="00000000">
        <w:rPr>
          <w:rtl w:val="0"/>
        </w:rPr>
        <w:t xml:space="preserve">Рисунок 13. HTML-cнимок в S3-хранилище MinIO.</w:t>
      </w:r>
      <w:r w:rsidDel="00000000" w:rsidR="00000000" w:rsidRPr="00000000">
        <w:rPr>
          <w:rtl w:val="0"/>
        </w:rPr>
      </w:r>
    </w:p>
    <w:p w:rsidR="00000000" w:rsidDel="00000000" w:rsidP="00000000" w:rsidRDefault="00000000" w:rsidRPr="00000000" w14:paraId="0000011E">
      <w:pPr>
        <w:pStyle w:val="Heading2"/>
        <w:numPr>
          <w:ilvl w:val="2"/>
          <w:numId w:val="16"/>
        </w:numPr>
        <w:spacing w:before="40" w:lineRule="auto"/>
        <w:ind w:left="1571" w:hanging="720"/>
        <w:rPr/>
      </w:pPr>
      <w:bookmarkStart w:colFirst="0" w:colLast="0" w:name="_heading=h.5m57ahvm7r4m" w:id="29"/>
      <w:bookmarkEnd w:id="29"/>
      <w:r w:rsidDel="00000000" w:rsidR="00000000" w:rsidRPr="00000000">
        <w:rPr>
          <w:rtl w:val="0"/>
        </w:rPr>
        <w:t xml:space="preserve">Формирование экспортных файлов на основе результатов краулинга</w:t>
      </w:r>
    </w:p>
    <w:p w:rsidR="00000000" w:rsidDel="00000000" w:rsidP="00000000" w:rsidRDefault="00000000" w:rsidRPr="00000000" w14:paraId="0000011F">
      <w:pPr>
        <w:rPr/>
      </w:pPr>
      <w:r w:rsidDel="00000000" w:rsidR="00000000" w:rsidRPr="00000000">
        <w:rPr>
          <w:rtl w:val="0"/>
        </w:rPr>
        <w:tab/>
        <w:tab/>
        <w:t xml:space="preserve">После завершения задания система должна позволять сформировать экспортный файл с результатами обработки. Успешным результатом проверки считается успешное создание файла экспорта и отображение ссылки на него в интерфейсе задания.</w:t>
      </w:r>
    </w:p>
    <w:p w:rsidR="00000000" w:rsidDel="00000000" w:rsidP="00000000" w:rsidRDefault="00000000" w:rsidRPr="00000000" w14:paraId="00000120">
      <w:pPr>
        <w:rPr/>
      </w:pPr>
      <w:r w:rsidDel="00000000" w:rsidR="00000000" w:rsidRPr="00000000">
        <w:rPr/>
        <w:drawing>
          <wp:inline distB="114300" distT="114300" distL="114300" distR="114300">
            <wp:extent cx="6479865" cy="4470400"/>
            <wp:effectExtent b="0" l="0" r="0" t="0"/>
            <wp:docPr id="31"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6479865"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jc w:val="right"/>
        <w:rPr/>
      </w:pPr>
      <w:r w:rsidDel="00000000" w:rsidR="00000000" w:rsidRPr="00000000">
        <w:rPr>
          <w:rtl w:val="0"/>
        </w:rPr>
        <w:t xml:space="preserve">Рисунок 14. Результат парсинга для Crawl Task.</w:t>
      </w:r>
    </w:p>
    <w:p w:rsidR="00000000" w:rsidDel="00000000" w:rsidP="00000000" w:rsidRDefault="00000000" w:rsidRPr="00000000" w14:paraId="00000122">
      <w:pPr>
        <w:jc w:val="right"/>
        <w:rPr/>
      </w:pPr>
      <w:r w:rsidDel="00000000" w:rsidR="00000000" w:rsidRPr="00000000">
        <w:rPr/>
        <w:drawing>
          <wp:inline distB="114300" distT="114300" distL="114300" distR="114300">
            <wp:extent cx="6479865" cy="4953000"/>
            <wp:effectExtent b="0" l="0" r="0" t="0"/>
            <wp:docPr id="30"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6479865"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jc w:val="right"/>
        <w:rPr/>
      </w:pPr>
      <w:r w:rsidDel="00000000" w:rsidR="00000000" w:rsidRPr="00000000">
        <w:rPr>
          <w:rtl w:val="0"/>
        </w:rPr>
        <w:t xml:space="preserve">Рисунок 15. Результат парсинга для Crawl Job.</w:t>
      </w:r>
    </w:p>
    <w:p w:rsidR="00000000" w:rsidDel="00000000" w:rsidP="00000000" w:rsidRDefault="00000000" w:rsidRPr="00000000" w14:paraId="00000124">
      <w:pPr>
        <w:pStyle w:val="Heading2"/>
        <w:numPr>
          <w:ilvl w:val="2"/>
          <w:numId w:val="16"/>
        </w:numPr>
        <w:spacing w:before="40" w:lineRule="auto"/>
        <w:ind w:left="1571" w:hanging="720"/>
        <w:rPr/>
      </w:pPr>
      <w:bookmarkStart w:colFirst="0" w:colLast="0" w:name="_heading=h.pyetpjuh6hd1" w:id="30"/>
      <w:bookmarkEnd w:id="30"/>
      <w:r w:rsidDel="00000000" w:rsidR="00000000" w:rsidRPr="00000000">
        <w:rPr>
          <w:rtl w:val="0"/>
        </w:rPr>
        <w:t xml:space="preserve">Регистрация пользователя в системе</w:t>
      </w:r>
    </w:p>
    <w:p w:rsidR="00000000" w:rsidDel="00000000" w:rsidP="00000000" w:rsidRDefault="00000000" w:rsidRPr="00000000" w14:paraId="00000125">
      <w:pPr>
        <w:rPr/>
      </w:pPr>
      <w:r w:rsidDel="00000000" w:rsidR="00000000" w:rsidRPr="00000000">
        <w:rPr>
          <w:rtl w:val="0"/>
        </w:rPr>
        <w:tab/>
        <w:tab/>
        <w:t xml:space="preserve">На экране регистрации пользователь вводит адрес электронной почты и пароль. После отправки формы в системе должна создаться новая учётная запись, а серверная часть должна вернуть токены доступа либо успешный ответ в соответствии с реализованным сценарием авторизации. Успешным результатом проверки считается возможность последующего входа под созданной учётной записью.</w:t>
      </w:r>
    </w:p>
    <w:p w:rsidR="00000000" w:rsidDel="00000000" w:rsidP="00000000" w:rsidRDefault="00000000" w:rsidRPr="00000000" w14:paraId="00000126">
      <w:pPr>
        <w:rPr/>
      </w:pPr>
      <w:r w:rsidDel="00000000" w:rsidR="00000000" w:rsidRPr="00000000">
        <w:rPr/>
        <w:drawing>
          <wp:inline distB="114300" distT="114300" distL="114300" distR="114300">
            <wp:extent cx="6428423" cy="5762625"/>
            <wp:effectExtent b="0" l="0" r="0" t="0"/>
            <wp:docPr id="42"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6428423" cy="576262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jc w:val="right"/>
        <w:rPr/>
      </w:pPr>
      <w:r w:rsidDel="00000000" w:rsidR="00000000" w:rsidRPr="00000000">
        <w:rPr>
          <w:rtl w:val="0"/>
        </w:rPr>
        <w:t xml:space="preserve">Рисунок 15. Cтраница регистрации.</w:t>
      </w:r>
    </w:p>
    <w:p w:rsidR="00000000" w:rsidDel="00000000" w:rsidP="00000000" w:rsidRDefault="00000000" w:rsidRPr="00000000" w14:paraId="00000128">
      <w:pPr>
        <w:jc w:val="right"/>
        <w:rPr/>
      </w:pPr>
      <w:r w:rsidDel="00000000" w:rsidR="00000000" w:rsidRPr="00000000">
        <w:rPr/>
        <w:drawing>
          <wp:inline distB="114300" distT="114300" distL="114300" distR="114300">
            <wp:extent cx="6479865" cy="1016000"/>
            <wp:effectExtent b="0" l="0" r="0" t="0"/>
            <wp:docPr id="29"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6479865"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jc w:val="right"/>
        <w:rPr/>
      </w:pPr>
      <w:r w:rsidDel="00000000" w:rsidR="00000000" w:rsidRPr="00000000">
        <w:rPr>
          <w:rtl w:val="0"/>
        </w:rPr>
        <w:t xml:space="preserve">Рисунок 16. Результат успешной регистрации.</w:t>
      </w:r>
    </w:p>
    <w:p w:rsidR="00000000" w:rsidDel="00000000" w:rsidP="00000000" w:rsidRDefault="00000000" w:rsidRPr="00000000" w14:paraId="0000012A">
      <w:pPr>
        <w:pStyle w:val="Heading2"/>
        <w:numPr>
          <w:ilvl w:val="2"/>
          <w:numId w:val="16"/>
        </w:numPr>
        <w:spacing w:before="40" w:lineRule="auto"/>
        <w:ind w:left="1571" w:hanging="720"/>
        <w:rPr/>
      </w:pPr>
      <w:bookmarkStart w:colFirst="0" w:colLast="0" w:name="_heading=h.j5clrk10q0qo" w:id="31"/>
      <w:bookmarkEnd w:id="31"/>
      <w:r w:rsidDel="00000000" w:rsidR="00000000" w:rsidRPr="00000000">
        <w:rPr>
          <w:rtl w:val="0"/>
        </w:rPr>
        <w:t xml:space="preserve">Аутентификация пользователя по логину и паролю</w:t>
      </w:r>
    </w:p>
    <w:p w:rsidR="00000000" w:rsidDel="00000000" w:rsidP="00000000" w:rsidRDefault="00000000" w:rsidRPr="00000000" w14:paraId="0000012B">
      <w:pPr>
        <w:rPr/>
      </w:pPr>
      <w:r w:rsidDel="00000000" w:rsidR="00000000" w:rsidRPr="00000000">
        <w:rPr>
          <w:rtl w:val="0"/>
        </w:rPr>
        <w:tab/>
        <w:tab/>
        <w:t xml:space="preserve">Для проверки пользователь вводит корректные данные на экране входа. После успешной аутентификации должен открыться основной интерфейс системы. При вводе некорректных данных должно отображаться сообщение об ошибке. Успешным результатом проверки считается успешный вход при корректных данных и отказ во входе при некорректных.</w:t>
      </w:r>
    </w:p>
    <w:p w:rsidR="00000000" w:rsidDel="00000000" w:rsidP="00000000" w:rsidRDefault="00000000" w:rsidRPr="00000000" w14:paraId="0000012C">
      <w:pPr>
        <w:rPr/>
      </w:pPr>
      <w:r w:rsidDel="00000000" w:rsidR="00000000" w:rsidRPr="00000000">
        <w:rPr/>
        <w:drawing>
          <wp:inline distB="114300" distT="114300" distL="114300" distR="114300">
            <wp:extent cx="6476048" cy="4953000"/>
            <wp:effectExtent b="0" l="0" r="0" t="0"/>
            <wp:docPr id="34" name="image23.png"/>
            <a:graphic>
              <a:graphicData uri="http://schemas.openxmlformats.org/drawingml/2006/picture">
                <pic:pic>
                  <pic:nvPicPr>
                    <pic:cNvPr id="0" name="image23.png"/>
                    <pic:cNvPicPr preferRelativeResize="0"/>
                  </pic:nvPicPr>
                  <pic:blipFill>
                    <a:blip r:embed="rId27"/>
                    <a:srcRect b="0" l="0" r="0" t="0"/>
                    <a:stretch>
                      <a:fillRect/>
                    </a:stretch>
                  </pic:blipFill>
                  <pic:spPr>
                    <a:xfrm>
                      <a:off x="0" y="0"/>
                      <a:ext cx="6476048"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right"/>
        <w:rPr/>
      </w:pPr>
      <w:r w:rsidDel="00000000" w:rsidR="00000000" w:rsidRPr="00000000">
        <w:rPr>
          <w:rtl w:val="0"/>
        </w:rPr>
        <w:t xml:space="preserve">Рисунок 17. Экран логина.</w:t>
      </w:r>
    </w:p>
    <w:p w:rsidR="00000000" w:rsidDel="00000000" w:rsidP="00000000" w:rsidRDefault="00000000" w:rsidRPr="00000000" w14:paraId="0000012E">
      <w:pPr>
        <w:jc w:val="right"/>
        <w:rPr/>
      </w:pPr>
      <w:r w:rsidDel="00000000" w:rsidR="00000000" w:rsidRPr="00000000">
        <w:rPr/>
        <w:drawing>
          <wp:inline distB="114300" distT="114300" distL="114300" distR="114300">
            <wp:extent cx="6479865" cy="1968500"/>
            <wp:effectExtent b="0" l="0" r="0" t="0"/>
            <wp:docPr id="45" name="image12.png"/>
            <a:graphic>
              <a:graphicData uri="http://schemas.openxmlformats.org/drawingml/2006/picture">
                <pic:pic>
                  <pic:nvPicPr>
                    <pic:cNvPr id="0" name="image12.png"/>
                    <pic:cNvPicPr preferRelativeResize="0"/>
                  </pic:nvPicPr>
                  <pic:blipFill>
                    <a:blip r:embed="rId28"/>
                    <a:srcRect b="0" l="0" r="0" t="0"/>
                    <a:stretch>
                      <a:fillRect/>
                    </a:stretch>
                  </pic:blipFill>
                  <pic:spPr>
                    <a:xfrm>
                      <a:off x="0" y="0"/>
                      <a:ext cx="6479865"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jc w:val="right"/>
        <w:rPr/>
      </w:pPr>
      <w:r w:rsidDel="00000000" w:rsidR="00000000" w:rsidRPr="00000000">
        <w:rPr>
          <w:rtl w:val="0"/>
        </w:rPr>
        <w:t xml:space="preserve">Рисунок 18. Результат успешного логина пользователя.</w:t>
      </w:r>
    </w:p>
    <w:p w:rsidR="00000000" w:rsidDel="00000000" w:rsidP="00000000" w:rsidRDefault="00000000" w:rsidRPr="00000000" w14:paraId="00000130">
      <w:pPr>
        <w:pStyle w:val="Heading2"/>
        <w:numPr>
          <w:ilvl w:val="2"/>
          <w:numId w:val="16"/>
        </w:numPr>
        <w:spacing w:before="40" w:lineRule="auto"/>
        <w:ind w:left="1571" w:hanging="720"/>
        <w:rPr/>
      </w:pPr>
      <w:bookmarkStart w:colFirst="0" w:colLast="0" w:name="_heading=h.i4o91d1hge8g" w:id="32"/>
      <w:bookmarkEnd w:id="32"/>
      <w:r w:rsidDel="00000000" w:rsidR="00000000" w:rsidRPr="00000000">
        <w:rPr>
          <w:rtl w:val="0"/>
        </w:rPr>
        <w:t xml:space="preserve">Проверка прав доступа пользователя при выполнении операций</w:t>
      </w:r>
    </w:p>
    <w:p w:rsidR="00000000" w:rsidDel="00000000" w:rsidP="00000000" w:rsidRDefault="00000000" w:rsidRPr="00000000" w14:paraId="00000131">
      <w:pPr>
        <w:rPr/>
      </w:pPr>
      <w:r w:rsidDel="00000000" w:rsidR="00000000" w:rsidRPr="00000000">
        <w:rPr>
          <w:rtl w:val="0"/>
        </w:rPr>
        <w:tab/>
        <w:tab/>
        <w:t xml:space="preserve">Для проверки необходимо войти под пользователями с различными ролями и попытаться выполнить операции, доступные только части ролей. Пользователь с недостаточными правами не должен иметь доступа к запрещённым функциям. Успешным результатом проверки считается корректное разграничение возможностей между ролями.</w:t>
      </w:r>
    </w:p>
    <w:p w:rsidR="00000000" w:rsidDel="00000000" w:rsidP="00000000" w:rsidRDefault="00000000" w:rsidRPr="00000000" w14:paraId="00000132">
      <w:pPr>
        <w:rPr/>
      </w:pPr>
      <w:r w:rsidDel="00000000" w:rsidR="00000000" w:rsidRPr="00000000">
        <w:rPr/>
        <w:drawing>
          <wp:inline distB="114300" distT="114300" distL="114300" distR="114300">
            <wp:extent cx="6479865" cy="2451100"/>
            <wp:effectExtent b="0" l="0" r="0" t="0"/>
            <wp:docPr id="40" name="image5.png"/>
            <a:graphic>
              <a:graphicData uri="http://schemas.openxmlformats.org/drawingml/2006/picture">
                <pic:pic>
                  <pic:nvPicPr>
                    <pic:cNvPr id="0" name="image5.png"/>
                    <pic:cNvPicPr preferRelativeResize="0"/>
                  </pic:nvPicPr>
                  <pic:blipFill>
                    <a:blip r:embed="rId29"/>
                    <a:srcRect b="0" l="0" r="0" t="0"/>
                    <a:stretch>
                      <a:fillRect/>
                    </a:stretch>
                  </pic:blipFill>
                  <pic:spPr>
                    <a:xfrm>
                      <a:off x="0" y="0"/>
                      <a:ext cx="6479865"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right"/>
        <w:rPr/>
      </w:pPr>
      <w:r w:rsidDel="00000000" w:rsidR="00000000" w:rsidRPr="00000000">
        <w:rPr>
          <w:rtl w:val="0"/>
        </w:rPr>
        <w:t xml:space="preserve">Рисунок 19. Экран обычного пользователя.</w:t>
      </w:r>
    </w:p>
    <w:p w:rsidR="00000000" w:rsidDel="00000000" w:rsidP="00000000" w:rsidRDefault="00000000" w:rsidRPr="00000000" w14:paraId="00000134">
      <w:pPr>
        <w:jc w:val="right"/>
        <w:rPr/>
      </w:pPr>
      <w:r w:rsidDel="00000000" w:rsidR="00000000" w:rsidRPr="00000000">
        <w:rPr/>
        <w:drawing>
          <wp:inline distB="114300" distT="114300" distL="114300" distR="114300">
            <wp:extent cx="6479865" cy="2222500"/>
            <wp:effectExtent b="0" l="0" r="0" t="0"/>
            <wp:docPr id="27"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6479865"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right"/>
        <w:rPr/>
      </w:pPr>
      <w:r w:rsidDel="00000000" w:rsidR="00000000" w:rsidRPr="00000000">
        <w:rPr>
          <w:rtl w:val="0"/>
        </w:rPr>
        <w:t xml:space="preserve">Рисунок 20. Экран администратора.</w:t>
      </w:r>
    </w:p>
    <w:p w:rsidR="00000000" w:rsidDel="00000000" w:rsidP="00000000" w:rsidRDefault="00000000" w:rsidRPr="00000000" w14:paraId="00000136">
      <w:pPr>
        <w:pStyle w:val="Heading2"/>
        <w:numPr>
          <w:ilvl w:val="2"/>
          <w:numId w:val="16"/>
        </w:numPr>
        <w:spacing w:before="40" w:lineRule="auto"/>
        <w:ind w:left="1571" w:hanging="720"/>
        <w:rPr/>
      </w:pPr>
      <w:bookmarkStart w:colFirst="0" w:colLast="0" w:name="_heading=h.o1z655ox99yt" w:id="33"/>
      <w:bookmarkEnd w:id="33"/>
      <w:r w:rsidDel="00000000" w:rsidR="00000000" w:rsidRPr="00000000">
        <w:rPr>
          <w:rtl w:val="0"/>
        </w:rPr>
        <w:t xml:space="preserve">Просмотр списка пользователей и назначение ролей</w:t>
      </w:r>
    </w:p>
    <w:p w:rsidR="00000000" w:rsidDel="00000000" w:rsidP="00000000" w:rsidRDefault="00000000" w:rsidRPr="00000000" w14:paraId="00000137">
      <w:pPr>
        <w:rPr/>
      </w:pPr>
      <w:r w:rsidDel="00000000" w:rsidR="00000000" w:rsidRPr="00000000">
        <w:rPr>
          <w:rtl w:val="0"/>
        </w:rPr>
        <w:tab/>
        <w:tab/>
        <w:t xml:space="preserve">Администратор должен иметь возможность изменить роль пользователя через интерфейс управления пользователями. После сохранения изменений права пользователя должны измениться в соответствии с назначенной ролью. Успешным результатом проверки считается применение новой роли и изменение доступных функций у пользователя.</w:t>
      </w:r>
    </w:p>
    <w:p w:rsidR="00000000" w:rsidDel="00000000" w:rsidP="00000000" w:rsidRDefault="00000000" w:rsidRPr="00000000" w14:paraId="00000138">
      <w:pPr>
        <w:rPr/>
      </w:pPr>
      <w:r w:rsidDel="00000000" w:rsidR="00000000" w:rsidRPr="00000000">
        <w:rPr/>
        <w:drawing>
          <wp:inline distB="114300" distT="114300" distL="114300" distR="114300">
            <wp:extent cx="6479865" cy="2159000"/>
            <wp:effectExtent b="0" l="0" r="0" t="0"/>
            <wp:docPr id="52"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6479865"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jc w:val="right"/>
        <w:rPr/>
      </w:pPr>
      <w:r w:rsidDel="00000000" w:rsidR="00000000" w:rsidRPr="00000000">
        <w:rPr>
          <w:rtl w:val="0"/>
        </w:rPr>
        <w:t xml:space="preserve">Рисунок 21. Панель администратора для просмотра пользователей и изменения их ролей.</w:t>
      </w:r>
    </w:p>
    <w:p w:rsidR="00000000" w:rsidDel="00000000" w:rsidP="00000000" w:rsidRDefault="00000000" w:rsidRPr="00000000" w14:paraId="0000013A">
      <w:pPr>
        <w:pStyle w:val="Heading2"/>
        <w:numPr>
          <w:ilvl w:val="2"/>
          <w:numId w:val="16"/>
        </w:numPr>
        <w:spacing w:before="40" w:lineRule="auto"/>
        <w:ind w:left="1571" w:hanging="720"/>
        <w:rPr/>
      </w:pPr>
      <w:bookmarkStart w:colFirst="0" w:colLast="0" w:name="_heading=h.lvzmi6bqqskn" w:id="34"/>
      <w:bookmarkEnd w:id="34"/>
      <w:r w:rsidDel="00000000" w:rsidR="00000000" w:rsidRPr="00000000">
        <w:rPr>
          <w:rtl w:val="0"/>
        </w:rPr>
        <w:t xml:space="preserve">Запись структурированных логов работы системы</w:t>
      </w:r>
    </w:p>
    <w:p w:rsidR="00000000" w:rsidDel="00000000" w:rsidP="00000000" w:rsidRDefault="00000000" w:rsidRPr="00000000" w14:paraId="0000013B">
      <w:pPr>
        <w:rPr/>
      </w:pPr>
      <w:r w:rsidDel="00000000" w:rsidR="00000000" w:rsidRPr="00000000">
        <w:rPr>
          <w:rtl w:val="0"/>
        </w:rPr>
        <w:tab/>
        <w:tab/>
        <w:t xml:space="preserve">Логи системы должны формироваться в структурированном виде и содержать информацию о событиях работы сервисов и воркеров. Проверка выполняется путём просмотра логов контейнеров или журналов приложения.</w:t>
      </w:r>
    </w:p>
    <w:p w:rsidR="00000000" w:rsidDel="00000000" w:rsidP="00000000" w:rsidRDefault="00000000" w:rsidRPr="00000000" w14:paraId="0000013C">
      <w:pPr>
        <w:rPr/>
      </w:pPr>
      <w:r w:rsidDel="00000000" w:rsidR="00000000" w:rsidRPr="00000000">
        <w:rPr/>
        <w:drawing>
          <wp:inline distB="114300" distT="114300" distL="114300" distR="114300">
            <wp:extent cx="6479865" cy="4673600"/>
            <wp:effectExtent b="0" l="0" r="0" t="0"/>
            <wp:docPr id="33"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6479865" cy="46736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jc w:val="right"/>
        <w:rPr/>
      </w:pPr>
      <w:r w:rsidDel="00000000" w:rsidR="00000000" w:rsidRPr="00000000">
        <w:rPr>
          <w:rtl w:val="0"/>
        </w:rPr>
        <w:t xml:space="preserve">Рисунок 22. Пример записи структурированных логов сервиса.</w:t>
      </w:r>
    </w:p>
    <w:p w:rsidR="00000000" w:rsidDel="00000000" w:rsidP="00000000" w:rsidRDefault="00000000" w:rsidRPr="00000000" w14:paraId="0000013E">
      <w:pPr>
        <w:jc w:val="right"/>
        <w:rPr/>
      </w:pPr>
      <w:r w:rsidDel="00000000" w:rsidR="00000000" w:rsidRPr="00000000">
        <w:rPr/>
        <w:drawing>
          <wp:inline distB="114300" distT="114300" distL="114300" distR="114300">
            <wp:extent cx="6479865" cy="4229100"/>
            <wp:effectExtent b="0" l="0" r="0" t="0"/>
            <wp:docPr id="49" name="image24.png"/>
            <a:graphic>
              <a:graphicData uri="http://schemas.openxmlformats.org/drawingml/2006/picture">
                <pic:pic>
                  <pic:nvPicPr>
                    <pic:cNvPr id="0" name="image24.png"/>
                    <pic:cNvPicPr preferRelativeResize="0"/>
                  </pic:nvPicPr>
                  <pic:blipFill>
                    <a:blip r:embed="rId33"/>
                    <a:srcRect b="0" l="0" r="0" t="0"/>
                    <a:stretch>
                      <a:fillRect/>
                    </a:stretch>
                  </pic:blipFill>
                  <pic:spPr>
                    <a:xfrm>
                      <a:off x="0" y="0"/>
                      <a:ext cx="6479865"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jc w:val="right"/>
        <w:rPr/>
      </w:pPr>
      <w:r w:rsidDel="00000000" w:rsidR="00000000" w:rsidRPr="00000000">
        <w:rPr>
          <w:rtl w:val="0"/>
        </w:rPr>
        <w:t xml:space="preserve">Рисунок 23. Пример записи структурированных логов сервисов в OpenSearch.</w:t>
      </w:r>
    </w:p>
    <w:p w:rsidR="00000000" w:rsidDel="00000000" w:rsidP="00000000" w:rsidRDefault="00000000" w:rsidRPr="00000000" w14:paraId="00000140">
      <w:pPr>
        <w:pStyle w:val="Heading2"/>
        <w:numPr>
          <w:ilvl w:val="2"/>
          <w:numId w:val="16"/>
        </w:numPr>
        <w:spacing w:before="40" w:lineRule="auto"/>
        <w:ind w:left="1571" w:hanging="720"/>
        <w:rPr/>
      </w:pPr>
      <w:bookmarkStart w:colFirst="0" w:colLast="0" w:name="_heading=h.q8j3r7kih10u" w:id="35"/>
      <w:bookmarkEnd w:id="35"/>
      <w:r w:rsidDel="00000000" w:rsidR="00000000" w:rsidRPr="00000000">
        <w:rPr>
          <w:rtl w:val="0"/>
        </w:rPr>
        <w:t xml:space="preserve">Сбор метрик производительности сервисов и воркеров</w:t>
      </w:r>
    </w:p>
    <w:p w:rsidR="00000000" w:rsidDel="00000000" w:rsidP="00000000" w:rsidRDefault="00000000" w:rsidRPr="00000000" w14:paraId="00000141">
      <w:pPr>
        <w:rPr/>
      </w:pPr>
      <w:r w:rsidDel="00000000" w:rsidR="00000000" w:rsidRPr="00000000">
        <w:rPr>
          <w:rtl w:val="0"/>
        </w:rPr>
        <w:tab/>
        <w:tab/>
        <w:t xml:space="preserve">Система должна собирать метрики производительности и передавать их в контур наблюдаемости. Проверка выполняется через Prometheus, Grafana либо endpoint метрик. Успешным результатом проверки считается наличие метрик по сервисам и воркерам.</w:t>
      </w:r>
    </w:p>
    <w:p w:rsidR="00000000" w:rsidDel="00000000" w:rsidP="00000000" w:rsidRDefault="00000000" w:rsidRPr="00000000" w14:paraId="00000142">
      <w:pPr>
        <w:rPr/>
      </w:pPr>
      <w:r w:rsidDel="00000000" w:rsidR="00000000" w:rsidRPr="00000000">
        <w:rPr/>
        <w:drawing>
          <wp:inline distB="114300" distT="114300" distL="114300" distR="114300">
            <wp:extent cx="6479865" cy="4508500"/>
            <wp:effectExtent b="0" l="0" r="0" t="0"/>
            <wp:docPr id="43"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6479865"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jc w:val="right"/>
        <w:rPr/>
      </w:pPr>
      <w:r w:rsidDel="00000000" w:rsidR="00000000" w:rsidRPr="00000000">
        <w:rPr>
          <w:rtl w:val="0"/>
        </w:rPr>
        <w:t xml:space="preserve">Рисунок 24. Пример отображения метрик по сервисам в Grafana.</w:t>
      </w:r>
    </w:p>
    <w:p w:rsidR="00000000" w:rsidDel="00000000" w:rsidP="00000000" w:rsidRDefault="00000000" w:rsidRPr="00000000" w14:paraId="00000144">
      <w:pPr>
        <w:pStyle w:val="Heading2"/>
        <w:numPr>
          <w:ilvl w:val="2"/>
          <w:numId w:val="16"/>
        </w:numPr>
        <w:spacing w:before="40" w:lineRule="auto"/>
        <w:ind w:left="1571" w:hanging="720"/>
        <w:rPr/>
      </w:pPr>
      <w:bookmarkStart w:colFirst="0" w:colLast="0" w:name="_heading=h.a8fy09gnstb" w:id="36"/>
      <w:bookmarkEnd w:id="36"/>
      <w:r w:rsidDel="00000000" w:rsidR="00000000" w:rsidRPr="00000000">
        <w:rPr>
          <w:rtl w:val="0"/>
        </w:rPr>
        <w:t xml:space="preserve">Сбор распределённых трасс выполнения задач</w:t>
      </w:r>
    </w:p>
    <w:p w:rsidR="00000000" w:rsidDel="00000000" w:rsidP="00000000" w:rsidRDefault="00000000" w:rsidRPr="00000000" w14:paraId="00000145">
      <w:pPr>
        <w:rPr/>
      </w:pPr>
      <w:r w:rsidDel="00000000" w:rsidR="00000000" w:rsidRPr="00000000">
        <w:rPr>
          <w:rtl w:val="0"/>
        </w:rPr>
        <w:tab/>
        <w:tab/>
        <w:t xml:space="preserve">Для проверки необходимо выполнить одно из заданий и открыть систему трассировки. Успешным результатом проверки считается наличие распределённой трассы, отражающей прохождение задачи через компоненты системы.</w:t>
      </w:r>
    </w:p>
    <w:p w:rsidR="00000000" w:rsidDel="00000000" w:rsidP="00000000" w:rsidRDefault="00000000" w:rsidRPr="00000000" w14:paraId="00000146">
      <w:pPr>
        <w:rPr/>
      </w:pPr>
      <w:r w:rsidDel="00000000" w:rsidR="00000000" w:rsidRPr="00000000">
        <w:rPr/>
        <w:drawing>
          <wp:inline distB="114300" distT="114300" distL="114300" distR="114300">
            <wp:extent cx="6479865" cy="3124200"/>
            <wp:effectExtent b="0" l="0" r="0" t="0"/>
            <wp:docPr id="46" name="image15.png"/>
            <a:graphic>
              <a:graphicData uri="http://schemas.openxmlformats.org/drawingml/2006/picture">
                <pic:pic>
                  <pic:nvPicPr>
                    <pic:cNvPr id="0" name="image15.png"/>
                    <pic:cNvPicPr preferRelativeResize="0"/>
                  </pic:nvPicPr>
                  <pic:blipFill>
                    <a:blip r:embed="rId35"/>
                    <a:srcRect b="0" l="0" r="0" t="0"/>
                    <a:stretch>
                      <a:fillRect/>
                    </a:stretch>
                  </pic:blipFill>
                  <pic:spPr>
                    <a:xfrm>
                      <a:off x="0" y="0"/>
                      <a:ext cx="6479865"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jc w:val="right"/>
        <w:rPr/>
      </w:pPr>
      <w:r w:rsidDel="00000000" w:rsidR="00000000" w:rsidRPr="00000000">
        <w:rPr>
          <w:rtl w:val="0"/>
        </w:rPr>
        <w:t xml:space="preserve">Рисунок 25. Пример трассировки в Jaeger.</w:t>
      </w:r>
    </w:p>
    <w:p w:rsidR="00000000" w:rsidDel="00000000" w:rsidP="00000000" w:rsidRDefault="00000000" w:rsidRPr="00000000" w14:paraId="00000148">
      <w:pPr>
        <w:pStyle w:val="Heading2"/>
        <w:numPr>
          <w:ilvl w:val="2"/>
          <w:numId w:val="16"/>
        </w:numPr>
        <w:spacing w:before="40" w:lineRule="auto"/>
        <w:ind w:left="1571" w:hanging="720"/>
        <w:rPr/>
      </w:pPr>
      <w:bookmarkStart w:colFirst="0" w:colLast="0" w:name="_heading=h.4gx49y6hb9mc" w:id="37"/>
      <w:bookmarkEnd w:id="37"/>
      <w:r w:rsidDel="00000000" w:rsidR="00000000" w:rsidRPr="00000000">
        <w:rPr>
          <w:rtl w:val="0"/>
        </w:rPr>
        <w:t xml:space="preserve">Контейнерный запуск системы</w:t>
      </w:r>
    </w:p>
    <w:p w:rsidR="00000000" w:rsidDel="00000000" w:rsidP="00000000" w:rsidRDefault="00000000" w:rsidRPr="00000000" w14:paraId="00000149">
      <w:pPr>
        <w:rPr/>
      </w:pPr>
      <w:r w:rsidDel="00000000" w:rsidR="00000000" w:rsidRPr="00000000">
        <w:rPr>
          <w:rtl w:val="0"/>
        </w:rPr>
        <w:tab/>
        <w:tab/>
        <w:t xml:space="preserve">После запуска контейнеров сервисы должны быть доступны и взаимодействовать между собой. Успешным результатом проверки считается доступность клиентской части, серверного API, брокера сообщений, базы данных и объектного хранилища.</w:t>
      </w:r>
    </w:p>
    <w:p w:rsidR="00000000" w:rsidDel="00000000" w:rsidP="00000000" w:rsidRDefault="00000000" w:rsidRPr="00000000" w14:paraId="0000014A">
      <w:pPr>
        <w:rPr/>
      </w:pPr>
      <w:r w:rsidDel="00000000" w:rsidR="00000000" w:rsidRPr="00000000">
        <w:rPr/>
        <w:drawing>
          <wp:inline distB="114300" distT="114300" distL="114300" distR="114300">
            <wp:extent cx="6479865" cy="4813300"/>
            <wp:effectExtent b="0" l="0" r="0" t="0"/>
            <wp:docPr id="48" name="image27.png"/>
            <a:graphic>
              <a:graphicData uri="http://schemas.openxmlformats.org/drawingml/2006/picture">
                <pic:pic>
                  <pic:nvPicPr>
                    <pic:cNvPr id="0" name="image27.png"/>
                    <pic:cNvPicPr preferRelativeResize="0"/>
                  </pic:nvPicPr>
                  <pic:blipFill>
                    <a:blip r:embed="rId36"/>
                    <a:srcRect b="0" l="0" r="0" t="0"/>
                    <a:stretch>
                      <a:fillRect/>
                    </a:stretch>
                  </pic:blipFill>
                  <pic:spPr>
                    <a:xfrm>
                      <a:off x="0" y="0"/>
                      <a:ext cx="6479865"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jc w:val="right"/>
        <w:rPr/>
      </w:pPr>
      <w:r w:rsidDel="00000000" w:rsidR="00000000" w:rsidRPr="00000000">
        <w:rPr>
          <w:rtl w:val="0"/>
        </w:rPr>
        <w:t xml:space="preserve">Рисунок 26. Отображения готовых к использованию сервисов в Kubernetes.</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pStyle w:val="Heading1"/>
        <w:spacing w:before="40" w:lineRule="auto"/>
        <w:rPr/>
      </w:pPr>
      <w:bookmarkStart w:colFirst="0" w:colLast="0" w:name="_heading=h.ig9n8m4d4ir4" w:id="38"/>
      <w:bookmarkEnd w:id="38"/>
      <w:r w:rsidDel="00000000" w:rsidR="00000000" w:rsidRPr="00000000">
        <w:rPr>
          <w:rtl w:val="0"/>
        </w:rPr>
        <w:t xml:space="preserve">СПИСОК ИСТОЧНИКОВ</w:t>
      </w:r>
    </w:p>
    <w:p w:rsidR="00000000" w:rsidDel="00000000" w:rsidP="00000000" w:rsidRDefault="00000000" w:rsidRPr="00000000" w14:paraId="00000155">
      <w:pPr>
        <w:spacing w:after="200" w:before="200" w:lineRule="auto"/>
        <w:rPr/>
      </w:pPr>
      <w:r w:rsidDel="00000000" w:rsidR="00000000" w:rsidRPr="00000000">
        <w:rPr>
          <w:rtl w:val="0"/>
        </w:rPr>
        <w:t xml:space="preserve">Документы ГОСТ:</w:t>
      </w:r>
    </w:p>
    <w:p w:rsidR="00000000" w:rsidDel="00000000" w:rsidP="00000000" w:rsidRDefault="00000000" w:rsidRPr="00000000" w14:paraId="00000156">
      <w:pPr>
        <w:numPr>
          <w:ilvl w:val="0"/>
          <w:numId w:val="17"/>
        </w:numPr>
        <w:spacing w:after="0" w:before="240" w:lineRule="auto"/>
        <w:ind w:left="720" w:hanging="360"/>
        <w:jc w:val="left"/>
        <w:rPr/>
      </w:pPr>
      <w:r w:rsidDel="00000000" w:rsidR="00000000" w:rsidRPr="00000000">
        <w:rPr>
          <w:rtl w:val="0"/>
        </w:rPr>
        <w:t xml:space="preserve">ГОСТ 19.201-78 Техническое задание. Требования к содержанию и оформлению.  //Единая система программной документации.– М.: ИПК Издательство стандартов, 2001.</w:t>
      </w:r>
    </w:p>
    <w:p w:rsidR="00000000" w:rsidDel="00000000" w:rsidP="00000000" w:rsidRDefault="00000000" w:rsidRPr="00000000" w14:paraId="00000157">
      <w:pPr>
        <w:numPr>
          <w:ilvl w:val="0"/>
          <w:numId w:val="17"/>
        </w:numPr>
        <w:spacing w:after="0" w:before="0" w:lineRule="auto"/>
        <w:ind w:left="720" w:hanging="360"/>
        <w:jc w:val="left"/>
        <w:rPr/>
      </w:pPr>
      <w:r w:rsidDel="00000000" w:rsidR="00000000" w:rsidRPr="00000000">
        <w:rPr>
          <w:rtl w:val="0"/>
        </w:rPr>
        <w:t xml:space="preserve">ГОСТ 19.301-79 Программа и методика испытаний. Требования к содержанию и  оформлению. //Единая система программной документации.– М.: ИПК Издательство стандартов,  2001.</w:t>
      </w:r>
    </w:p>
    <w:p w:rsidR="00000000" w:rsidDel="00000000" w:rsidP="00000000" w:rsidRDefault="00000000" w:rsidRPr="00000000" w14:paraId="00000158">
      <w:pPr>
        <w:numPr>
          <w:ilvl w:val="0"/>
          <w:numId w:val="17"/>
        </w:numPr>
        <w:spacing w:after="0" w:before="0" w:lineRule="auto"/>
        <w:ind w:left="720" w:hanging="360"/>
        <w:jc w:val="left"/>
        <w:rPr/>
      </w:pPr>
      <w:r w:rsidDel="00000000" w:rsidR="00000000" w:rsidRPr="00000000">
        <w:rPr>
          <w:rtl w:val="0"/>
        </w:rPr>
        <w:t xml:space="preserve">ГОСТ 19.401-78 Текст программы. Требования к содержанию и оформлению. //Единая  система программной документации.– М.: ИПК Издательство стандартов, 2001.</w:t>
      </w:r>
    </w:p>
    <w:p w:rsidR="00000000" w:rsidDel="00000000" w:rsidP="00000000" w:rsidRDefault="00000000" w:rsidRPr="00000000" w14:paraId="00000159">
      <w:pPr>
        <w:numPr>
          <w:ilvl w:val="0"/>
          <w:numId w:val="17"/>
        </w:numPr>
        <w:spacing w:after="0" w:before="0" w:lineRule="auto"/>
        <w:ind w:left="720" w:hanging="360"/>
        <w:jc w:val="left"/>
        <w:rPr/>
      </w:pPr>
      <w:r w:rsidDel="00000000" w:rsidR="00000000" w:rsidRPr="00000000">
        <w:rPr>
          <w:rtl w:val="0"/>
        </w:rPr>
        <w:t xml:space="preserve">ГОСТ 19.404-79 Пояснительная записка. Требования к содержанию и оформлению.  //Единая система программной документации.– М.: ИПК Издательство стандартов, 2001.</w:t>
      </w:r>
    </w:p>
    <w:p w:rsidR="00000000" w:rsidDel="00000000" w:rsidP="00000000" w:rsidRDefault="00000000" w:rsidRPr="00000000" w14:paraId="0000015A">
      <w:pPr>
        <w:numPr>
          <w:ilvl w:val="0"/>
          <w:numId w:val="17"/>
        </w:numPr>
        <w:spacing w:after="240" w:before="0" w:lineRule="auto"/>
        <w:ind w:left="720" w:hanging="360"/>
        <w:jc w:val="left"/>
        <w:rPr/>
      </w:pPr>
      <w:r w:rsidDel="00000000" w:rsidR="00000000" w:rsidRPr="00000000">
        <w:rPr>
          <w:rtl w:val="0"/>
        </w:rPr>
        <w:t xml:space="preserve">ГОСТ 19.505-79 Руководство оператора. Требования к содержанию и оформлению.  //Единая система программной документации.– М.: ИПК Издательство стандартов, 2001.</w:t>
      </w:r>
    </w:p>
    <w:p w:rsidR="00000000" w:rsidDel="00000000" w:rsidP="00000000" w:rsidRDefault="00000000" w:rsidRPr="00000000" w14:paraId="0000015B">
      <w:pPr>
        <w:spacing w:after="240" w:before="0" w:lineRule="auto"/>
        <w:jc w:val="left"/>
        <w:rPr/>
      </w:pPr>
      <w:r w:rsidDel="00000000" w:rsidR="00000000" w:rsidRPr="00000000">
        <w:rPr>
          <w:rtl w:val="0"/>
        </w:rPr>
      </w:r>
    </w:p>
    <w:p w:rsidR="00000000" w:rsidDel="00000000" w:rsidP="00000000" w:rsidRDefault="00000000" w:rsidRPr="00000000" w14:paraId="0000015C">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5D">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5E">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5F">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0">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1">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2">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3">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4">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5">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6">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7">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8">
      <w:pPr>
        <w:rPr>
          <w:rFonts w:ascii="Times" w:cs="Times" w:eastAsia="Times" w:hAnsi="Times"/>
          <w:b w:val="1"/>
          <w:bCs w:val="1"/>
        </w:rPr>
      </w:pPr>
      <w:r w:rsidDel="00000000" w:rsidR="00000000" w:rsidRPr="00000000">
        <w:rPr>
          <w:rtl w:val="0"/>
        </w:rPr>
      </w:r>
    </w:p>
    <w:p w:rsidR="00000000" w:rsidDel="00000000" w:rsidP="00000000" w:rsidRDefault="00000000" w:rsidRPr="00000000" w14:paraId="00000169">
      <w:pPr>
        <w:jc w:val="center"/>
        <w:rPr>
          <w:rFonts w:ascii="Times" w:cs="Times" w:eastAsia="Times" w:hAnsi="Times"/>
          <w:b w:val="1"/>
          <w:bCs w:val="1"/>
          <w:color w:val="000000"/>
        </w:rPr>
      </w:pPr>
      <w:r w:rsidDel="00000000" w:rsidR="00000000" w:rsidRPr="00000000">
        <w:rPr>
          <w:rFonts w:ascii="Times" w:cs="Times" w:eastAsia="Times" w:hAnsi="Times"/>
          <w:b w:val="1"/>
          <w:bCs w:val="1"/>
          <w:color w:val="000000"/>
          <w:rtl w:val="0"/>
        </w:rPr>
        <w:t xml:space="preserve">ЛИСТ РЕГИСТРАЦИИ ИЗМЕНЕНИЙ</w:t>
      </w:r>
    </w:p>
    <w:tbl>
      <w:tblPr>
        <w:tblStyle w:val="Table2"/>
        <w:tblW w:w="992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
        <w:gridCol w:w="1124"/>
        <w:gridCol w:w="1124"/>
        <w:gridCol w:w="1124"/>
        <w:gridCol w:w="1124"/>
        <w:gridCol w:w="1131"/>
        <w:gridCol w:w="1124"/>
        <w:gridCol w:w="1405"/>
        <w:gridCol w:w="844"/>
        <w:gridCol w:w="676"/>
        <w:tblGridChange w:id="0">
          <w:tblGrid>
            <w:gridCol w:w="251"/>
            <w:gridCol w:w="1124"/>
            <w:gridCol w:w="1124"/>
            <w:gridCol w:w="1124"/>
            <w:gridCol w:w="1124"/>
            <w:gridCol w:w="1131"/>
            <w:gridCol w:w="1124"/>
            <w:gridCol w:w="1405"/>
            <w:gridCol w:w="844"/>
            <w:gridCol w:w="676"/>
          </w:tblGrid>
        </w:tblGridChange>
      </w:tblGrid>
      <w:tr>
        <w:trPr>
          <w:cantSplit w:val="0"/>
          <w:trHeight w:val="566" w:hRule="atLeast"/>
          <w:tblHeader w:val="1"/>
        </w:trPr>
        <w:tc>
          <w:tcPr>
            <w:gridSpan w:val="10"/>
            <w:vAlign w:val="center"/>
          </w:tcPr>
          <w:p w:rsidR="00000000" w:rsidDel="00000000" w:rsidP="00000000" w:rsidRDefault="00000000" w:rsidRPr="00000000" w14:paraId="0000016A">
            <w:pPr>
              <w:ind w:firstLine="0"/>
              <w:jc w:val="center"/>
              <w:rPr>
                <w:sz w:val="24"/>
                <w:szCs w:val="24"/>
              </w:rPr>
            </w:pPr>
            <w:r w:rsidDel="00000000" w:rsidR="00000000" w:rsidRPr="00000000">
              <w:rPr>
                <w:sz w:val="24"/>
                <w:szCs w:val="24"/>
                <w:rtl w:val="0"/>
              </w:rPr>
              <w:t xml:space="preserve">Лист регистрации изменений</w:t>
            </w:r>
          </w:p>
        </w:tc>
      </w:tr>
      <w:tr>
        <w:trPr>
          <w:cantSplit w:val="1"/>
          <w:trHeight w:val="283" w:hRule="atLeast"/>
          <w:tblHeader w:val="0"/>
        </w:trPr>
        <w:tc>
          <w:tcPr>
            <w:gridSpan w:val="5"/>
            <w:vAlign w:val="center"/>
          </w:tcPr>
          <w:p w:rsidR="00000000" w:rsidDel="00000000" w:rsidP="00000000" w:rsidRDefault="00000000" w:rsidRPr="00000000" w14:paraId="00000174">
            <w:pPr>
              <w:ind w:right="113" w:firstLine="0"/>
              <w:jc w:val="left"/>
              <w:rPr>
                <w:sz w:val="24"/>
                <w:szCs w:val="24"/>
              </w:rPr>
            </w:pPr>
            <w:r w:rsidDel="00000000" w:rsidR="00000000" w:rsidRPr="00000000">
              <w:rPr>
                <w:rtl w:val="0"/>
              </w:rPr>
            </w:r>
          </w:p>
          <w:p w:rsidR="00000000" w:rsidDel="00000000" w:rsidP="00000000" w:rsidRDefault="00000000" w:rsidRPr="00000000" w14:paraId="00000175">
            <w:pPr>
              <w:ind w:firstLine="0"/>
              <w:jc w:val="center"/>
              <w:rPr>
                <w:sz w:val="24"/>
                <w:szCs w:val="24"/>
              </w:rPr>
            </w:pPr>
            <w:r w:rsidDel="00000000" w:rsidR="00000000" w:rsidRPr="00000000">
              <w:rPr>
                <w:sz w:val="24"/>
                <w:szCs w:val="24"/>
                <w:rtl w:val="0"/>
              </w:rPr>
              <w:t xml:space="preserve"> Номера листов (страниц)</w:t>
            </w:r>
          </w:p>
        </w:tc>
        <w:tc>
          <w:tcPr>
            <w:vMerge w:val="restart"/>
            <w:vAlign w:val="center"/>
          </w:tcPr>
          <w:p w:rsidR="00000000" w:rsidDel="00000000" w:rsidP="00000000" w:rsidRDefault="00000000" w:rsidRPr="00000000" w14:paraId="0000017A">
            <w:pPr>
              <w:ind w:firstLine="0"/>
              <w:jc w:val="left"/>
              <w:rPr>
                <w:sz w:val="24"/>
                <w:szCs w:val="24"/>
              </w:rPr>
            </w:pPr>
            <w:r w:rsidDel="00000000" w:rsidR="00000000" w:rsidRPr="00000000">
              <w:rPr>
                <w:sz w:val="24"/>
                <w:szCs w:val="24"/>
                <w:rtl w:val="0"/>
              </w:rPr>
              <w:t xml:space="preserve">Всего листов (страниц в докум.)</w:t>
            </w:r>
          </w:p>
        </w:tc>
        <w:tc>
          <w:tcPr>
            <w:vMerge w:val="restart"/>
            <w:vAlign w:val="center"/>
          </w:tcPr>
          <w:p w:rsidR="00000000" w:rsidDel="00000000" w:rsidP="00000000" w:rsidRDefault="00000000" w:rsidRPr="00000000" w14:paraId="0000017B">
            <w:pPr>
              <w:ind w:firstLine="0"/>
              <w:jc w:val="left"/>
              <w:rPr>
                <w:sz w:val="24"/>
                <w:szCs w:val="24"/>
              </w:rPr>
            </w:pPr>
            <w:r w:rsidDel="00000000" w:rsidR="00000000" w:rsidRPr="00000000">
              <w:rPr>
                <w:sz w:val="24"/>
                <w:szCs w:val="24"/>
                <w:rtl w:val="0"/>
              </w:rPr>
              <w:t xml:space="preserve">№ документа</w:t>
            </w:r>
          </w:p>
        </w:tc>
        <w:tc>
          <w:tcPr>
            <w:vMerge w:val="restart"/>
            <w:vAlign w:val="center"/>
          </w:tcPr>
          <w:p w:rsidR="00000000" w:rsidDel="00000000" w:rsidP="00000000" w:rsidRDefault="00000000" w:rsidRPr="00000000" w14:paraId="0000017C">
            <w:pPr>
              <w:ind w:firstLine="0"/>
              <w:jc w:val="left"/>
              <w:rPr>
                <w:sz w:val="24"/>
                <w:szCs w:val="24"/>
              </w:rPr>
            </w:pPr>
            <w:r w:rsidDel="00000000" w:rsidR="00000000" w:rsidRPr="00000000">
              <w:rPr>
                <w:sz w:val="24"/>
                <w:szCs w:val="24"/>
                <w:rtl w:val="0"/>
              </w:rPr>
              <w:t xml:space="preserve">Входящий № сопроводительного докум. и дата</w:t>
            </w:r>
          </w:p>
        </w:tc>
        <w:tc>
          <w:tcPr>
            <w:vMerge w:val="restart"/>
            <w:vAlign w:val="center"/>
          </w:tcPr>
          <w:p w:rsidR="00000000" w:rsidDel="00000000" w:rsidP="00000000" w:rsidRDefault="00000000" w:rsidRPr="00000000" w14:paraId="0000017D">
            <w:pPr>
              <w:ind w:firstLine="0"/>
              <w:jc w:val="left"/>
              <w:rPr>
                <w:sz w:val="24"/>
                <w:szCs w:val="24"/>
              </w:rPr>
            </w:pPr>
            <w:r w:rsidDel="00000000" w:rsidR="00000000" w:rsidRPr="00000000">
              <w:rPr>
                <w:sz w:val="24"/>
                <w:szCs w:val="24"/>
                <w:rtl w:val="0"/>
              </w:rPr>
              <w:t xml:space="preserve">Подп.</w:t>
            </w:r>
          </w:p>
        </w:tc>
        <w:tc>
          <w:tcPr>
            <w:vMerge w:val="restart"/>
            <w:vAlign w:val="center"/>
          </w:tcPr>
          <w:p w:rsidR="00000000" w:rsidDel="00000000" w:rsidP="00000000" w:rsidRDefault="00000000" w:rsidRPr="00000000" w14:paraId="0000017E">
            <w:pPr>
              <w:ind w:firstLine="0"/>
              <w:jc w:val="left"/>
              <w:rPr>
                <w:sz w:val="24"/>
                <w:szCs w:val="24"/>
              </w:rPr>
            </w:pPr>
            <w:r w:rsidDel="00000000" w:rsidR="00000000" w:rsidRPr="00000000">
              <w:rPr>
                <w:sz w:val="24"/>
                <w:szCs w:val="24"/>
                <w:rtl w:val="0"/>
              </w:rPr>
              <w:t xml:space="preserve">Дата</w:t>
            </w:r>
          </w:p>
        </w:tc>
      </w:tr>
      <w:tr>
        <w:trPr>
          <w:cantSplit w:val="1"/>
          <w:trHeight w:val="1417" w:hRule="atLeast"/>
          <w:tblHeader w:val="0"/>
        </w:trPr>
        <w:tc>
          <w:tcPr>
            <w:vAlign w:val="center"/>
          </w:tcPr>
          <w:p w:rsidR="00000000" w:rsidDel="00000000" w:rsidP="00000000" w:rsidRDefault="00000000" w:rsidRPr="00000000" w14:paraId="0000017F">
            <w:pPr>
              <w:ind w:right="113" w:firstLine="0"/>
              <w:jc w:val="left"/>
              <w:rPr>
                <w:sz w:val="24"/>
                <w:szCs w:val="24"/>
              </w:rPr>
            </w:pPr>
            <w:r w:rsidDel="00000000" w:rsidR="00000000" w:rsidRPr="00000000">
              <w:rPr>
                <w:sz w:val="24"/>
                <w:szCs w:val="24"/>
                <w:rtl w:val="0"/>
              </w:rPr>
              <w:t xml:space="preserve">Изм.</w:t>
            </w:r>
          </w:p>
        </w:tc>
        <w:tc>
          <w:tcPr>
            <w:vAlign w:val="center"/>
          </w:tcPr>
          <w:p w:rsidR="00000000" w:rsidDel="00000000" w:rsidP="00000000" w:rsidRDefault="00000000" w:rsidRPr="00000000" w14:paraId="00000180">
            <w:pPr>
              <w:ind w:right="113" w:firstLine="0"/>
              <w:jc w:val="center"/>
              <w:rPr>
                <w:sz w:val="24"/>
                <w:szCs w:val="24"/>
              </w:rPr>
            </w:pPr>
            <w:r w:rsidDel="00000000" w:rsidR="00000000" w:rsidRPr="00000000">
              <w:rPr>
                <w:sz w:val="24"/>
                <w:szCs w:val="24"/>
                <w:rtl w:val="0"/>
              </w:rPr>
              <w:t xml:space="preserve">Измененных</w:t>
            </w:r>
          </w:p>
        </w:tc>
        <w:tc>
          <w:tcPr>
            <w:vAlign w:val="center"/>
          </w:tcPr>
          <w:p w:rsidR="00000000" w:rsidDel="00000000" w:rsidP="00000000" w:rsidRDefault="00000000" w:rsidRPr="00000000" w14:paraId="00000181">
            <w:pPr>
              <w:ind w:right="113" w:firstLine="0"/>
              <w:jc w:val="center"/>
              <w:rPr>
                <w:sz w:val="24"/>
                <w:szCs w:val="24"/>
              </w:rPr>
            </w:pPr>
            <w:r w:rsidDel="00000000" w:rsidR="00000000" w:rsidRPr="00000000">
              <w:rPr>
                <w:sz w:val="24"/>
                <w:szCs w:val="24"/>
                <w:rtl w:val="0"/>
              </w:rPr>
              <w:t xml:space="preserve">Замененных</w:t>
            </w:r>
          </w:p>
        </w:tc>
        <w:tc>
          <w:tcPr>
            <w:vAlign w:val="center"/>
          </w:tcPr>
          <w:p w:rsidR="00000000" w:rsidDel="00000000" w:rsidP="00000000" w:rsidRDefault="00000000" w:rsidRPr="00000000" w14:paraId="00000182">
            <w:pPr>
              <w:ind w:right="113" w:firstLine="0"/>
              <w:jc w:val="center"/>
              <w:rPr>
                <w:sz w:val="24"/>
                <w:szCs w:val="24"/>
              </w:rPr>
            </w:pPr>
            <w:r w:rsidDel="00000000" w:rsidR="00000000" w:rsidRPr="00000000">
              <w:rPr>
                <w:sz w:val="24"/>
                <w:szCs w:val="24"/>
                <w:rtl w:val="0"/>
              </w:rPr>
              <w:t xml:space="preserve">Новых</w:t>
            </w:r>
          </w:p>
        </w:tc>
        <w:tc>
          <w:tcPr/>
          <w:p w:rsidR="00000000" w:rsidDel="00000000" w:rsidP="00000000" w:rsidRDefault="00000000" w:rsidRPr="00000000" w14:paraId="00000183">
            <w:pPr>
              <w:ind w:right="113" w:firstLine="0"/>
              <w:jc w:val="center"/>
              <w:rPr>
                <w:sz w:val="24"/>
                <w:szCs w:val="24"/>
              </w:rPr>
            </w:pPr>
            <w:r w:rsidDel="00000000" w:rsidR="00000000" w:rsidRPr="00000000">
              <w:rPr>
                <w:sz w:val="24"/>
                <w:szCs w:val="24"/>
                <w:rtl w:val="0"/>
              </w:rPr>
              <w:t xml:space="preserve">Аннулированных</w:t>
            </w:r>
          </w:p>
        </w:tc>
        <w:tc>
          <w:tcPr>
            <w:vMerge w:val="continue"/>
            <w:vAlign w:val="cente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vMerge w:val="continue"/>
            <w:vAlign w:val="center"/>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r>
      <w:tr>
        <w:trPr>
          <w:cantSplit w:val="0"/>
          <w:trHeight w:val="512" w:hRule="atLeast"/>
          <w:tblHeader w:val="0"/>
        </w:trPr>
        <w:tc>
          <w:tcPr>
            <w:vAlign w:val="center"/>
          </w:tcPr>
          <w:p w:rsidR="00000000" w:rsidDel="00000000" w:rsidP="00000000" w:rsidRDefault="00000000" w:rsidRPr="00000000" w14:paraId="0000018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8A">
            <w:pPr>
              <w:ind w:firstLine="0"/>
              <w:jc w:val="left"/>
              <w:rPr>
                <w:sz w:val="24"/>
                <w:szCs w:val="24"/>
              </w:rPr>
            </w:pPr>
            <w:r w:rsidDel="00000000" w:rsidR="00000000" w:rsidRPr="00000000">
              <w:rPr>
                <w:rtl w:val="0"/>
              </w:rPr>
            </w:r>
          </w:p>
          <w:p w:rsidR="00000000" w:rsidDel="00000000" w:rsidP="00000000" w:rsidRDefault="00000000" w:rsidRPr="00000000" w14:paraId="0000018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8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8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8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8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1">
            <w:pPr>
              <w:ind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92">
            <w:pPr>
              <w:ind w:firstLine="0"/>
              <w:jc w:val="left"/>
              <w:rPr>
                <w:sz w:val="24"/>
                <w:szCs w:val="24"/>
              </w:rPr>
            </w:pPr>
            <w:r w:rsidDel="00000000" w:rsidR="00000000" w:rsidRPr="00000000">
              <w:rPr>
                <w:rtl w:val="0"/>
              </w:rPr>
            </w:r>
          </w:p>
        </w:tc>
        <w:tc>
          <w:tcPr>
            <w:vAlign w:val="center"/>
          </w:tcPr>
          <w:p w:rsidR="00000000" w:rsidDel="00000000" w:rsidP="00000000" w:rsidRDefault="00000000" w:rsidRPr="00000000" w14:paraId="00000193">
            <w:pPr>
              <w:ind w:firstLine="0"/>
              <w:jc w:val="left"/>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9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D">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9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9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7">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A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A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1">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B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B">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B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B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5">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C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CF">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D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9">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D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D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3">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E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D">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E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E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7">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1F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1F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1">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0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B">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0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0F">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5">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1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9">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A">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B">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C">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D">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E">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1F">
            <w:pPr>
              <w:ind w:firstLine="0"/>
              <w:jc w:val="center"/>
              <w:rPr>
                <w:sz w:val="24"/>
                <w:szCs w:val="24"/>
              </w:rPr>
            </w:pPr>
            <w:r w:rsidDel="00000000" w:rsidR="00000000" w:rsidRPr="00000000">
              <w:rPr>
                <w:rtl w:val="0"/>
              </w:rPr>
            </w:r>
          </w:p>
        </w:tc>
      </w:tr>
      <w:tr>
        <w:trPr>
          <w:cantSplit w:val="0"/>
          <w:trHeight w:val="283" w:hRule="atLeast"/>
          <w:tblHeader w:val="0"/>
        </w:trPr>
        <w:tc>
          <w:tcPr>
            <w:vAlign w:val="center"/>
          </w:tcPr>
          <w:p w:rsidR="00000000" w:rsidDel="00000000" w:rsidP="00000000" w:rsidRDefault="00000000" w:rsidRPr="00000000" w14:paraId="00000220">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1">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2">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3">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4">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5">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6">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7">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8">
            <w:pPr>
              <w:ind w:firstLine="0"/>
              <w:jc w:val="center"/>
              <w:rPr>
                <w:sz w:val="24"/>
                <w:szCs w:val="24"/>
              </w:rPr>
            </w:pPr>
            <w:r w:rsidDel="00000000" w:rsidR="00000000" w:rsidRPr="00000000">
              <w:rPr>
                <w:rtl w:val="0"/>
              </w:rPr>
            </w:r>
          </w:p>
        </w:tc>
        <w:tc>
          <w:tcPr>
            <w:vAlign w:val="center"/>
          </w:tcPr>
          <w:p w:rsidR="00000000" w:rsidDel="00000000" w:rsidP="00000000" w:rsidRDefault="00000000" w:rsidRPr="00000000" w14:paraId="00000229">
            <w:pPr>
              <w:ind w:firstLine="0"/>
              <w:jc w:val="center"/>
              <w:rPr>
                <w:sz w:val="24"/>
                <w:szCs w:val="24"/>
              </w:rPr>
            </w:pPr>
            <w:r w:rsidDel="00000000" w:rsidR="00000000" w:rsidRPr="00000000">
              <w:rPr>
                <w:rtl w:val="0"/>
              </w:rPr>
            </w:r>
          </w:p>
        </w:tc>
      </w:tr>
    </w:tbl>
    <w:p w:rsidR="00000000" w:rsidDel="00000000" w:rsidP="00000000" w:rsidRDefault="00000000" w:rsidRPr="00000000" w14:paraId="0000022A">
      <w:pPr>
        <w:keepNext w:val="1"/>
        <w:keepLines w:val="1"/>
        <w:pBdr>
          <w:top w:space="0" w:sz="0" w:val="nil"/>
          <w:left w:space="0" w:sz="0" w:val="nil"/>
          <w:bottom w:space="0" w:sz="0" w:val="nil"/>
          <w:right w:space="0" w:sz="0" w:val="nil"/>
          <w:between w:space="0" w:sz="0" w:val="nil"/>
        </w:pBdr>
        <w:spacing w:before="120" w:lineRule="auto"/>
        <w:jc w:val="left"/>
        <w:rPr>
          <w:b w:val="1"/>
          <w:bCs w:val="1"/>
        </w:rPr>
      </w:pPr>
      <w:r w:rsidDel="00000000" w:rsidR="00000000" w:rsidRPr="00000000">
        <w:rPr>
          <w:rtl w:val="0"/>
        </w:rPr>
      </w:r>
    </w:p>
    <w:sectPr>
      <w:headerReference r:id="rId37" w:type="default"/>
      <w:headerReference r:id="rId38" w:type="first"/>
      <w:footerReference r:id="rId39" w:type="default"/>
      <w:type w:val="nextPage"/>
      <w:pgSz w:h="16840" w:w="11900" w:orient="portrait"/>
      <w:pgMar w:bottom="851" w:top="1418" w:left="1134" w:right="567" w:header="703"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4">
    <w:pPr>
      <w:widowControl w:val="0"/>
      <w:pBdr>
        <w:top w:space="0" w:sz="0" w:val="nil"/>
        <w:left w:space="0" w:sz="0" w:val="nil"/>
        <w:bottom w:space="0" w:sz="0" w:val="nil"/>
        <w:right w:space="0" w:sz="0" w:val="nil"/>
        <w:between w:space="0" w:sz="0" w:val="nil"/>
      </w:pBdr>
      <w:spacing w:line="276" w:lineRule="auto"/>
      <w:jc w:val="left"/>
      <w:rPr>
        <w:rFonts w:ascii="Calibri" w:cs="Calibri" w:eastAsia="Calibri" w:hAnsi="Calibri"/>
        <w:color w:val="000000"/>
        <w:sz w:val="22"/>
        <w:szCs w:val="22"/>
      </w:rPr>
    </w:pPr>
    <w:r w:rsidDel="00000000" w:rsidR="00000000" w:rsidRPr="00000000">
      <w:rPr>
        <w:rtl w:val="0"/>
      </w:rPr>
    </w:r>
  </w:p>
  <w:tbl>
    <w:tblPr>
      <w:tblStyle w:val="Table3"/>
      <w:tblW w:w="102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55"/>
      <w:gridCol w:w="1665"/>
      <w:gridCol w:w="1710"/>
      <w:gridCol w:w="1620"/>
      <w:gridCol w:w="2010"/>
      <w:tblGridChange w:id="0">
        <w:tblGrid>
          <w:gridCol w:w="3255"/>
          <w:gridCol w:w="1665"/>
          <w:gridCol w:w="1710"/>
          <w:gridCol w:w="1620"/>
          <w:gridCol w:w="2010"/>
        </w:tblGrid>
      </w:tblGridChange>
    </w:tblGrid>
    <w:tr>
      <w:trPr>
        <w:cantSplit w:val="0"/>
        <w:trHeight w:val="284" w:hRule="atLeast"/>
        <w:tblHeader w:val="1"/>
      </w:trPr>
      <w:tc>
        <w:tcPr>
          <w:vAlign w:val="center"/>
        </w:tcPr>
        <w:p w:rsidR="00000000" w:rsidDel="00000000" w:rsidP="00000000" w:rsidRDefault="00000000" w:rsidRPr="00000000" w14:paraId="00000235">
          <w:pPr>
            <w:tabs>
              <w:tab w:val="center" w:leader="none" w:pos="4677"/>
              <w:tab w:val="right" w:leader="none" w:pos="9355"/>
            </w:tabs>
            <w:spacing w:line="240" w:lineRule="auto"/>
            <w:ind w:firstLine="0"/>
            <w:rPr/>
          </w:pPr>
          <w:r w:rsidDel="00000000" w:rsidR="00000000" w:rsidRPr="00000000">
            <w:rPr>
              <w:rtl w:val="0"/>
            </w:rPr>
          </w:r>
        </w:p>
      </w:tc>
      <w:tc>
        <w:tcPr/>
        <w:p w:rsidR="00000000" w:rsidDel="00000000" w:rsidP="00000000" w:rsidRDefault="00000000" w:rsidRPr="00000000" w14:paraId="00000236">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37">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38">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39">
          <w:pPr>
            <w:tabs>
              <w:tab w:val="center" w:leader="none" w:pos="4677"/>
              <w:tab w:val="right" w:leader="none" w:pos="9355"/>
            </w:tabs>
            <w:ind w:firstLine="0"/>
            <w:jc w:val="left"/>
            <w:rPr/>
          </w:pPr>
          <w:r w:rsidDel="00000000" w:rsidR="00000000" w:rsidRPr="00000000">
            <w:rPr>
              <w:rtl w:val="0"/>
            </w:rPr>
          </w:r>
        </w:p>
      </w:tc>
    </w:tr>
    <w:tr>
      <w:trPr>
        <w:cantSplit w:val="0"/>
        <w:trHeight w:val="338" w:hRule="atLeast"/>
        <w:tblHeader w:val="1"/>
      </w:trPr>
      <w:tc>
        <w:tcPr/>
        <w:p w:rsidR="00000000" w:rsidDel="00000000" w:rsidP="00000000" w:rsidRDefault="00000000" w:rsidRPr="00000000" w14:paraId="0000023A">
          <w:pPr>
            <w:tabs>
              <w:tab w:val="center" w:leader="none" w:pos="4677"/>
              <w:tab w:val="right" w:leader="none" w:pos="9355"/>
            </w:tabs>
            <w:ind w:firstLine="0"/>
            <w:jc w:val="center"/>
            <w:rPr/>
          </w:pPr>
          <w:r w:rsidDel="00000000" w:rsidR="00000000" w:rsidRPr="00000000">
            <w:rPr>
              <w:rtl w:val="0"/>
            </w:rPr>
            <w:t xml:space="preserve">Изм.</w:t>
          </w:r>
        </w:p>
      </w:tc>
      <w:tc>
        <w:tcPr/>
        <w:p w:rsidR="00000000" w:rsidDel="00000000" w:rsidP="00000000" w:rsidRDefault="00000000" w:rsidRPr="00000000" w14:paraId="0000023B">
          <w:pPr>
            <w:tabs>
              <w:tab w:val="center" w:leader="none" w:pos="4677"/>
              <w:tab w:val="right" w:leader="none" w:pos="9355"/>
            </w:tabs>
            <w:ind w:firstLine="0"/>
            <w:jc w:val="center"/>
            <w:rPr/>
          </w:pPr>
          <w:r w:rsidDel="00000000" w:rsidR="00000000" w:rsidRPr="00000000">
            <w:rPr>
              <w:rtl w:val="0"/>
            </w:rPr>
            <w:t xml:space="preserve">Лист</w:t>
          </w:r>
        </w:p>
      </w:tc>
      <w:tc>
        <w:tcPr/>
        <w:p w:rsidR="00000000" w:rsidDel="00000000" w:rsidP="00000000" w:rsidRDefault="00000000" w:rsidRPr="00000000" w14:paraId="0000023C">
          <w:pPr>
            <w:tabs>
              <w:tab w:val="center" w:leader="none" w:pos="4677"/>
              <w:tab w:val="right" w:leader="none" w:pos="9355"/>
            </w:tabs>
            <w:ind w:firstLine="0"/>
            <w:jc w:val="center"/>
            <w:rPr/>
          </w:pPr>
          <w:r w:rsidDel="00000000" w:rsidR="00000000" w:rsidRPr="00000000">
            <w:rPr>
              <w:rtl w:val="0"/>
            </w:rPr>
            <w:t xml:space="preserve">№ докум.</w:t>
          </w:r>
        </w:p>
      </w:tc>
      <w:tc>
        <w:tcPr/>
        <w:p w:rsidR="00000000" w:rsidDel="00000000" w:rsidP="00000000" w:rsidRDefault="00000000" w:rsidRPr="00000000" w14:paraId="0000023D">
          <w:pPr>
            <w:tabs>
              <w:tab w:val="center" w:leader="none" w:pos="4677"/>
              <w:tab w:val="right" w:leader="none" w:pos="9355"/>
            </w:tabs>
            <w:ind w:firstLine="0"/>
            <w:jc w:val="center"/>
            <w:rPr/>
          </w:pPr>
          <w:r w:rsidDel="00000000" w:rsidR="00000000" w:rsidRPr="00000000">
            <w:rPr>
              <w:rtl w:val="0"/>
            </w:rPr>
            <w:t xml:space="preserve">Подп.</w:t>
          </w:r>
        </w:p>
      </w:tc>
      <w:tc>
        <w:tcPr/>
        <w:p w:rsidR="00000000" w:rsidDel="00000000" w:rsidP="00000000" w:rsidRDefault="00000000" w:rsidRPr="00000000" w14:paraId="0000023E">
          <w:pPr>
            <w:tabs>
              <w:tab w:val="center" w:leader="none" w:pos="4677"/>
              <w:tab w:val="right" w:leader="none" w:pos="9355"/>
            </w:tabs>
            <w:ind w:firstLine="0"/>
            <w:jc w:val="center"/>
            <w:rPr/>
          </w:pPr>
          <w:r w:rsidDel="00000000" w:rsidR="00000000" w:rsidRPr="00000000">
            <w:rPr>
              <w:rtl w:val="0"/>
            </w:rPr>
            <w:t xml:space="preserve">Дата</w:t>
          </w:r>
        </w:p>
      </w:tc>
    </w:tr>
    <w:tr>
      <w:trPr>
        <w:cantSplit w:val="0"/>
        <w:trHeight w:val="284" w:hRule="atLeast"/>
        <w:tblHeader w:val="0"/>
      </w:trPr>
      <w:tc>
        <w:tcP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0"/>
            <w:rPr>
              <w:color w:val="000000"/>
            </w:rPr>
          </w:pPr>
          <w:r w:rsidDel="00000000" w:rsidR="00000000" w:rsidRPr="00000000">
            <w:rPr>
              <w:color w:val="000000"/>
              <w:rtl w:val="0"/>
            </w:rPr>
            <w:t xml:space="preserve">RU.</w:t>
          </w:r>
          <w:r w:rsidDel="00000000" w:rsidR="00000000" w:rsidRPr="00000000">
            <w:rPr>
              <w:sz w:val="24"/>
              <w:szCs w:val="24"/>
              <w:rtl w:val="0"/>
            </w:rPr>
            <w:t xml:space="preserve">17701729.10.01-01</w:t>
          </w:r>
          <w:r w:rsidDel="00000000" w:rsidR="00000000" w:rsidRPr="00000000">
            <w:rPr>
              <w:color w:val="000000"/>
              <w:rtl w:val="0"/>
            </w:rPr>
            <w:t xml:space="preserve"> ТЗ 01-1</w:t>
          </w:r>
        </w:p>
      </w:tc>
      <w:tc>
        <w:tcPr/>
        <w:p w:rsidR="00000000" w:rsidDel="00000000" w:rsidP="00000000" w:rsidRDefault="00000000" w:rsidRPr="00000000" w14:paraId="00000240">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41">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42">
          <w:pPr>
            <w:tabs>
              <w:tab w:val="center" w:leader="none" w:pos="4677"/>
              <w:tab w:val="right" w:leader="none" w:pos="9355"/>
            </w:tabs>
            <w:rPr/>
          </w:pPr>
          <w:r w:rsidDel="00000000" w:rsidR="00000000" w:rsidRPr="00000000">
            <w:rPr>
              <w:rtl w:val="0"/>
            </w:rPr>
          </w:r>
        </w:p>
      </w:tc>
      <w:tc>
        <w:tcPr/>
        <w:p w:rsidR="00000000" w:rsidDel="00000000" w:rsidP="00000000" w:rsidRDefault="00000000" w:rsidRPr="00000000" w14:paraId="00000243">
          <w:pPr>
            <w:tabs>
              <w:tab w:val="center" w:leader="none" w:pos="4677"/>
              <w:tab w:val="right" w:leader="none" w:pos="9355"/>
            </w:tabs>
            <w:ind w:firstLine="0"/>
            <w:jc w:val="center"/>
            <w:rPr/>
          </w:pPr>
          <w:r w:rsidDel="00000000" w:rsidR="00000000" w:rsidRPr="00000000">
            <w:rPr>
              <w:rtl w:val="0"/>
            </w:rPr>
          </w:r>
        </w:p>
      </w:tc>
    </w:tr>
    <w:tr>
      <w:trPr>
        <w:cantSplit w:val="0"/>
        <w:trHeight w:val="284" w:hRule="atLeast"/>
        <w:tblHeader w:val="0"/>
      </w:trPr>
      <w:tc>
        <w:tcPr/>
        <w:p w:rsidR="00000000" w:rsidDel="00000000" w:rsidP="00000000" w:rsidRDefault="00000000" w:rsidRPr="00000000" w14:paraId="00000244">
          <w:pPr>
            <w:tabs>
              <w:tab w:val="center" w:leader="none" w:pos="4677"/>
              <w:tab w:val="right" w:leader="none" w:pos="9355"/>
            </w:tabs>
            <w:ind w:firstLine="0"/>
            <w:jc w:val="center"/>
            <w:rPr/>
          </w:pPr>
          <w:r w:rsidDel="00000000" w:rsidR="00000000" w:rsidRPr="00000000">
            <w:rPr>
              <w:rtl w:val="0"/>
            </w:rPr>
            <w:t xml:space="preserve">Инв. № подл.</w:t>
          </w:r>
        </w:p>
      </w:tc>
      <w:tc>
        <w:tcPr/>
        <w:p w:rsidR="00000000" w:rsidDel="00000000" w:rsidP="00000000" w:rsidRDefault="00000000" w:rsidRPr="00000000" w14:paraId="00000245">
          <w:pPr>
            <w:tabs>
              <w:tab w:val="center" w:leader="none" w:pos="4677"/>
              <w:tab w:val="right" w:leader="none" w:pos="9355"/>
            </w:tabs>
            <w:ind w:firstLine="0"/>
            <w:jc w:val="center"/>
            <w:rPr/>
          </w:pPr>
          <w:r w:rsidDel="00000000" w:rsidR="00000000" w:rsidRPr="00000000">
            <w:rPr>
              <w:rtl w:val="0"/>
            </w:rPr>
            <w:t xml:space="preserve">Подп. и дата</w:t>
          </w:r>
        </w:p>
      </w:tc>
      <w:tc>
        <w:tcPr/>
        <w:p w:rsidR="00000000" w:rsidDel="00000000" w:rsidP="00000000" w:rsidRDefault="00000000" w:rsidRPr="00000000" w14:paraId="00000246">
          <w:pPr>
            <w:tabs>
              <w:tab w:val="center" w:leader="none" w:pos="4677"/>
              <w:tab w:val="right" w:leader="none" w:pos="9355"/>
            </w:tabs>
            <w:ind w:firstLine="0"/>
            <w:jc w:val="center"/>
            <w:rPr/>
          </w:pPr>
          <w:r w:rsidDel="00000000" w:rsidR="00000000" w:rsidRPr="00000000">
            <w:rPr>
              <w:rtl w:val="0"/>
            </w:rPr>
            <w:t xml:space="preserve">Взам. инв. №</w:t>
          </w:r>
        </w:p>
      </w:tc>
      <w:tc>
        <w:tcPr/>
        <w:p w:rsidR="00000000" w:rsidDel="00000000" w:rsidP="00000000" w:rsidRDefault="00000000" w:rsidRPr="00000000" w14:paraId="00000247">
          <w:pPr>
            <w:tabs>
              <w:tab w:val="center" w:leader="none" w:pos="4677"/>
              <w:tab w:val="right" w:leader="none" w:pos="9355"/>
            </w:tabs>
            <w:ind w:firstLine="0"/>
            <w:jc w:val="center"/>
            <w:rPr/>
          </w:pPr>
          <w:r w:rsidDel="00000000" w:rsidR="00000000" w:rsidRPr="00000000">
            <w:rPr>
              <w:rtl w:val="0"/>
            </w:rPr>
            <w:t xml:space="preserve">Инв. № дубл.</w:t>
          </w:r>
        </w:p>
      </w:tc>
      <w:tc>
        <w:tcPr/>
        <w:p w:rsidR="00000000" w:rsidDel="00000000" w:rsidP="00000000" w:rsidRDefault="00000000" w:rsidRPr="00000000" w14:paraId="00000248">
          <w:pPr>
            <w:tabs>
              <w:tab w:val="center" w:leader="none" w:pos="4677"/>
              <w:tab w:val="right" w:leader="none" w:pos="9355"/>
            </w:tabs>
            <w:ind w:firstLine="0"/>
            <w:jc w:val="center"/>
            <w:rPr/>
          </w:pPr>
          <w:r w:rsidDel="00000000" w:rsidR="00000000" w:rsidRPr="00000000">
            <w:rPr>
              <w:rtl w:val="0"/>
            </w:rPr>
            <w:t xml:space="preserve">Подп. и дата</w:t>
          </w:r>
        </w:p>
      </w:tc>
    </w:tr>
  </w:tbl>
  <w:p w:rsidR="00000000" w:rsidDel="00000000" w:rsidP="00000000" w:rsidRDefault="00000000" w:rsidRPr="00000000" w14:paraId="00000249">
    <w:pPr>
      <w:pBdr>
        <w:top w:space="0" w:sz="0" w:val="nil"/>
        <w:left w:space="0" w:sz="0" w:val="nil"/>
        <w:bottom w:space="0" w:sz="0" w:val="nil"/>
        <w:right w:space="0" w:sz="0" w:val="nil"/>
        <w:between w:space="0" w:sz="0" w:val="nil"/>
      </w:pBdr>
      <w:tabs>
        <w:tab w:val="center" w:leader="none" w:pos="4677"/>
        <w:tab w:val="right" w:leader="none" w:pos="9355"/>
      </w:tabs>
      <w:spacing w:line="240" w:lineRule="auto"/>
      <w:jc w:val="left"/>
      <w:rPr>
        <w:rFonts w:ascii="Calibri" w:cs="Calibri" w:eastAsia="Calibri" w:hAnsi="Calibri"/>
        <w:color w:val="000000"/>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B">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C">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709"/>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709"/>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2E">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709"/>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F">
    <w:pPr>
      <w:pBdr>
        <w:top w:space="0" w:sz="0" w:val="nil"/>
        <w:left w:space="0" w:sz="0" w:val="nil"/>
        <w:bottom w:space="0" w:sz="0" w:val="nil"/>
        <w:right w:space="0" w:sz="0" w:val="nil"/>
        <w:between w:space="0" w:sz="0" w:val="nil"/>
      </w:pBdr>
      <w:tabs>
        <w:tab w:val="center" w:leader="none" w:pos="4680"/>
        <w:tab w:val="right" w:leader="none" w:pos="10206"/>
      </w:tabs>
      <w:spacing w:line="240" w:lineRule="auto"/>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0">
    <w:pPr>
      <w:tabs>
        <w:tab w:val="center" w:leader="none" w:pos="4677"/>
        <w:tab w:val="right" w:leader="none" w:pos="9355"/>
      </w:tabs>
      <w:spacing w:line="240" w:lineRule="auto"/>
      <w:jc w:val="center"/>
      <w:rPr>
        <w:color w:val="000000"/>
      </w:rPr>
    </w:pPr>
    <w:r w:rsidDel="00000000" w:rsidR="00000000" w:rsidRPr="00000000">
      <w:rPr>
        <w:b w:val="1"/>
        <w:bCs w:val="1"/>
        <w:rtl w:val="0"/>
      </w:rPr>
      <w:t xml:space="preserve">RU.17701729.10.01-01 ТЗ 01-1</w:t>
    </w:r>
    <w:r w:rsidDel="00000000" w:rsidR="00000000" w:rsidRPr="00000000">
      <w:rPr>
        <w:rtl w:val="0"/>
      </w:rPr>
    </w:r>
  </w:p>
  <w:p w:rsidR="00000000" w:rsidDel="00000000" w:rsidP="00000000" w:rsidRDefault="00000000" w:rsidRPr="00000000" w14:paraId="00000231">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2">
    <w:pPr>
      <w:pBdr>
        <w:top w:space="0" w:sz="0" w:val="nil"/>
        <w:left w:space="0" w:sz="0" w:val="nil"/>
        <w:bottom w:space="0" w:sz="0" w:val="nil"/>
        <w:right w:space="0" w:sz="0" w:val="nil"/>
        <w:between w:space="0" w:sz="0" w:val="nil"/>
      </w:pBdr>
      <w:tabs>
        <w:tab w:val="center" w:leader="none" w:pos="4677"/>
        <w:tab w:val="right" w:leader="none" w:pos="9355"/>
      </w:tabs>
      <w:spacing w:line="240" w:lineRule="auto"/>
      <w:ind w:firstLine="709"/>
      <w:jc w:val="center"/>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33">
    <w:pPr>
      <w:pBdr>
        <w:top w:space="0" w:sz="0" w:val="nil"/>
        <w:left w:space="0" w:sz="0" w:val="nil"/>
        <w:bottom w:space="0" w:sz="0" w:val="nil"/>
        <w:right w:space="0" w:sz="0" w:val="nil"/>
        <w:between w:space="0" w:sz="0" w:val="nil"/>
      </w:pBdr>
      <w:tabs>
        <w:tab w:val="center" w:leader="none" w:pos="4677"/>
        <w:tab w:val="right" w:leader="none" w:pos="9355"/>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5">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1">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6">
    <w:lvl w:ilvl="0">
      <w:start w:val="1"/>
      <w:numFmt w:val="decimal"/>
      <w:lvlText w:val="%1."/>
      <w:lvlJc w:val="left"/>
      <w:pPr>
        <w:ind w:left="1080" w:hanging="360"/>
      </w:pPr>
      <w:rPr/>
    </w:lvl>
    <w:lvl w:ilvl="1">
      <w:start w:val="1"/>
      <w:numFmt w:val="decimal"/>
      <w:lvlText w:val="%1.%2."/>
      <w:lvlJc w:val="left"/>
      <w:pPr>
        <w:ind w:left="850" w:hanging="566"/>
      </w:pPr>
      <w:rPr>
        <w:b w:val="1"/>
        <w:bCs w:val="1"/>
      </w:rPr>
    </w:lvl>
    <w:lvl w:ilvl="2">
      <w:start w:val="1"/>
      <w:numFmt w:val="decimal"/>
      <w:lvlText w:val="%1.%2.%3."/>
      <w:lvlJc w:val="left"/>
      <w:pPr>
        <w:ind w:left="1571" w:hanging="720"/>
      </w:pPr>
      <w:rPr>
        <w:sz w:val="24"/>
        <w:szCs w:val="24"/>
      </w:rPr>
    </w:lvl>
    <w:lvl w:ilvl="3">
      <w:start w:val="1"/>
      <w:numFmt w:val="decimal"/>
      <w:lvlText w:val="%1.%2.%3.%4."/>
      <w:lvlJc w:val="left"/>
      <w:pPr>
        <w:ind w:left="1713" w:hanging="719"/>
      </w:pPr>
      <w:rPr>
        <w:rFonts w:ascii="Times New Roman" w:cs="Times New Roman" w:eastAsia="Times New Roman" w:hAnsi="Times New Roman"/>
        <w:b w:val="0"/>
        <w:bCs w:val="0"/>
        <w:sz w:val="24"/>
        <w:szCs w:val="24"/>
      </w:rPr>
    </w:lvl>
    <w:lvl w:ilvl="4">
      <w:start w:val="1"/>
      <w:numFmt w:val="decimal"/>
      <w:lvlText w:val="%1.%2.%3.%4.%5."/>
      <w:lvlJc w:val="left"/>
      <w:pPr>
        <w:ind w:left="1800" w:hanging="949"/>
      </w:pPr>
      <w:rPr>
        <w:rFonts w:ascii="Times New Roman" w:cs="Times New Roman" w:eastAsia="Times New Roman" w:hAnsi="Times New Roman"/>
        <w:b w:val="0"/>
        <w:bCs w:val="0"/>
        <w:sz w:val="24"/>
        <w:szCs w:val="24"/>
      </w:rPr>
    </w:lvl>
    <w:lvl w:ilvl="5">
      <w:start w:val="1"/>
      <w:numFmt w:val="decimal"/>
      <w:lvlText w:val="%1.%2.%3.%4.%5.%6."/>
      <w:lvlJc w:val="left"/>
      <w:pPr>
        <w:ind w:left="1800" w:hanging="810"/>
      </w:pPr>
      <w:rPr>
        <w:sz w:val="24"/>
        <w:szCs w:val="24"/>
      </w:rPr>
    </w:lvl>
    <w:lvl w:ilvl="6">
      <w:start w:val="1"/>
      <w:numFmt w:val="decimal"/>
      <w:lvlText w:val="%1.%2.%3.%4.%5.%6.%7."/>
      <w:lvlJc w:val="left"/>
      <w:pPr>
        <w:ind w:left="2160" w:hanging="884"/>
      </w:pPr>
      <w:rPr>
        <w:sz w:val="24"/>
        <w:szCs w:val="24"/>
      </w:rPr>
    </w:lvl>
    <w:lvl w:ilvl="7">
      <w:start w:val="1"/>
      <w:numFmt w:val="decimal"/>
      <w:lvlText w:val="%1.%2.%3.%4.%5.%6.%7.%8."/>
      <w:lvlJc w:val="left"/>
      <w:pPr>
        <w:ind w:left="2160" w:hanging="600"/>
      </w:pPr>
      <w:rPr>
        <w:sz w:val="24"/>
        <w:szCs w:val="24"/>
      </w:rPr>
    </w:lvl>
    <w:lvl w:ilvl="8">
      <w:start w:val="1"/>
      <w:numFmt w:val="decimal"/>
      <w:lvlText w:val="%1.%2.%3.%4.%5.%6.%7.%8.%9."/>
      <w:lvlJc w:val="left"/>
      <w:pPr>
        <w:ind w:left="2520" w:hanging="1800"/>
      </w:pPr>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9">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120" w:lineRule="auto"/>
      <w:ind w:right="-4"/>
      <w:jc w:val="center"/>
    </w:pPr>
    <w:rPr>
      <w:b w:val="1"/>
      <w:bCs w:val="1"/>
    </w:rPr>
  </w:style>
  <w:style w:type="paragraph" w:styleId="Heading2">
    <w:name w:val="heading 2"/>
    <w:basedOn w:val="Normal"/>
    <w:next w:val="Normal"/>
    <w:pPr>
      <w:keepNext w:val="1"/>
      <w:keepLines w:val="1"/>
      <w:spacing w:before="120" w:lineRule="auto"/>
    </w:pPr>
    <w:rPr>
      <w:b w:val="1"/>
      <w:bCs w:val="1"/>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259" w:lineRule="auto"/>
      <w:jc w:val="left"/>
    </w:pPr>
    <w:rPr>
      <w:rFonts w:ascii="Calibri" w:cs="Calibri" w:eastAsia="Calibri" w:hAnsi="Calibri"/>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259" w:lineRule="auto"/>
      <w:jc w:val="left"/>
    </w:pPr>
    <w:rPr>
      <w:rFonts w:ascii="Calibri" w:cs="Calibri" w:eastAsia="Calibri" w:hAnsi="Calibri"/>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259" w:lineRule="auto"/>
      <w:jc w:val="left"/>
    </w:pPr>
    <w:rPr>
      <w:rFonts w:ascii="Calibri" w:cs="Calibri" w:eastAsia="Calibri" w:hAnsi="Calibri"/>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259" w:lineRule="auto"/>
      <w:jc w:val="left"/>
    </w:pPr>
    <w:rPr>
      <w:rFonts w:ascii="Calibri" w:cs="Calibri" w:eastAsia="Calibri" w:hAnsi="Calibri"/>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before="480" w:line="259" w:lineRule="auto"/>
      <w:jc w:val="left"/>
    </w:pPr>
    <w:rPr>
      <w:rFonts w:ascii="Calibri" w:cs="Calibri" w:eastAsia="Calibri" w:hAnsi="Calibri"/>
      <w:b w:val="1"/>
      <w:bCs w:val="1"/>
      <w:color w:val="000000"/>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ind w:firstLine="709"/>
    </w:pPr>
    <w:rPr>
      <w:sz w:val="22"/>
      <w:szCs w:val="22"/>
    </w:rPr>
    <w:tblPr>
      <w:tblStyleRowBandSize w:val="1"/>
      <w:tblStyleColBandSize w:val="1"/>
      <w:tblCellMar>
        <w:left w:w="115.0" w:type="dxa"/>
        <w:right w:w="115.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0" w:customStyle="1">
    <w:basedOn w:val="TableNormal"/>
    <w:pPr>
      <w:ind w:firstLine="709"/>
    </w:pPr>
    <w:rPr>
      <w:sz w:val="22"/>
      <w:szCs w:val="22"/>
    </w:rPr>
    <w:tblPr>
      <w:tblStyleRowBandSize w:val="1"/>
      <w:tblStyleColBandSize w:val="1"/>
      <w:tblCellMar>
        <w:left w:w="115.0" w:type="dxa"/>
        <w:right w:w="115.0" w:type="dxa"/>
      </w:tblCellMar>
    </w:tblPr>
  </w:style>
  <w:style w:type="table" w:styleId="a1" w:customStyle="1">
    <w:basedOn w:val="TableNormal"/>
    <w:pPr>
      <w:ind w:firstLine="709"/>
    </w:pPr>
    <w:rPr>
      <w:sz w:val="22"/>
      <w:szCs w:val="22"/>
    </w:rPr>
    <w:tblPr>
      <w:tblStyleRowBandSize w:val="1"/>
      <w:tblStyleColBandSize w:val="1"/>
      <w:tblCellMar>
        <w:left w:w="115.0" w:type="dxa"/>
        <w:right w:w="115.0" w:type="dxa"/>
      </w:tblCellMar>
    </w:tblPr>
  </w:style>
  <w:style w:type="table" w:styleId="a2" w:customStyle="1">
    <w:basedOn w:val="TableNormal"/>
    <w:pPr>
      <w:ind w:firstLine="709"/>
    </w:pPr>
    <w:rPr>
      <w:sz w:val="22"/>
      <w:szCs w:val="22"/>
    </w:rPr>
    <w:tblPr>
      <w:tblStyleRowBandSize w:val="1"/>
      <w:tblStyleColBandSize w:val="1"/>
      <w:tblCellMar>
        <w:left w:w="115.0" w:type="dxa"/>
        <w:right w:w="115.0" w:type="dxa"/>
      </w:tblCellMar>
    </w:tblPr>
  </w:style>
  <w:style w:type="table" w:styleId="a3" w:customStyle="1">
    <w:basedOn w:val="TableNormal"/>
    <w:pPr>
      <w:ind w:firstLine="709"/>
    </w:pPr>
    <w:rPr>
      <w:sz w:val="22"/>
      <w:szCs w:val="22"/>
    </w:rPr>
    <w:tblPr>
      <w:tblStyleRowBandSize w:val="1"/>
      <w:tblStyleColBandSize w:val="1"/>
      <w:tblCellMar>
        <w:left w:w="115.0" w:type="dxa"/>
        <w:right w:w="115.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pPr>
      <w:ind w:firstLine="709"/>
    </w:pPr>
    <w:rPr>
      <w:sz w:val="22"/>
      <w:szCs w:val="22"/>
    </w:rPr>
    <w:tblPr>
      <w:tblStyleRowBandSize w:val="1"/>
      <w:tblStyleColBandSize w:val="1"/>
      <w:tblCellMar>
        <w:left w:w="115.0" w:type="dxa"/>
        <w:right w:w="115.0" w:type="dxa"/>
      </w:tblCellMar>
    </w:tblPr>
  </w:style>
  <w:style w:type="table" w:styleId="a6" w:customStyle="1">
    <w:basedOn w:val="TableNormal"/>
    <w:pPr>
      <w:ind w:firstLine="709"/>
    </w:pPr>
    <w:rPr>
      <w:sz w:val="22"/>
      <w:szCs w:val="22"/>
    </w:rPr>
    <w:tblPr>
      <w:tblStyleRowBandSize w:val="1"/>
      <w:tblStyleColBandSize w:val="1"/>
      <w:tblCellMar>
        <w:left w:w="115.0" w:type="dxa"/>
        <w:right w:w="115.0" w:type="dxa"/>
      </w:tblCellMar>
    </w:tblPr>
  </w:style>
  <w:style w:type="table" w:styleId="a7" w:customStyle="1">
    <w:basedOn w:val="TableNormal"/>
    <w:pPr>
      <w:ind w:firstLine="709"/>
    </w:pPr>
    <w:rPr>
      <w:sz w:val="22"/>
      <w:szCs w:val="22"/>
    </w:rPr>
    <w:tblPr>
      <w:tblStyleRowBandSize w:val="1"/>
      <w:tblStyleColBandSize w:val="1"/>
      <w:tblCellMar>
        <w:left w:w="115.0" w:type="dxa"/>
        <w:right w:w="115.0" w:type="dxa"/>
      </w:tblCellMar>
    </w:tblPr>
  </w:style>
  <w:style w:type="table" w:styleId="a8" w:customStyle="1">
    <w:basedOn w:val="TableNormal"/>
    <w:pPr>
      <w:ind w:firstLine="709"/>
    </w:pPr>
    <w:rPr>
      <w:sz w:val="22"/>
      <w:szCs w:val="22"/>
    </w:rPr>
    <w:tblPr>
      <w:tblStyleRowBandSize w:val="1"/>
      <w:tblStyleColBandSize w:val="1"/>
      <w:tblCellMar>
        <w:left w:w="115.0" w:type="dxa"/>
        <w:right w:w="115.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9" w:customStyle="1">
    <w:basedOn w:val="TableNormal"/>
    <w:pPr>
      <w:ind w:firstLine="709"/>
    </w:pPr>
    <w:rPr>
      <w:sz w:val="22"/>
      <w:szCs w:val="22"/>
    </w:rPr>
    <w:tblPr>
      <w:tblStyleRowBandSize w:val="1"/>
      <w:tblStyleColBandSize w:val="1"/>
      <w:tblCellMar>
        <w:left w:w="115.0" w:type="dxa"/>
        <w:right w:w="115.0" w:type="dxa"/>
      </w:tblCellMar>
    </w:tblPr>
  </w:style>
  <w:style w:type="table" w:styleId="aa" w:customStyle="1">
    <w:basedOn w:val="TableNormal"/>
    <w:pPr>
      <w:ind w:firstLine="709"/>
    </w:pPr>
    <w:rPr>
      <w:sz w:val="22"/>
      <w:szCs w:val="22"/>
    </w:rPr>
    <w:tblPr>
      <w:tblStyleRowBandSize w:val="1"/>
      <w:tblStyleColBandSize w:val="1"/>
      <w:tblCellMar>
        <w:left w:w="115.0" w:type="dxa"/>
        <w:right w:w="115.0" w:type="dxa"/>
      </w:tblCellMar>
    </w:tblPr>
  </w:style>
  <w:style w:type="table" w:styleId="ab" w:customStyle="1">
    <w:basedOn w:val="TableNormal"/>
    <w:pPr>
      <w:ind w:firstLine="709"/>
    </w:pPr>
    <w:rPr>
      <w:sz w:val="22"/>
      <w:szCs w:val="22"/>
    </w:rPr>
    <w:tblPr>
      <w:tblStyleRowBandSize w:val="1"/>
      <w:tblStyleColBandSize w:val="1"/>
      <w:tblCellMar>
        <w:left w:w="115.0" w:type="dxa"/>
        <w:right w:w="115.0" w:type="dxa"/>
      </w:tblCellMar>
    </w:tblPr>
  </w:style>
  <w:style w:type="table" w:styleId="ac" w:customStyle="1">
    <w:basedOn w:val="TableNormal"/>
    <w:pPr>
      <w:ind w:firstLine="709"/>
    </w:pPr>
    <w:rPr>
      <w:sz w:val="22"/>
      <w:szCs w:val="22"/>
    </w:rPr>
    <w:tblPr>
      <w:tblStyleRowBandSize w:val="1"/>
      <w:tblStyleColBandSize w:val="1"/>
      <w:tblCellMar>
        <w:left w:w="115.0" w:type="dxa"/>
        <w:right w:w="115.0" w:type="dxa"/>
      </w:tblCellMar>
    </w:tblPr>
  </w:style>
  <w:style w:type="table" w:styleId="ad" w:customStyle="1">
    <w:basedOn w:val="TableNormal"/>
    <w:pPr>
      <w:ind w:firstLine="709"/>
    </w:pPr>
    <w:rPr>
      <w:sz w:val="22"/>
      <w:szCs w:val="22"/>
    </w:rPr>
    <w:tblPr>
      <w:tblStyleRowBandSize w:val="1"/>
      <w:tblStyleColBandSize w:val="1"/>
      <w:tblCellMar>
        <w:left w:w="115.0" w:type="dxa"/>
        <w:right w:w="115.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e" w:customStyle="1">
    <w:basedOn w:val="TableNormal"/>
    <w:pPr>
      <w:ind w:firstLine="709"/>
    </w:pPr>
    <w:rPr>
      <w:sz w:val="22"/>
      <w:szCs w:val="22"/>
    </w:rPr>
    <w:tblPr>
      <w:tblStyleRowBandSize w:val="1"/>
      <w:tblStyleColBandSize w:val="1"/>
      <w:tblCellMar>
        <w:left w:w="115.0" w:type="dxa"/>
        <w:right w:w="115.0" w:type="dxa"/>
      </w:tblCellMar>
    </w:tblPr>
  </w:style>
  <w:style w:type="table" w:styleId="af" w:customStyle="1">
    <w:basedOn w:val="TableNormal"/>
    <w:pPr>
      <w:ind w:firstLine="709"/>
    </w:pPr>
    <w:rPr>
      <w:sz w:val="22"/>
      <w:szCs w:val="22"/>
    </w:rPr>
    <w:tblPr>
      <w:tblStyleRowBandSize w:val="1"/>
      <w:tblStyleColBandSize w:val="1"/>
      <w:tblCellMar>
        <w:left w:w="115.0" w:type="dxa"/>
        <w:right w:w="115.0" w:type="dxa"/>
      </w:tblCellMar>
    </w:tblPr>
  </w:style>
  <w:style w:type="table" w:styleId="af0" w:customStyle="1">
    <w:basedOn w:val="TableNormal"/>
    <w:pPr>
      <w:ind w:firstLine="709"/>
    </w:pPr>
    <w:rPr>
      <w:sz w:val="22"/>
      <w:szCs w:val="22"/>
    </w:rPr>
    <w:tblPr>
      <w:tblStyleRowBandSize w:val="1"/>
      <w:tblStyleColBandSize w:val="1"/>
      <w:tblCellMar>
        <w:left w:w="115.0" w:type="dxa"/>
        <w:right w:w="115.0" w:type="dxa"/>
      </w:tblCellMar>
    </w:tblPr>
  </w:style>
  <w:style w:type="table" w:styleId="af1" w:customStyle="1">
    <w:basedOn w:val="TableNormal"/>
    <w:pPr>
      <w:ind w:firstLine="709"/>
    </w:pPr>
    <w:rPr>
      <w:sz w:val="22"/>
      <w:szCs w:val="22"/>
    </w:rPr>
    <w:tblPr>
      <w:tblStyleRowBandSize w:val="1"/>
      <w:tblStyleColBandSize w:val="1"/>
      <w:tblCellMar>
        <w:left w:w="115.0" w:type="dxa"/>
        <w:right w:w="115.0" w:type="dxa"/>
      </w:tblCellMar>
    </w:tblPr>
    <w:tblStylePr w:type="firstRow">
      <w:rPr>
        <w:b w:val="1"/>
      </w:rPr>
    </w:tblStylePr>
    <w:tblStylePr w:type="lastRow">
      <w:rPr>
        <w:b w:val="1"/>
      </w:rPr>
    </w:tblStylePr>
    <w:tblStylePr w:type="firstCol">
      <w:rPr>
        <w:b w:val="1"/>
      </w:rPr>
    </w:tblStylePr>
    <w:tblStylePr w:type="lastCol">
      <w:rPr>
        <w:b w:val="1"/>
      </w:rPr>
    </w:tblStylePr>
    <w:tblStylePr w:type="band1Vert">
      <w:tblPr/>
      <w:tcPr>
        <w:shd w:color="auto" w:fill="f2f2f2" w:val="clear"/>
      </w:tcPr>
    </w:tblStylePr>
    <w:tblStylePr w:type="band1Horz">
      <w:tblPr/>
      <w:tcPr>
        <w:shd w:color="auto" w:fill="f2f2f2" w:val="clear"/>
      </w:tcPr>
    </w:tblStylePr>
  </w:style>
  <w:style w:type="table" w:styleId="af2" w:customStyle="1">
    <w:basedOn w:val="TableNormal"/>
    <w:pPr>
      <w:ind w:firstLine="709"/>
    </w:pPr>
    <w:rPr>
      <w:sz w:val="22"/>
      <w:szCs w:val="22"/>
    </w:rPr>
    <w:tblPr>
      <w:tblStyleRowBandSize w:val="1"/>
      <w:tblStyleColBandSize w:val="1"/>
      <w:tblCellMar>
        <w:left w:w="115.0" w:type="dxa"/>
        <w:right w:w="115.0" w:type="dxa"/>
      </w:tblCellMar>
    </w:tblPr>
  </w:style>
  <w:style w:type="table" w:styleId="af3" w:customStyle="1">
    <w:basedOn w:val="TableNormal"/>
    <w:pPr>
      <w:ind w:firstLine="709"/>
    </w:pPr>
    <w:rPr>
      <w:sz w:val="22"/>
      <w:szCs w:val="22"/>
    </w:rPr>
    <w:tblPr>
      <w:tblStyleRowBandSize w:val="1"/>
      <w:tblStyleColBandSize w:val="1"/>
      <w:tblCellMar>
        <w:left w:w="115.0" w:type="dxa"/>
        <w:right w:w="115.0" w:type="dxa"/>
      </w:tblCellMar>
    </w:tblPr>
  </w:style>
  <w:style w:type="table" w:styleId="af4" w:customStyle="1">
    <w:basedOn w:val="TableNormal"/>
    <w:pPr>
      <w:ind w:firstLine="709"/>
    </w:pPr>
    <w:rPr>
      <w:sz w:val="22"/>
      <w:szCs w:val="22"/>
    </w:rPr>
    <w:tblPr>
      <w:tblStyleRowBandSize w:val="1"/>
      <w:tblStyleColBandSize w:val="1"/>
      <w:tblCellMar>
        <w:left w:w="115.0" w:type="dxa"/>
        <w:right w:w="115.0" w:type="dxa"/>
      </w:tblCellMar>
    </w:tblPr>
  </w:style>
  <w:style w:type="paragraph" w:styleId="NormalWeb">
    <w:name w:val="Normal (Web)"/>
    <w:basedOn w:val="Normal"/>
    <w:uiPriority w:val="99"/>
    <w:semiHidden w:val="1"/>
    <w:unhideWhenUsed w:val="1"/>
    <w:rsid w:val="00A42EC3"/>
    <w:pPr>
      <w:spacing w:after="100" w:afterAutospacing="1" w:before="100" w:beforeAutospacing="1" w:line="240" w:lineRule="auto"/>
      <w:jc w:val="left"/>
    </w:pPr>
    <w:rPr>
      <w:lang w:val="en-RU"/>
    </w:rPr>
  </w:style>
  <w:style w:type="character" w:styleId="Hyperlink">
    <w:name w:val="Hyperlink"/>
    <w:basedOn w:val="DefaultParagraphFont"/>
    <w:uiPriority w:val="99"/>
    <w:unhideWhenUsed w:val="1"/>
    <w:rsid w:val="00A42EC3"/>
    <w:rPr>
      <w:color w:val="0000ff"/>
      <w:u w:val="single"/>
    </w:rPr>
  </w:style>
  <w:style w:type="character" w:styleId="UnresolvedMention">
    <w:name w:val="Unresolved Mention"/>
    <w:basedOn w:val="DefaultParagraphFont"/>
    <w:uiPriority w:val="99"/>
    <w:semiHidden w:val="1"/>
    <w:unhideWhenUsed w:val="1"/>
    <w:rsid w:val="00A42EC3"/>
    <w:rPr>
      <w:color w:val="605e5c"/>
      <w:shd w:color="auto" w:fill="e1dfdd" w:val="clear"/>
    </w:rPr>
  </w:style>
  <w:style w:type="paragraph" w:styleId="TOC1">
    <w:name w:val="toc 1"/>
    <w:basedOn w:val="Normal"/>
    <w:next w:val="Normal"/>
    <w:autoRedefine w:val="1"/>
    <w:uiPriority w:val="39"/>
    <w:unhideWhenUsed w:val="1"/>
    <w:rsid w:val="00A42EC3"/>
    <w:pPr>
      <w:spacing w:after="100"/>
    </w:pPr>
  </w:style>
  <w:style w:type="paragraph" w:styleId="TOC2">
    <w:name w:val="toc 2"/>
    <w:basedOn w:val="Normal"/>
    <w:next w:val="Normal"/>
    <w:autoRedefine w:val="1"/>
    <w:uiPriority w:val="39"/>
    <w:unhideWhenUsed w:val="1"/>
    <w:rsid w:val="00A42EC3"/>
    <w:pPr>
      <w:spacing w:after="100"/>
      <w:ind w:left="240"/>
    </w:pPr>
  </w:style>
  <w:style w:type="character" w:styleId="FollowedHyperlink">
    <w:name w:val="FollowedHyperlink"/>
    <w:basedOn w:val="DefaultParagraphFont"/>
    <w:uiPriority w:val="99"/>
    <w:semiHidden w:val="1"/>
    <w:unhideWhenUsed w:val="1"/>
    <w:rsid w:val="00A42EC3"/>
    <w:rPr>
      <w:color w:val="800080" w:themeColor="followedHyperlink"/>
      <w:u w:val="single"/>
    </w:rPr>
  </w:style>
  <w:style w:type="paragraph" w:styleId="ListParagraph">
    <w:name w:val="List Paragraph"/>
    <w:basedOn w:val="Normal"/>
    <w:link w:val="ListParagraphChar"/>
    <w:uiPriority w:val="34"/>
    <w:qFormat w:val="1"/>
    <w:rsid w:val="00BF543E"/>
    <w:pPr>
      <w:ind w:left="720"/>
      <w:contextualSpacing w:val="1"/>
    </w:pPr>
  </w:style>
  <w:style w:type="numbering" w:styleId="22" w:customStyle="1">
    <w:name w:val="Стиль22"/>
    <w:uiPriority w:val="99"/>
    <w:rsid w:val="002515FE"/>
    <w:pPr>
      <w:numPr>
        <w:numId w:val="29"/>
      </w:numPr>
    </w:pPr>
  </w:style>
  <w:style w:type="character" w:styleId="ListParagraphChar" w:customStyle="1">
    <w:name w:val="List Paragraph Char"/>
    <w:basedOn w:val="DefaultParagraphFont"/>
    <w:link w:val="ListParagraph"/>
    <w:uiPriority w:val="34"/>
    <w:rsid w:val="002515FE"/>
  </w:style>
  <w:style w:type="table" w:styleId="Table1">
    <w:basedOn w:val="TableNormal"/>
    <w:pPr>
      <w:ind w:firstLine="709"/>
    </w:pPr>
    <w:rPr>
      <w:sz w:val="22"/>
      <w:szCs w:val="22"/>
    </w:r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ind w:firstLine="709"/>
    </w:pPr>
    <w:rPr>
      <w:sz w:val="22"/>
      <w:szCs w:val="22"/>
    </w:rPr>
    <w:tblPr>
      <w:tblStyleRowBandSize w:val="1"/>
      <w:tblStyleColBandSize w:val="1"/>
      <w:tblCellMar>
        <w:top w:w="0.0" w:type="dxa"/>
        <w:left w:w="115.0" w:type="dxa"/>
        <w:bottom w:w="0.0" w:type="dxa"/>
        <w:right w:w="115.0" w:type="dxa"/>
      </w:tblCellMar>
    </w:tblPr>
  </w:style>
  <w:style w:type="table" w:styleId="Table4">
    <w:basedOn w:val="TableNormal"/>
    <w:pPr>
      <w:ind w:firstLine="709"/>
    </w:pPr>
    <w:rPr>
      <w:sz w:val="22"/>
      <w:szCs w:val="22"/>
    </w:rPr>
    <w:tblPr>
      <w:tblStyleRowBandSize w:val="1"/>
      <w:tblStyleColBandSize w:val="1"/>
      <w:tblCellMar>
        <w:top w:w="0.0" w:type="dxa"/>
        <w:left w:w="115.0" w:type="dxa"/>
        <w:bottom w:w="0.0" w:type="dxa"/>
        <w:right w:w="115.0" w:type="dxa"/>
      </w:tblCellMar>
    </w:tblPr>
  </w:style>
  <w:style w:type="table" w:styleId="Table5">
    <w:basedOn w:val="TableNormal"/>
    <w:pPr>
      <w:ind w:firstLine="709"/>
    </w:pPr>
    <w:rPr>
      <w:sz w:val="22"/>
      <w:szCs w:val="22"/>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259" w:lineRule="auto"/>
      <w:jc w:val="left"/>
    </w:pPr>
    <w:rPr>
      <w:rFonts w:ascii="Georgia" w:cs="Georgia" w:eastAsia="Georgia" w:hAnsi="Georgia"/>
      <w:i w:val="1"/>
      <w:iCs w:val="1"/>
      <w:color w:val="666666"/>
      <w:sz w:val="48"/>
      <w:szCs w:val="48"/>
    </w:rPr>
  </w:style>
  <w:style w:type="table" w:styleId="Table1">
    <w:basedOn w:val="TableNormal"/>
    <w:pPr>
      <w:ind w:firstLine="709"/>
    </w:pPr>
    <w:rPr>
      <w:sz w:val="22"/>
      <w:szCs w:val="22"/>
    </w:rPr>
    <w:tblPr>
      <w:tblStyleRowBandSize w:val="1"/>
      <w:tblStyleColBandSize w:val="1"/>
      <w:tblCellMar>
        <w:top w:w="0.0" w:type="dxa"/>
        <w:left w:w="115.0" w:type="dxa"/>
        <w:bottom w:w="0.0" w:type="dxa"/>
        <w:right w:w="115.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2">
    <w:basedOn w:val="TableNormal"/>
    <w:pPr>
      <w:ind w:firstLine="709"/>
    </w:pPr>
    <w:rPr>
      <w:sz w:val="22"/>
      <w:szCs w:val="22"/>
    </w:rPr>
    <w:tblPr>
      <w:tblStyleRowBandSize w:val="1"/>
      <w:tblStyleColBandSize w:val="1"/>
      <w:tblCellMar>
        <w:top w:w="0.0" w:type="dxa"/>
        <w:left w:w="115.0" w:type="dxa"/>
        <w:bottom w:w="0.0" w:type="dxa"/>
        <w:right w:w="115.0" w:type="dxa"/>
      </w:tblCellMar>
    </w:tblPr>
  </w:style>
  <w:style w:type="table" w:styleId="Table3">
    <w:basedOn w:val="TableNormal"/>
    <w:pPr>
      <w:ind w:firstLine="709"/>
    </w:pPr>
    <w:rPr>
      <w:sz w:val="22"/>
      <w:szCs w:val="22"/>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19.png"/><Relationship Id="rId21" Type="http://schemas.openxmlformats.org/officeDocument/2006/relationships/image" Target="media/image11.png"/><Relationship Id="rId24" Type="http://schemas.openxmlformats.org/officeDocument/2006/relationships/image" Target="media/image25.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26" Type="http://schemas.openxmlformats.org/officeDocument/2006/relationships/image" Target="media/image9.png"/><Relationship Id="rId25" Type="http://schemas.openxmlformats.org/officeDocument/2006/relationships/image" Target="media/image13.png"/><Relationship Id="rId28" Type="http://schemas.openxmlformats.org/officeDocument/2006/relationships/image" Target="media/image12.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header" Target="header1.xml"/><Relationship Id="rId31" Type="http://schemas.openxmlformats.org/officeDocument/2006/relationships/image" Target="media/image26.png"/><Relationship Id="rId30" Type="http://schemas.openxmlformats.org/officeDocument/2006/relationships/image" Target="media/image6.png"/><Relationship Id="rId11" Type="http://schemas.openxmlformats.org/officeDocument/2006/relationships/image" Target="media/image22.png"/><Relationship Id="rId33" Type="http://schemas.openxmlformats.org/officeDocument/2006/relationships/image" Target="media/image24.png"/><Relationship Id="rId10" Type="http://schemas.openxmlformats.org/officeDocument/2006/relationships/image" Target="media/image7.png"/><Relationship Id="rId32" Type="http://schemas.openxmlformats.org/officeDocument/2006/relationships/image" Target="media/image16.png"/><Relationship Id="rId13" Type="http://schemas.openxmlformats.org/officeDocument/2006/relationships/image" Target="media/image21.png"/><Relationship Id="rId35" Type="http://schemas.openxmlformats.org/officeDocument/2006/relationships/image" Target="media/image15.png"/><Relationship Id="rId12" Type="http://schemas.openxmlformats.org/officeDocument/2006/relationships/image" Target="media/image2.png"/><Relationship Id="rId34" Type="http://schemas.openxmlformats.org/officeDocument/2006/relationships/image" Target="media/image10.png"/><Relationship Id="rId15" Type="http://schemas.openxmlformats.org/officeDocument/2006/relationships/image" Target="media/image14.png"/><Relationship Id="rId37" Type="http://schemas.openxmlformats.org/officeDocument/2006/relationships/header" Target="header3.xml"/><Relationship Id="rId14" Type="http://schemas.openxmlformats.org/officeDocument/2006/relationships/image" Target="media/image17.png"/><Relationship Id="rId36" Type="http://schemas.openxmlformats.org/officeDocument/2006/relationships/image" Target="media/image27.png"/><Relationship Id="rId17" Type="http://schemas.openxmlformats.org/officeDocument/2006/relationships/image" Target="media/image20.png"/><Relationship Id="rId39" Type="http://schemas.openxmlformats.org/officeDocument/2006/relationships/footer" Target="footer1.xml"/><Relationship Id="rId16" Type="http://schemas.openxmlformats.org/officeDocument/2006/relationships/image" Target="media/image28.png"/><Relationship Id="rId38" Type="http://schemas.openxmlformats.org/officeDocument/2006/relationships/header" Target="header4.xml"/><Relationship Id="rId19" Type="http://schemas.openxmlformats.org/officeDocument/2006/relationships/image" Target="media/image3.png"/><Relationship Id="rId1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A3lc1eieg/7mkZnZFb9e4K/LUw==">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2026-01-23T12:33:00Z</dcterms:created>
</cp:coreProperties>
</file>