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ПРАВИТЕЛЬСТВО РОССИЙСКОЙ ФЕДЕРАЦИИ</w:t>
        <w:br w:type="textWrapping"/>
        <w:t xml:space="preserve">НАЦИОНАЛЬНЫЙ ИССЛЕДОВАТЕЛЬСКИЙ УНИВЕРСИТЕТ</w:t>
        <w:br w:type="textWrapping"/>
        <w:t xml:space="preserve">«ВЫСШАЯ ШКОЛА ЭКОНОМИКИ»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Факультет компьютерных наук</w:t>
        <w:br w:type="textWrapping"/>
        <w:t xml:space="preserve">Департамент программной инженерии</w:t>
        <w:br w:type="textWrapping"/>
      </w:r>
    </w:p>
    <w:tbl>
      <w:tblPr>
        <w:tblStyle w:val="Table1"/>
        <w:tblW w:w="9345.0" w:type="dxa"/>
        <w:jc w:val="left"/>
        <w:tblLayout w:type="fixed"/>
        <w:tblLook w:val="04A0"/>
      </w:tblPr>
      <w:tblGrid>
        <w:gridCol w:w="4672"/>
        <w:gridCol w:w="4673"/>
        <w:tblGridChange w:id="0">
          <w:tblGrid>
            <w:gridCol w:w="4672"/>
            <w:gridCol w:w="46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СОГЛАСОВАНО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Доцент ФКН ДПИ, кандидат экономических наук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_______________ С. А. Лебедев</w:t>
              <w:br w:type="textWrapping"/>
              <w:t xml:space="preserve">«25» _____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u w:val="single"/>
                <w:rtl w:val="0"/>
              </w:rPr>
              <w:t xml:space="preserve">января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___ 2026 г.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УТВЕРЖДАЮ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Академический руководитель образовательной программы «Программная инженерия», старший преподаватель ФКН ДПИ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_______________ Н. А. Павлочев</w:t>
              <w:br w:type="textWrapping"/>
              <w:t xml:space="preserve">«25» _____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u w:val="single"/>
                <w:rtl w:val="0"/>
              </w:rPr>
              <w:t xml:space="preserve">января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___ 2026 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148590</wp:posOffset>
            </wp:positionH>
            <wp:positionV relativeFrom="page">
              <wp:posOffset>4323348</wp:posOffset>
            </wp:positionV>
            <wp:extent cx="573543" cy="6108071"/>
            <wp:effectExtent b="0" l="0" r="0" t="0"/>
            <wp:wrapNone/>
            <wp:docPr id="2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543" cy="61080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Распределенная система сбора и обработки веб-данных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Техническое задание</w:t>
      </w:r>
    </w:p>
    <w:p w:rsidR="00000000" w:rsidDel="00000000" w:rsidP="00000000" w:rsidRDefault="00000000" w:rsidRPr="00000000" w14:paraId="0000000E">
      <w:pPr>
        <w:spacing w:before="360" w:lineRule="auto"/>
        <w:jc w:val="center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rtl w:val="0"/>
        </w:rPr>
        <w:t xml:space="preserve">ЛИСТ УТВЕРЖДЕНИЯ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center" w:leader="none" w:pos="4677"/>
          <w:tab w:val="right" w:leader="none" w:pos="9355"/>
        </w:tabs>
        <w:spacing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RU.17701729.10.01-01 ТЗ 01-1-ЛУ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Исполнитель: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0"/>
        </w:rPr>
        <w:t xml:space="preserve">студент группы БПИ225</w:t>
      </w:r>
    </w:p>
    <w:p w:rsidR="00000000" w:rsidDel="00000000" w:rsidP="00000000" w:rsidRDefault="00000000" w:rsidRPr="00000000" w14:paraId="00000013">
      <w:pPr>
        <w:jc w:val="right"/>
        <w:rPr/>
      </w:pPr>
      <w:r w:rsidDel="00000000" w:rsidR="00000000" w:rsidRPr="00000000">
        <w:rPr>
          <w:rtl w:val="0"/>
        </w:rPr>
        <w:t xml:space="preserve">________/ Мирошниченко Д.А. /</w:t>
        <w:br w:type="textWrapping"/>
        <w:t xml:space="preserve">«25» _____</w:t>
      </w:r>
      <w:r w:rsidDel="00000000" w:rsidR="00000000" w:rsidRPr="00000000">
        <w:rPr>
          <w:u w:val="single"/>
          <w:rtl w:val="0"/>
        </w:rPr>
        <w:t xml:space="preserve">января</w:t>
      </w:r>
      <w:r w:rsidDel="00000000" w:rsidR="00000000" w:rsidRPr="00000000">
        <w:rPr>
          <w:rtl w:val="0"/>
        </w:rPr>
        <w:t xml:space="preserve">___ 2026 г</w:t>
      </w:r>
    </w:p>
    <w:p w:rsidR="00000000" w:rsidDel="00000000" w:rsidP="00000000" w:rsidRDefault="00000000" w:rsidRPr="00000000" w14:paraId="0000001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Москва 2026</w:t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240" w:lineRule="auto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УТВЕРЖДЕН</w:t>
      </w:r>
    </w:p>
    <w:p w:rsidR="00000000" w:rsidDel="00000000" w:rsidP="00000000" w:rsidRDefault="00000000" w:rsidRPr="00000000" w14:paraId="0000001C">
      <w:pPr>
        <w:spacing w:after="160" w:line="256" w:lineRule="auto"/>
        <w:rPr/>
      </w:pPr>
      <w:r w:rsidDel="00000000" w:rsidR="00000000" w:rsidRPr="00000000">
        <w:rPr>
          <w:rtl w:val="0"/>
        </w:rPr>
        <w:t xml:space="preserve">RU.17701729.10.01-01 ТЗ 01-1-ЛУ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Распределенная система сбора и обработки веб-данных</w:t>
      </w:r>
    </w:p>
    <w:p w:rsidR="00000000" w:rsidDel="00000000" w:rsidP="00000000" w:rsidRDefault="00000000" w:rsidRPr="00000000" w14:paraId="00000023">
      <w:pPr>
        <w:spacing w:befor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24">
      <w:pPr>
        <w:tabs>
          <w:tab w:val="center" w:leader="none" w:pos="4677"/>
          <w:tab w:val="right" w:leader="none" w:pos="9355"/>
        </w:tabs>
        <w:spacing w:line="240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RU.17701729.10.01-01 ТЗ 01-1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800" w:befor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377190</wp:posOffset>
            </wp:positionH>
            <wp:positionV relativeFrom="page">
              <wp:posOffset>4335656</wp:posOffset>
            </wp:positionV>
            <wp:extent cx="573543" cy="6108071"/>
            <wp:effectExtent b="0" l="0" r="0" t="0"/>
            <wp:wrapNone/>
            <wp:docPr id="2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543" cy="61080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rtl w:val="0"/>
        </w:rPr>
        <w:t xml:space="preserve">Листов 27</w:t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2880" w:firstLine="72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3600" w:firstLine="720"/>
        <w:jc w:val="left"/>
        <w:rPr>
          <w:b w:val="1"/>
          <w:bCs w:val="1"/>
        </w:rPr>
        <w:sectPr>
          <w:headerReference r:id="rId8" w:type="default"/>
          <w:headerReference r:id="rId9" w:type="even"/>
          <w:pgSz w:h="16840" w:w="11900" w:orient="portrait"/>
          <w:pgMar w:bottom="851" w:top="1418" w:left="1134" w:right="567" w:header="709" w:footer="709"/>
          <w:pgNumType w:start="1"/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Москва 2026</w:t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heading=h.m1tix82vvb2n" w:id="0"/>
      <w:bookmarkEnd w:id="0"/>
      <w:r w:rsidDel="00000000" w:rsidR="00000000" w:rsidRPr="00000000">
        <w:rPr>
          <w:rtl w:val="0"/>
        </w:rPr>
        <w:t xml:space="preserve">АННОТАЦИЯ</w:t>
      </w:r>
    </w:p>
    <w:p w:rsidR="00000000" w:rsidDel="00000000" w:rsidP="00000000" w:rsidRDefault="00000000" w:rsidRPr="00000000" w14:paraId="00000038">
      <w:pPr>
        <w:spacing w:after="120" w:lineRule="auto"/>
        <w:ind w:firstLine="720"/>
        <w:rPr/>
      </w:pPr>
      <w:r w:rsidDel="00000000" w:rsidR="00000000" w:rsidRPr="00000000">
        <w:rPr>
          <w:rtl w:val="0"/>
        </w:rPr>
        <w:t xml:space="preserve">Техническое задание – это основной документ, оговаривающий набор требований и порядок создания программного продукта, в соответствии с которым производится разработка программы, ее тестирование и приемка.</w:t>
      </w:r>
    </w:p>
    <w:p w:rsidR="00000000" w:rsidDel="00000000" w:rsidP="00000000" w:rsidRDefault="00000000" w:rsidRPr="00000000" w14:paraId="00000039">
      <w:pPr>
        <w:spacing w:after="120" w:lineRule="auto"/>
        <w:ind w:firstLine="720"/>
        <w:rPr/>
      </w:pPr>
      <w:r w:rsidDel="00000000" w:rsidR="00000000" w:rsidRPr="00000000">
        <w:rPr>
          <w:rtl w:val="0"/>
        </w:rPr>
        <w:t xml:space="preserve">Настоящее Техническое задание на разработку «Распределенная система сбора и обработки веб-данных» содержит следующие разделы: «Введение», «Основание для разработки», «Назначение разработки», «Требования к программе», «Требования к программным документам», «Технико-экономические показатели», «Стадии и этапы разработки», «Порядок контроля и приемки» и приложения [7].</w:t>
      </w:r>
    </w:p>
    <w:p w:rsidR="00000000" w:rsidDel="00000000" w:rsidP="00000000" w:rsidRDefault="00000000" w:rsidRPr="00000000" w14:paraId="0000003A">
      <w:pPr>
        <w:spacing w:after="120" w:lineRule="auto"/>
        <w:ind w:firstLine="720"/>
        <w:rPr/>
      </w:pPr>
      <w:r w:rsidDel="00000000" w:rsidR="00000000" w:rsidRPr="00000000">
        <w:rPr>
          <w:rtl w:val="0"/>
        </w:rPr>
        <w:t xml:space="preserve">В разделе «Введение» указано наименование и краткая характеристика области применения программы.</w:t>
      </w:r>
    </w:p>
    <w:p w:rsidR="00000000" w:rsidDel="00000000" w:rsidP="00000000" w:rsidRDefault="00000000" w:rsidRPr="00000000" w14:paraId="0000003B">
      <w:pPr>
        <w:spacing w:after="120" w:lineRule="auto"/>
        <w:ind w:firstLine="720"/>
        <w:rPr/>
      </w:pPr>
      <w:r w:rsidDel="00000000" w:rsidR="00000000" w:rsidRPr="00000000">
        <w:rPr>
          <w:rtl w:val="0"/>
        </w:rPr>
        <w:t xml:space="preserve">В разделе «Основания для разработки» указан документ, на основании которого ведется разработка и наименование темы разработки.</w:t>
      </w:r>
    </w:p>
    <w:p w:rsidR="00000000" w:rsidDel="00000000" w:rsidP="00000000" w:rsidRDefault="00000000" w:rsidRPr="00000000" w14:paraId="0000003C">
      <w:pPr>
        <w:spacing w:after="120" w:lineRule="auto"/>
        <w:ind w:firstLine="720"/>
        <w:rPr/>
      </w:pPr>
      <w:r w:rsidDel="00000000" w:rsidR="00000000" w:rsidRPr="00000000">
        <w:rPr>
          <w:rtl w:val="0"/>
        </w:rPr>
        <w:t xml:space="preserve">В разделе «Назначение разработки» указано функциональное и эксплуатационное назначение программного продукта. </w:t>
      </w:r>
    </w:p>
    <w:p w:rsidR="00000000" w:rsidDel="00000000" w:rsidP="00000000" w:rsidRDefault="00000000" w:rsidRPr="00000000" w14:paraId="0000003D">
      <w:pPr>
        <w:spacing w:after="120" w:lineRule="auto"/>
        <w:ind w:firstLine="720"/>
        <w:rPr/>
      </w:pPr>
      <w:r w:rsidDel="00000000" w:rsidR="00000000" w:rsidRPr="00000000">
        <w:rPr>
          <w:rtl w:val="0"/>
        </w:rPr>
        <w:t xml:space="preserve">Раздел «Требования к программе» содержит основные требования к функциональным характеристикам, к надежности, к условиям эксплуатации, к составу и параметрам технических средств, к информационной и программной совместимости, к маркировке и упаковке, к транспортировке и хранению, а также специальные требования.</w:t>
      </w:r>
    </w:p>
    <w:p w:rsidR="00000000" w:rsidDel="00000000" w:rsidP="00000000" w:rsidRDefault="00000000" w:rsidRPr="00000000" w14:paraId="0000003E">
      <w:pPr>
        <w:spacing w:after="120" w:lineRule="auto"/>
        <w:ind w:firstLine="720"/>
        <w:rPr/>
      </w:pPr>
      <w:r w:rsidDel="00000000" w:rsidR="00000000" w:rsidRPr="00000000">
        <w:rPr>
          <w:rtl w:val="0"/>
        </w:rPr>
        <w:t xml:space="preserve">Раздел «Требования к программным документам» содержит предварительный состав программной документации и специальные требования к ней.</w:t>
      </w:r>
    </w:p>
    <w:p w:rsidR="00000000" w:rsidDel="00000000" w:rsidP="00000000" w:rsidRDefault="00000000" w:rsidRPr="00000000" w14:paraId="0000003F">
      <w:pPr>
        <w:spacing w:after="120" w:lineRule="auto"/>
        <w:ind w:firstLine="720"/>
        <w:rPr/>
      </w:pPr>
      <w:r w:rsidDel="00000000" w:rsidR="00000000" w:rsidRPr="00000000">
        <w:rPr>
          <w:rtl w:val="0"/>
        </w:rPr>
        <w:t xml:space="preserve">Раздел «Технико-экономические показатели» содержит ориентировочную экономическую эффективность, предполагаемую годовую потребность, экономические преимущества разработки программы.</w:t>
      </w:r>
    </w:p>
    <w:p w:rsidR="00000000" w:rsidDel="00000000" w:rsidP="00000000" w:rsidRDefault="00000000" w:rsidRPr="00000000" w14:paraId="00000040">
      <w:pPr>
        <w:spacing w:after="120" w:lineRule="auto"/>
        <w:ind w:firstLine="720"/>
        <w:rPr/>
      </w:pPr>
      <w:r w:rsidDel="00000000" w:rsidR="00000000" w:rsidRPr="00000000">
        <w:rPr>
          <w:rtl w:val="0"/>
        </w:rPr>
        <w:t xml:space="preserve">Раздел «Стадии и этапы разработки» содержит стадии разработки, этапы и содержание работ.</w:t>
      </w:r>
    </w:p>
    <w:p w:rsidR="00000000" w:rsidDel="00000000" w:rsidP="00000000" w:rsidRDefault="00000000" w:rsidRPr="00000000" w14:paraId="00000041">
      <w:pPr>
        <w:spacing w:after="120" w:lineRule="auto"/>
        <w:ind w:firstLine="720"/>
        <w:rPr/>
      </w:pPr>
      <w:r w:rsidDel="00000000" w:rsidR="00000000" w:rsidRPr="00000000">
        <w:rPr>
          <w:rtl w:val="0"/>
        </w:rPr>
        <w:t xml:space="preserve">В разделе «Порядок контроля и приемки» указаны общие требования к приемке работы.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Настоящий документ разработан в соответствии с требованиями: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ГОСТ 19.101-77 Виды программ и программных документов [1];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ГОСТ 19.102-77 Стадии разработки [2];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ГОСТ 19.103-77 Обозначения программ и программных документов [3];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ГОСТ 19.104-78 Основные надписи [4];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ГОСТ 19.105-78 Общие требования к программным документам [5];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ГОСТ 19.106-78 Требования к программным документам, выполненным печатным способом [6];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ГОСТ 19.201-78 Техническое задание. Требования к содержанию и оформлению [7].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Изменения к данному Техническому заданию оформляются согласно </w:t>
        <w:br w:type="textWrapping"/>
        <w:t xml:space="preserve">ГОСТ 19.603-78 [8], ГОСТ 19.604-78 [9].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heading=h.qkpgvdttvmio" w:id="1"/>
      <w:bookmarkEnd w:id="1"/>
      <w:r w:rsidDel="00000000" w:rsidR="00000000" w:rsidRPr="00000000">
        <w:rPr>
          <w:rtl w:val="0"/>
        </w:rPr>
        <w:t xml:space="preserve">СОДЕРЖАНИЕ</w:t>
      </w:r>
    </w:p>
    <w:sdt>
      <w:sdtPr>
        <w:id w:val="843166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m1tix82vvb2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АННОТАЦИЯ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kpgvdttvmio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3n8foilmsf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ВВЕДЕНИЕ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kp4z8y51ev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 Наименование программы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ydpp1mp0g1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 Краткая характеристика и область назначения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u2i14kl490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ОСНОВАНИЯ ДЛЯ РАЗРАБОТКИ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7p4m3yalr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 Документы, на основании которых ведется разработка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gk1uuliuxe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 Наименование темы разработки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h3qlamfkzy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НАЗНАЧЕНИЕ РАЗРАБОТКИ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zov6uy54c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 Функциональное назначение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b8txhpgha2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 Эксплуатационное назначение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s650x5ewai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ТРЕБОВАНИЯ К ПРОГРАММЕ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byd5742hd9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 Требования к функциональным характеристикам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kisqm44luu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4.1.1. Серверная часть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imhyn2nhdx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4.1.2. Клиентская часть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r59pabm8fl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4.1.3. Инфраструктура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ne3tl0h9x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4.2. Организация входных данных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gyq6uyz5k7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4.3. Организация выходных данных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rxc9oqimdv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4.4. Требования к временным характеристикам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348q31g47o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4.5. Требования к надежности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5ga4mea4qq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4.6. Условия эксплуатации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mhd81p3lza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4.7. Требования к составу и параметрам технических средств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8ah3xphoi9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4.8. Требования к информационной и программной совместимости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a2blyha5oa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4.9. Требования к маркировке и упаковке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h5io9ai8jc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4.10. Требования к транспортировке и хранению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370x6hr587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ТРЕБОВАНИЯ К ПРОГРАММНОЙ ДОКУМЕНТАЦИИ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pv9vr1tf7i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5.1. Состав программной документации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gmul2w60dv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5.2. Специальные требования к программной документации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fad605fmlv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ТЕХНИКО-ЭКОНОМИЧЕСКИЕ ПОКАЗАТЕЛИ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7uegsapw6tk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6.1. Ориентировочная экономическая эффективность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18fbzcvjko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6.2. Предполагаемая потребность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msh00i6s6q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6.3. Экономические преимущества разработки по сравнению с отечественными и зарубежными аналогами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xjm69okaqc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СТАДИИ И ЭТАПЫ РАЗРАБОТКИ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af90btk8ma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7.1. Стадии разработки, этапы и содержание работ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ufbsws40d1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7.2. Сроки разработки и исполнители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4oguld5m4q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ПОРЯДОК КОНТРОЛЯ И ПРИЕМКИ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fl06165bqp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8.1  Виды испытаний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svjgxpavty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8.2  Общие требования к приёмке работы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akd8kq68ik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ПРИЛОЖЕНИЕ 1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g9n8m4d4ir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СПИСОК ИСПОЛЬЗУЕМОЙ ЛИТЕРАТУРЫ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85">
      <w:pPr>
        <w:pStyle w:val="Heading1"/>
        <w:jc w:val="left"/>
        <w:rPr/>
      </w:pPr>
      <w:bookmarkStart w:colFirst="0" w:colLast="0" w:name="_heading=h.mzm7ph727yif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numPr>
          <w:ilvl w:val="0"/>
          <w:numId w:val="15"/>
        </w:numPr>
        <w:ind w:left="0" w:firstLine="0"/>
        <w:rPr/>
      </w:pPr>
      <w:bookmarkStart w:colFirst="0" w:colLast="0" w:name="_heading=h.43n8foilmsfu" w:id="3"/>
      <w:bookmarkEnd w:id="3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87">
      <w:pPr>
        <w:pStyle w:val="Heading2"/>
        <w:numPr>
          <w:ilvl w:val="1"/>
          <w:numId w:val="15"/>
        </w:numPr>
        <w:ind w:left="0" w:firstLine="0"/>
        <w:rPr/>
      </w:pPr>
      <w:bookmarkStart w:colFirst="0" w:colLast="0" w:name="_heading=h.skp4z8y51evv" w:id="4"/>
      <w:bookmarkEnd w:id="4"/>
      <w:r w:rsidDel="00000000" w:rsidR="00000000" w:rsidRPr="00000000">
        <w:rPr>
          <w:rtl w:val="0"/>
        </w:rPr>
        <w:t xml:space="preserve">Наименование программы</w:t>
      </w:r>
    </w:p>
    <w:p w:rsidR="00000000" w:rsidDel="00000000" w:rsidP="00000000" w:rsidRDefault="00000000" w:rsidRPr="00000000" w14:paraId="00000088">
      <w:pPr>
        <w:spacing w:line="392" w:lineRule="auto"/>
        <w:ind w:firstLine="700"/>
        <w:rPr/>
      </w:pPr>
      <w:r w:rsidDel="00000000" w:rsidR="00000000" w:rsidRPr="00000000">
        <w:rPr>
          <w:rtl w:val="0"/>
        </w:rPr>
        <w:t xml:space="preserve">Наименование программы – «Распределенная система сбора и обработки веб-данных»</w:t>
      </w:r>
    </w:p>
    <w:p w:rsidR="00000000" w:rsidDel="00000000" w:rsidP="00000000" w:rsidRDefault="00000000" w:rsidRPr="00000000" w14:paraId="00000089">
      <w:pPr>
        <w:spacing w:line="392" w:lineRule="auto"/>
        <w:ind w:firstLine="700"/>
        <w:rPr/>
      </w:pPr>
      <w:r w:rsidDel="00000000" w:rsidR="00000000" w:rsidRPr="00000000">
        <w:rPr>
          <w:rtl w:val="0"/>
        </w:rPr>
        <w:t xml:space="preserve">Наименование программы на английском языке – «Distributed System for Collecting and Processing Web Data».</w:t>
      </w:r>
    </w:p>
    <w:p w:rsidR="00000000" w:rsidDel="00000000" w:rsidP="00000000" w:rsidRDefault="00000000" w:rsidRPr="00000000" w14:paraId="0000008A">
      <w:pPr>
        <w:pStyle w:val="Heading2"/>
        <w:numPr>
          <w:ilvl w:val="1"/>
          <w:numId w:val="15"/>
        </w:numPr>
        <w:spacing w:before="40" w:lineRule="auto"/>
        <w:ind w:left="0" w:firstLine="0"/>
        <w:rPr/>
      </w:pPr>
      <w:bookmarkStart w:colFirst="0" w:colLast="0" w:name="_heading=h.8ydpp1mp0g16" w:id="5"/>
      <w:bookmarkEnd w:id="5"/>
      <w:r w:rsidDel="00000000" w:rsidR="00000000" w:rsidRPr="00000000">
        <w:rPr>
          <w:rtl w:val="0"/>
        </w:rPr>
        <w:t xml:space="preserve">Краткая характеристика и область назначения</w:t>
      </w:r>
    </w:p>
    <w:p w:rsidR="00000000" w:rsidDel="00000000" w:rsidP="00000000" w:rsidRDefault="00000000" w:rsidRPr="00000000" w14:paraId="0000008B">
      <w:pPr>
        <w:spacing w:after="120" w:lineRule="auto"/>
        <w:ind w:firstLine="700"/>
        <w:rPr/>
      </w:pPr>
      <w:r w:rsidDel="00000000" w:rsidR="00000000" w:rsidRPr="00000000">
        <w:rPr>
          <w:rtl w:val="0"/>
        </w:rPr>
        <w:t xml:space="preserve">Программа является распределенной системой, предназначенной для автоматизированного сбора, обработки, хранения и анализа данных из открытых источников сети Интернет. Система включает серверную часть, клиентское web-приложение и инфраструктурные компоненты, обеспечивающие централизованное управление заданиями на краулинг и парсинг, распределённое выполнение задач между воркерами, а также мониторинг состояния системы и анализ результатов обработки данных.</w:t>
      </w:r>
    </w:p>
    <w:p w:rsidR="00000000" w:rsidDel="00000000" w:rsidP="00000000" w:rsidRDefault="00000000" w:rsidRPr="00000000" w14:paraId="0000008C">
      <w:pPr>
        <w:spacing w:after="120" w:lineRule="auto"/>
        <w:ind w:firstLine="700"/>
        <w:rPr/>
      </w:pPr>
      <w:r w:rsidDel="00000000" w:rsidR="00000000" w:rsidRPr="00000000">
        <w:rPr>
          <w:rtl w:val="0"/>
        </w:rPr>
        <w:t xml:space="preserve">Программа позволяет формировать и запускать задания на сбор веб-данных, настраивать параметры обхода ресурсов, извлекать структурированные данные по заданным правилам, просматривать результаты через web-интерфейс и экспортировать их в распространённые форматы. Система может использоваться в аналитических, исследовательских, маркетинговых и инженерных подразделениях организаций, где требуется централизованный и масштабируемый сбор данных с веб-ресурсов для последующего анализа и использования в бизнес-процессах.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numPr>
          <w:ilvl w:val="0"/>
          <w:numId w:val="15"/>
        </w:numPr>
        <w:ind w:left="0" w:firstLine="0"/>
        <w:rPr/>
      </w:pPr>
      <w:bookmarkStart w:colFirst="0" w:colLast="0" w:name="_heading=h.wu2i14kl4905" w:id="6"/>
      <w:bookmarkEnd w:id="6"/>
      <w:r w:rsidDel="00000000" w:rsidR="00000000" w:rsidRPr="00000000">
        <w:rPr>
          <w:rtl w:val="0"/>
        </w:rPr>
        <w:t xml:space="preserve">ОСНОВАНИЯ ДЛЯ РАЗРАБОТКИ</w:t>
      </w:r>
    </w:p>
    <w:p w:rsidR="00000000" w:rsidDel="00000000" w:rsidP="00000000" w:rsidRDefault="00000000" w:rsidRPr="00000000" w14:paraId="0000008E">
      <w:pPr>
        <w:pStyle w:val="Heading2"/>
        <w:numPr>
          <w:ilvl w:val="1"/>
          <w:numId w:val="15"/>
        </w:numPr>
        <w:ind w:left="0" w:firstLine="0"/>
        <w:rPr/>
      </w:pPr>
      <w:bookmarkStart w:colFirst="0" w:colLast="0" w:name="_heading=h.b7p4m3yalra" w:id="7"/>
      <w:bookmarkEnd w:id="7"/>
      <w:r w:rsidDel="00000000" w:rsidR="00000000" w:rsidRPr="00000000">
        <w:rPr>
          <w:rtl w:val="0"/>
        </w:rPr>
        <w:t xml:space="preserve">Документы, на основании которых ведется разработка</w:t>
      </w:r>
    </w:p>
    <w:p w:rsidR="00000000" w:rsidDel="00000000" w:rsidP="00000000" w:rsidRDefault="00000000" w:rsidRPr="00000000" w14:paraId="0000008F">
      <w:pPr>
        <w:spacing w:line="392" w:lineRule="auto"/>
        <w:ind w:firstLine="700"/>
        <w:rPr/>
      </w:pPr>
      <w:r w:rsidDel="00000000" w:rsidR="00000000" w:rsidRPr="00000000">
        <w:rPr>
          <w:rtl w:val="0"/>
        </w:rPr>
        <w:t xml:space="preserve">Разработка ведется на основании приказа декана ФКН НИУ ВШЭ И.В. Аржанцева № XXXXXXX от XX.XX.2025 «Об утверждении тем, руководителей выпускных квалификационных работ студентов образовательной программы «Программная инженерия» факультета компьютерных наук».</w:t>
      </w:r>
    </w:p>
    <w:p w:rsidR="00000000" w:rsidDel="00000000" w:rsidP="00000000" w:rsidRDefault="00000000" w:rsidRPr="00000000" w14:paraId="00000090">
      <w:pPr>
        <w:pStyle w:val="Heading2"/>
        <w:numPr>
          <w:ilvl w:val="1"/>
          <w:numId w:val="15"/>
        </w:numPr>
        <w:ind w:left="0" w:firstLine="0"/>
        <w:rPr/>
      </w:pPr>
      <w:bookmarkStart w:colFirst="0" w:colLast="0" w:name="_heading=h.rgk1uuliuxe0" w:id="8"/>
      <w:bookmarkEnd w:id="8"/>
      <w:r w:rsidDel="00000000" w:rsidR="00000000" w:rsidRPr="00000000">
        <w:rPr>
          <w:rtl w:val="0"/>
        </w:rPr>
        <w:t xml:space="preserve">Наименование темы разработки</w:t>
      </w:r>
    </w:p>
    <w:p w:rsidR="00000000" w:rsidDel="00000000" w:rsidP="00000000" w:rsidRDefault="00000000" w:rsidRPr="00000000" w14:paraId="00000091">
      <w:pPr>
        <w:spacing w:after="120" w:lineRule="auto"/>
        <w:ind w:firstLine="700"/>
        <w:rPr/>
      </w:pPr>
      <w:r w:rsidDel="00000000" w:rsidR="00000000" w:rsidRPr="00000000">
        <w:rPr>
          <w:rtl w:val="0"/>
        </w:rPr>
        <w:t xml:space="preserve">Наименование темы разработки – «Распределенная система сбора и обработки веб-данных».</w:t>
      </w:r>
    </w:p>
    <w:p w:rsidR="00000000" w:rsidDel="00000000" w:rsidP="00000000" w:rsidRDefault="00000000" w:rsidRPr="00000000" w14:paraId="00000092">
      <w:pPr>
        <w:spacing w:after="120" w:lineRule="auto"/>
        <w:ind w:firstLine="700"/>
        <w:rPr/>
      </w:pPr>
      <w:r w:rsidDel="00000000" w:rsidR="00000000" w:rsidRPr="00000000">
        <w:rPr>
          <w:rtl w:val="0"/>
        </w:rPr>
        <w:t xml:space="preserve">Программа выполнена в рамках темы выпускной квалификационной работы «Распределенная система сбора и обработки веб-данных» в соответствии с учебным планом подготовки бакалавров (НИУ ВШЭ, факультет компьютерных наук) по направлению «Программная инженерия».</w:t>
      </w:r>
    </w:p>
    <w:p w:rsidR="00000000" w:rsidDel="00000000" w:rsidP="00000000" w:rsidRDefault="00000000" w:rsidRPr="00000000" w14:paraId="00000093">
      <w:pPr>
        <w:spacing w:after="120" w:before="240" w:lineRule="auto"/>
        <w:ind w:firstLine="7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numPr>
          <w:ilvl w:val="0"/>
          <w:numId w:val="15"/>
        </w:numPr>
        <w:ind w:left="0" w:firstLine="0"/>
        <w:rPr/>
      </w:pPr>
      <w:bookmarkStart w:colFirst="0" w:colLast="0" w:name="_heading=h.ch3qlamfkzy6" w:id="9"/>
      <w:bookmarkEnd w:id="9"/>
      <w:r w:rsidDel="00000000" w:rsidR="00000000" w:rsidRPr="00000000">
        <w:rPr>
          <w:rtl w:val="0"/>
        </w:rPr>
        <w:t xml:space="preserve">НАЗНАЧЕНИЕ РАЗРАБОТКИ</w:t>
      </w:r>
    </w:p>
    <w:p w:rsidR="00000000" w:rsidDel="00000000" w:rsidP="00000000" w:rsidRDefault="00000000" w:rsidRPr="00000000" w14:paraId="00000096">
      <w:pPr>
        <w:pStyle w:val="Heading2"/>
        <w:numPr>
          <w:ilvl w:val="1"/>
          <w:numId w:val="15"/>
        </w:numPr>
        <w:ind w:left="0" w:firstLine="0"/>
        <w:rPr/>
      </w:pPr>
      <w:bookmarkStart w:colFirst="0" w:colLast="0" w:name="_heading=h.xzov6uy54c6" w:id="10"/>
      <w:bookmarkEnd w:id="10"/>
      <w:r w:rsidDel="00000000" w:rsidR="00000000" w:rsidRPr="00000000">
        <w:rPr>
          <w:rtl w:val="0"/>
        </w:rPr>
        <w:t xml:space="preserve">Функциональное назначение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Распределенная система сбора и обработки веб-данных обеспечивает автоматизацию процессов сбора, обработки и управления данными, получаемыми с веб-ресурсов, в интерактивном режиме через web-интерфейс.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Система реализует функции централизованного управления распределёнными задачами краулинга и предоставляет пользователю удобные средства для контроля, настройки и анализа результатов.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Система реализует следующие функции: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Формирование и запуск задач на парсинг веб-сайтов;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Настройка параметров сбора данных (адреса, частота обновления, глубина обхода, фильтры и т.д.);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Мониторинг состояния и статусов выполнения задач в реальном времени;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Просмотр и анализ собранных данных в табличном и визуальном виде через web-интерфейс;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Экспорт нормализованных данных в различные форматы;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Просмотр логов и метрик работы системы;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Настройка параметров подключения к хранилищам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numPr>
          <w:ilvl w:val="1"/>
          <w:numId w:val="15"/>
        </w:numPr>
        <w:ind w:left="0" w:firstLine="0"/>
        <w:rPr/>
      </w:pPr>
      <w:bookmarkStart w:colFirst="0" w:colLast="0" w:name="_heading=h.gb8txhpgha2j" w:id="11"/>
      <w:bookmarkEnd w:id="11"/>
      <w:r w:rsidDel="00000000" w:rsidR="00000000" w:rsidRPr="00000000">
        <w:rPr>
          <w:rtl w:val="0"/>
        </w:rPr>
        <w:t xml:space="preserve">Эксплуатационное назначение</w:t>
      </w:r>
    </w:p>
    <w:p w:rsidR="00000000" w:rsidDel="00000000" w:rsidP="00000000" w:rsidRDefault="00000000" w:rsidRPr="00000000" w14:paraId="000000A2">
      <w:pPr>
        <w:spacing w:after="120" w:lineRule="auto"/>
        <w:ind w:firstLine="700"/>
        <w:rPr/>
      </w:pPr>
      <w:r w:rsidDel="00000000" w:rsidR="00000000" w:rsidRPr="00000000">
        <w:rPr>
          <w:rtl w:val="0"/>
        </w:rPr>
        <w:t xml:space="preserve"> Программа «Распределенная система сбора и обработки веб-данных» представляет собой серверное веб-приложение, устанавливаемое в инфраструктуре организации и обеспечивающее доступ пользователей через браузер.</w:t>
      </w:r>
    </w:p>
    <w:p w:rsidR="00000000" w:rsidDel="00000000" w:rsidP="00000000" w:rsidRDefault="00000000" w:rsidRPr="00000000" w14:paraId="000000A3">
      <w:pPr>
        <w:spacing w:after="120" w:lineRule="auto"/>
        <w:ind w:firstLine="700"/>
        <w:rPr/>
      </w:pPr>
      <w:r w:rsidDel="00000000" w:rsidR="00000000" w:rsidRPr="00000000">
        <w:rPr>
          <w:rtl w:val="0"/>
        </w:rPr>
        <w:t xml:space="preserve">Клиентская часть не требует установки специализированного программного обеспечения и функционирует при наличии сетевого соединения с сервером.</w:t>
      </w:r>
    </w:p>
    <w:p w:rsidR="00000000" w:rsidDel="00000000" w:rsidP="00000000" w:rsidRDefault="00000000" w:rsidRPr="00000000" w14:paraId="000000A4">
      <w:pPr>
        <w:spacing w:after="120" w:lineRule="auto"/>
        <w:ind w:firstLine="700"/>
        <w:rPr/>
      </w:pPr>
      <w:r w:rsidDel="00000000" w:rsidR="00000000" w:rsidRPr="00000000">
        <w:rPr>
          <w:rtl w:val="0"/>
        </w:rPr>
        <w:t xml:space="preserve">Программа может быть использована:</w:t>
      </w:r>
    </w:p>
    <w:p w:rsidR="00000000" w:rsidDel="00000000" w:rsidP="00000000" w:rsidRDefault="00000000" w:rsidRPr="00000000" w14:paraId="000000A5">
      <w:pPr>
        <w:numPr>
          <w:ilvl w:val="0"/>
          <w:numId w:val="2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Аналитическими отделами и исследовательскими подразделениями - для централизованного сбора, обработки и анализа данных с веб-ресурсов;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2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Маркетинговыми и SEO-отделами - для мониторинга сайтов конкурентов, анализа цен, контента и рыночных тенденций;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2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ИТ-специалистами и администраторами систем - для настройки, контроля и масштабирования распределённых процессов краулинга, а также управления воркерами;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1"/>
        </w:numPr>
        <w:spacing w:after="1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Компанией или организацией в целом - для автоматизации внутренних процессов, связанных со сбором и обновлением информации из открытых источников.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ind w:firstLine="7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ind w:firstLine="7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ind w:firstLine="7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ind w:firstLine="7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ind w:firstLine="7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ind w:firstLine="7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ind w:firstLine="7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ind w:firstLine="7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ind w:firstLine="7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ind w:firstLine="7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ind w:firstLine="7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ind w:firstLine="7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ind w:firstLine="7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numPr>
          <w:ilvl w:val="0"/>
          <w:numId w:val="15"/>
        </w:numPr>
        <w:ind w:left="0" w:firstLine="0"/>
        <w:rPr/>
      </w:pPr>
      <w:bookmarkStart w:colFirst="0" w:colLast="0" w:name="_heading=h.1s650x5ewaia" w:id="12"/>
      <w:bookmarkEnd w:id="12"/>
      <w:r w:rsidDel="00000000" w:rsidR="00000000" w:rsidRPr="00000000">
        <w:rPr>
          <w:rtl w:val="0"/>
        </w:rPr>
        <w:t xml:space="preserve">ТРЕБОВАНИЯ К ПРОГРАММЕ</w:t>
      </w:r>
    </w:p>
    <w:p w:rsidR="00000000" w:rsidDel="00000000" w:rsidP="00000000" w:rsidRDefault="00000000" w:rsidRPr="00000000" w14:paraId="000000B9">
      <w:pPr>
        <w:pStyle w:val="Heading2"/>
        <w:numPr>
          <w:ilvl w:val="1"/>
          <w:numId w:val="15"/>
        </w:numPr>
        <w:ind w:left="0" w:firstLine="0"/>
        <w:rPr/>
      </w:pPr>
      <w:bookmarkStart w:colFirst="0" w:colLast="0" w:name="_heading=h.2byd5742hd98" w:id="13"/>
      <w:bookmarkEnd w:id="13"/>
      <w:r w:rsidDel="00000000" w:rsidR="00000000" w:rsidRPr="00000000">
        <w:rPr>
          <w:rtl w:val="0"/>
        </w:rPr>
        <w:t xml:space="preserve">Требования к функциональным характеристикам</w:t>
      </w:r>
    </w:p>
    <w:p w:rsidR="00000000" w:rsidDel="00000000" w:rsidP="00000000" w:rsidRDefault="00000000" w:rsidRPr="00000000" w14:paraId="000000BA">
      <w:pPr>
        <w:pStyle w:val="Heading2"/>
        <w:numPr>
          <w:ilvl w:val="2"/>
          <w:numId w:val="15"/>
        </w:numPr>
        <w:ind w:left="1571" w:hanging="720"/>
        <w:rPr/>
      </w:pPr>
      <w:bookmarkStart w:colFirst="0" w:colLast="0" w:name="_heading=h.hkisqm44luuh" w:id="14"/>
      <w:bookmarkEnd w:id="14"/>
      <w:r w:rsidDel="00000000" w:rsidR="00000000" w:rsidRPr="00000000">
        <w:rPr>
          <w:rtl w:val="0"/>
        </w:rPr>
        <w:t xml:space="preserve">Серверная часть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ab/>
        <w:tab/>
        <w:t xml:space="preserve">Серверная часть представляет собой набор сервисов, обеспечивающих координацию краулинга, обработку данных и взаимодействие с клиентской частью.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ab/>
        <w:tab/>
        <w:t xml:space="preserve">Требования, предъявляемые к серверной части:</w:t>
      </w:r>
    </w:p>
    <w:p w:rsidR="00000000" w:rsidDel="00000000" w:rsidP="00000000" w:rsidRDefault="00000000" w:rsidRPr="00000000" w14:paraId="000000BD">
      <w:pPr>
        <w:numPr>
          <w:ilvl w:val="0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Реализация серверной части с использованием микросервисной архитектуры для обеспечения масштабируемости и отказоустойчивости системы, включающей: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Coordinator Service, обеспечивающий управление заданиями и взаимодействие с клиентской частью;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Fetcher Worker, выполняющий загрузку страниц с применением rate limiting;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Parser Worker - сервис обработки и парсинга данных;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Export Worker - сервис экспорта и сохранения результатов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Реализация REST API для взаимодействия с клиентской частью.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Создание и управление заданиями на краулинг.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Планирование выполнения задач и передача их воркерам через брокер сообщений (Kafka / RabbitMQ / In-memory Queue).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Контроль распределения задач между воркерами.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Получение HTML-страниц с использованием HTTP-клиента.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Применение таймаутов и механизма повторных попыток (retry).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Обработка и нормализация данных: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1"/>
          <w:numId w:val="2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извлечение структурированной информации из HTML по CSS-селекторам;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приведение данных к унифицированному формату (даты, цены, числовые значения).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Сохранение: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обработанных данных в базе данных;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исходных страниц в blob-хранилище.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Реализация системы авторизации и аутентификации пользователей.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Обеспечение логирования и передачи метрик в систему мониторинга.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Ограничение частоты запросов к внешним ресурсам (rate limiting) на уровне доменов: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2"/>
        </w:numPr>
        <w:ind w:left="2880" w:hanging="360"/>
        <w:rPr/>
      </w:pPr>
      <w:r w:rsidDel="00000000" w:rsidR="00000000" w:rsidRPr="00000000">
        <w:rPr>
          <w:rtl w:val="0"/>
        </w:rPr>
        <w:t xml:space="preserve">реализация rate limiting с использованием Redis для распределённого хранения счётчиков либо с использованием in-memory rate limiter;</w:t>
      </w:r>
    </w:p>
    <w:p w:rsidR="00000000" w:rsidDel="00000000" w:rsidP="00000000" w:rsidRDefault="00000000" w:rsidRPr="00000000" w14:paraId="000000D2">
      <w:pPr>
        <w:numPr>
          <w:ilvl w:val="1"/>
          <w:numId w:val="2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настройка лимитов количества запросов и временных интервалов;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временная приостановка выполнения запросов при превышении лимитов с повторной постановкой задач в очередь.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numPr>
          <w:ilvl w:val="2"/>
          <w:numId w:val="15"/>
        </w:numPr>
        <w:ind w:left="1571" w:hanging="720"/>
        <w:rPr/>
      </w:pPr>
      <w:bookmarkStart w:colFirst="0" w:colLast="0" w:name="_heading=h.3imhyn2nhdxv" w:id="15"/>
      <w:bookmarkEnd w:id="15"/>
      <w:r w:rsidDel="00000000" w:rsidR="00000000" w:rsidRPr="00000000">
        <w:rPr>
          <w:rtl w:val="0"/>
        </w:rPr>
        <w:t xml:space="preserve">Клиентская часть</w:t>
      </w:r>
    </w:p>
    <w:p w:rsidR="00000000" w:rsidDel="00000000" w:rsidP="00000000" w:rsidRDefault="00000000" w:rsidRPr="00000000" w14:paraId="000000D5">
      <w:pPr>
        <w:ind w:left="720" w:firstLine="720"/>
        <w:rPr/>
      </w:pPr>
      <w:r w:rsidDel="00000000" w:rsidR="00000000" w:rsidRPr="00000000">
        <w:rPr>
          <w:rtl w:val="0"/>
        </w:rPr>
        <w:t xml:space="preserve">Клиентская часть представляет собой веб-интерфейс для пользователей и администраторов, предназначенный для управления процессом распределённого краулинга и анализа собранных данных.</w:t>
      </w:r>
    </w:p>
    <w:p w:rsidR="00000000" w:rsidDel="00000000" w:rsidP="00000000" w:rsidRDefault="00000000" w:rsidRPr="00000000" w14:paraId="000000D6">
      <w:pPr>
        <w:ind w:left="720" w:firstLine="720"/>
        <w:rPr/>
      </w:pPr>
      <w:r w:rsidDel="00000000" w:rsidR="00000000" w:rsidRPr="00000000">
        <w:rPr>
          <w:rtl w:val="0"/>
        </w:rPr>
        <w:t xml:space="preserve">Требования, предъявляемые к клиентской части: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Пользователи должны иметь возможность входить в систему под своими учетными записями с разграничением ролей: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READ_WRITE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ADMINISTRATOR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Для пользователя READ - предоставление интерфейса для просмотра заданий на краулинг: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Отображение результатов краулинга в табличном виде.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Возможность фильтрации и поиска данных по: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статусу обработки;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ключевым словам;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времени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Возможность экспорта результатов в форматы: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CSV;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Для пользователя READ_WRITE: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both"/>
        <w:rPr/>
      </w:pPr>
      <w:r w:rsidDel="00000000" w:rsidR="00000000" w:rsidRPr="00000000">
        <w:rPr>
          <w:rtl w:val="0"/>
        </w:rPr>
        <w:t xml:space="preserve">предоставление интерфейса для создания заданий на краулинг с указанием: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URL(ов) для обхода;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глубины обхода;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правил фильтрации ссылок и контента;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частоты и расписания выполнения;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формата вывода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Возможность удаления созданных заданий.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Отображение статусов выполнения заданий: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выполняется;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завершено;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завершено с ошибкой.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ind w:left="2160" w:hanging="360"/>
        <w:rPr/>
      </w:pPr>
      <w:r w:rsidDel="00000000" w:rsidR="00000000" w:rsidRPr="00000000">
        <w:rPr>
          <w:rtl w:val="0"/>
        </w:rPr>
        <w:t xml:space="preserve">Для пользователя ADMINISTRATOR:</w:t>
      </w:r>
    </w:p>
    <w:p w:rsidR="00000000" w:rsidDel="00000000" w:rsidP="00000000" w:rsidRDefault="00000000" w:rsidRPr="00000000" w14:paraId="000000F1">
      <w:pPr>
        <w:numPr>
          <w:ilvl w:val="1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Предоставление интерфейса управления воркерами: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2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просмотр списка активных и неактивных воркеров;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both"/>
        <w:rPr/>
      </w:pPr>
      <w:r w:rsidDel="00000000" w:rsidR="00000000" w:rsidRPr="00000000">
        <w:rPr>
          <w:rtl w:val="0"/>
        </w:rPr>
        <w:t xml:space="preserve">Возможность перезапуска и остановки воркеров через веб-интерфейс.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both"/>
        <w:rPr/>
      </w:pPr>
      <w:r w:rsidDel="00000000" w:rsidR="00000000" w:rsidRPr="00000000">
        <w:rPr>
          <w:rtl w:val="0"/>
        </w:rPr>
        <w:t xml:space="preserve">Управление пользователями и ролями доступа.</w:t>
      </w:r>
    </w:p>
    <w:p w:rsidR="00000000" w:rsidDel="00000000" w:rsidP="00000000" w:rsidRDefault="00000000" w:rsidRPr="00000000" w14:paraId="000000F5">
      <w:pPr>
        <w:pStyle w:val="Heading2"/>
        <w:numPr>
          <w:ilvl w:val="2"/>
          <w:numId w:val="15"/>
        </w:numPr>
        <w:ind w:left="1571" w:hanging="720"/>
        <w:rPr/>
      </w:pPr>
      <w:bookmarkStart w:colFirst="0" w:colLast="0" w:name="_heading=h.jr59pabm8flc" w:id="16"/>
      <w:bookmarkEnd w:id="16"/>
      <w:r w:rsidDel="00000000" w:rsidR="00000000" w:rsidRPr="00000000">
        <w:rPr>
          <w:rtl w:val="0"/>
        </w:rPr>
        <w:t xml:space="preserve">Инфраструктура</w:t>
      </w:r>
    </w:p>
    <w:p w:rsidR="00000000" w:rsidDel="00000000" w:rsidP="00000000" w:rsidRDefault="00000000" w:rsidRPr="00000000" w14:paraId="000000F6">
      <w:pPr>
        <w:ind w:left="720" w:firstLine="720"/>
        <w:rPr/>
      </w:pPr>
      <w:r w:rsidDel="00000000" w:rsidR="00000000" w:rsidRPr="00000000">
        <w:rPr>
          <w:rtl w:val="0"/>
        </w:rPr>
        <w:t xml:space="preserve">Инфраструктура представляет собой совокупность средств развертывания, мониторинга и сопровождения распределенной системы сбора и обработки веб-данных.</w:t>
      </w:r>
    </w:p>
    <w:p w:rsidR="00000000" w:rsidDel="00000000" w:rsidP="00000000" w:rsidRDefault="00000000" w:rsidRPr="00000000" w14:paraId="000000F7">
      <w:pPr>
        <w:ind w:left="720" w:firstLine="720"/>
        <w:rPr/>
      </w:pPr>
      <w:r w:rsidDel="00000000" w:rsidR="00000000" w:rsidRPr="00000000">
        <w:rPr>
          <w:rtl w:val="0"/>
        </w:rPr>
        <w:t xml:space="preserve">Требования, предъявляемые к инфраструктуре: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Контейнеризация всех компонентов системы с использованием Docker.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Использование системы оркестрации контейнеров (Docker Compose / Kubernetes).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Обеспечение сбора логов сервисов и воркеров и отправки их в систему мониторинга.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Обеспечение сбора трассировок выполнения задач с использованием OpenTelemetry.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Обеспечение сбора метрик (нагрузка, время обработки, количество задач).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Предоставление дашбордов с информацией о состоянии системы и производительности.</w:t>
      </w:r>
    </w:p>
    <w:p w:rsidR="00000000" w:rsidDel="00000000" w:rsidP="00000000" w:rsidRDefault="00000000" w:rsidRPr="00000000" w14:paraId="000000FE">
      <w:pPr>
        <w:pStyle w:val="Heading2"/>
        <w:numPr>
          <w:ilvl w:val="1"/>
          <w:numId w:val="15"/>
        </w:numPr>
        <w:ind w:left="0" w:firstLine="0"/>
        <w:rPr/>
      </w:pPr>
      <w:bookmarkStart w:colFirst="0" w:colLast="0" w:name="_heading=h.fne3tl0h9xz" w:id="17"/>
      <w:bookmarkEnd w:id="17"/>
      <w:r w:rsidDel="00000000" w:rsidR="00000000" w:rsidRPr="00000000">
        <w:rPr>
          <w:rtl w:val="0"/>
        </w:rPr>
        <w:t xml:space="preserve">Организация входных данных</w:t>
      </w:r>
    </w:p>
    <w:p w:rsidR="00000000" w:rsidDel="00000000" w:rsidP="00000000" w:rsidRDefault="00000000" w:rsidRPr="00000000" w14:paraId="000000FF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На вход клиентской части поступают данные, вводимые пользователем через веб-интерфейс, а также HTTP-запросы браузера.</w:t>
      </w:r>
    </w:p>
    <w:p w:rsidR="00000000" w:rsidDel="00000000" w:rsidP="00000000" w:rsidRDefault="00000000" w:rsidRPr="00000000" w14:paraId="00000100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К входным данным относятся: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1440" w:right="0" w:hanging="360"/>
        <w:jc w:val="both"/>
        <w:rPr/>
      </w:pPr>
      <w:r w:rsidDel="00000000" w:rsidR="00000000" w:rsidRPr="00000000">
        <w:rPr>
          <w:rtl w:val="0"/>
        </w:rPr>
        <w:t xml:space="preserve">параметры заданий на краулинг: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URL-адреса;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глубина обхода;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правила фильтрации;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расписание выполнения;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шаблоны извлечения данных;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/>
      </w:pPr>
      <w:r w:rsidDel="00000000" w:rsidR="00000000" w:rsidRPr="00000000">
        <w:rPr>
          <w:rtl w:val="0"/>
        </w:rPr>
        <w:t xml:space="preserve">команды управления воркерами.</w:t>
      </w:r>
    </w:p>
    <w:p w:rsidR="00000000" w:rsidDel="00000000" w:rsidP="00000000" w:rsidRDefault="00000000" w:rsidRPr="00000000" w14:paraId="0000010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Входными данными серверной части являются:</w:t>
      </w:r>
    </w:p>
    <w:p w:rsidR="00000000" w:rsidDel="00000000" w:rsidP="00000000" w:rsidRDefault="00000000" w:rsidRPr="00000000" w14:paraId="00000109">
      <w:pPr>
        <w:numPr>
          <w:ilvl w:val="0"/>
          <w:numId w:val="30"/>
        </w:numPr>
        <w:spacing w:after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HTTP-запросы от клиентской части;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30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сообщения от брокера сообщений;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30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данные, получаемые от внешних веб-ресурсов при краулинге.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numPr>
          <w:ilvl w:val="1"/>
          <w:numId w:val="15"/>
        </w:numPr>
        <w:ind w:left="0" w:firstLine="0"/>
        <w:rPr/>
      </w:pPr>
      <w:bookmarkStart w:colFirst="0" w:colLast="0" w:name="_heading=h.tgyq6uyz5k75" w:id="18"/>
      <w:bookmarkEnd w:id="18"/>
      <w:r w:rsidDel="00000000" w:rsidR="00000000" w:rsidRPr="00000000">
        <w:rPr>
          <w:rtl w:val="0"/>
        </w:rPr>
        <w:t xml:space="preserve">Организация выходных данных</w:t>
      </w:r>
    </w:p>
    <w:p w:rsidR="00000000" w:rsidDel="00000000" w:rsidP="00000000" w:rsidRDefault="00000000" w:rsidRPr="00000000" w14:paraId="0000010D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Выходными данными клиентской части являются: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/>
      </w:pPr>
      <w:r w:rsidDel="00000000" w:rsidR="00000000" w:rsidRPr="00000000">
        <w:rPr>
          <w:rtl w:val="0"/>
        </w:rPr>
        <w:t xml:space="preserve">веб-страницы с отображением: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статусов выполнения задач;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результатов краулинга в табличном виде;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1440" w:right="0" w:hanging="360"/>
        <w:jc w:val="both"/>
        <w:rPr/>
      </w:pPr>
      <w:r w:rsidDel="00000000" w:rsidR="00000000" w:rsidRPr="00000000">
        <w:rPr>
          <w:rtl w:val="0"/>
        </w:rPr>
        <w:t xml:space="preserve">файлы отчетов в форматах CSV, JSON.</w:t>
      </w:r>
    </w:p>
    <w:p w:rsidR="00000000" w:rsidDel="00000000" w:rsidP="00000000" w:rsidRDefault="00000000" w:rsidRPr="00000000" w14:paraId="0000011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Выходными данными серверной части являются:</w:t>
      </w:r>
    </w:p>
    <w:p w:rsidR="00000000" w:rsidDel="00000000" w:rsidP="00000000" w:rsidRDefault="00000000" w:rsidRPr="00000000" w14:paraId="00000113">
      <w:pPr>
        <w:numPr>
          <w:ilvl w:val="0"/>
          <w:numId w:val="24"/>
        </w:numPr>
        <w:spacing w:after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структурированные данные, сохранённые в базе данных;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24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исходные HTML/JSON-страницы, сохранённые в blob-хранилище.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numPr>
          <w:ilvl w:val="1"/>
          <w:numId w:val="15"/>
        </w:numPr>
        <w:ind w:left="0" w:firstLine="0"/>
        <w:rPr/>
      </w:pPr>
      <w:bookmarkStart w:colFirst="0" w:colLast="0" w:name="_heading=h.srxc9oqimdv5" w:id="19"/>
      <w:bookmarkEnd w:id="19"/>
      <w:r w:rsidDel="00000000" w:rsidR="00000000" w:rsidRPr="00000000">
        <w:rPr>
          <w:rtl w:val="0"/>
        </w:rPr>
        <w:t xml:space="preserve">Требования к временным характеристикам</w:t>
      </w:r>
    </w:p>
    <w:p w:rsidR="00000000" w:rsidDel="00000000" w:rsidP="00000000" w:rsidRDefault="00000000" w:rsidRPr="00000000" w14:paraId="00000116">
      <w:pPr>
        <w:spacing w:after="120" w:lineRule="auto"/>
        <w:ind w:firstLine="720"/>
        <w:rPr/>
      </w:pPr>
      <w:r w:rsidDel="00000000" w:rsidR="00000000" w:rsidRPr="00000000">
        <w:rPr>
          <w:rtl w:val="0"/>
        </w:rPr>
        <w:t xml:space="preserve">Время ответа серверной части на запросы клиентской части, связанные с:</w:t>
      </w:r>
    </w:p>
    <w:p w:rsidR="00000000" w:rsidDel="00000000" w:rsidP="00000000" w:rsidRDefault="00000000" w:rsidRPr="00000000" w14:paraId="00000117">
      <w:pPr>
        <w:numPr>
          <w:ilvl w:val="0"/>
          <w:numId w:val="31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получением списка заданий;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31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отображением статусов выполнения;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31"/>
        </w:numPr>
        <w:spacing w:after="12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просмотром результатов краулинга,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ind w:firstLine="72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не должно превышать 1 секунды при нормальной нагрузке на сервис.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numPr>
          <w:ilvl w:val="1"/>
          <w:numId w:val="15"/>
        </w:numPr>
        <w:ind w:left="0" w:firstLine="0"/>
        <w:rPr/>
      </w:pPr>
      <w:bookmarkStart w:colFirst="0" w:colLast="0" w:name="_heading=h.y348q31g47ov" w:id="20"/>
      <w:bookmarkEnd w:id="20"/>
      <w:r w:rsidDel="00000000" w:rsidR="00000000" w:rsidRPr="00000000">
        <w:rPr>
          <w:rtl w:val="0"/>
        </w:rPr>
        <w:t xml:space="preserve">Требования к надежности</w:t>
      </w:r>
    </w:p>
    <w:p w:rsidR="00000000" w:rsidDel="00000000" w:rsidP="00000000" w:rsidRDefault="00000000" w:rsidRPr="00000000" w14:paraId="0000011C">
      <w:pPr>
        <w:numPr>
          <w:ilvl w:val="2"/>
          <w:numId w:val="15"/>
        </w:numPr>
        <w:ind w:left="1571" w:hanging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Обработка некорректных входных данных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tl w:val="0"/>
        </w:rPr>
        <w:t xml:space="preserve">Система не должна позволять пользователю вводить некорректные данные при:</w:t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создании задач на краулинг;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указании URL-адресов и глубины обхода;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настройке параметров подключения к базам данных и хранилищу;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создании и редактировании шаблонов извлечения данных;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настройке параметров воркеров и брокера сообщений;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указании расписания выполнения задач.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720" w:firstLine="720"/>
        <w:rPr/>
      </w:pPr>
      <w:r w:rsidDel="00000000" w:rsidR="00000000" w:rsidRPr="00000000">
        <w:rPr>
          <w:rtl w:val="0"/>
        </w:rPr>
        <w:t xml:space="preserve">Некорректными считаются данные:</w:t>
      </w:r>
    </w:p>
    <w:p w:rsidR="00000000" w:rsidDel="00000000" w:rsidP="00000000" w:rsidRDefault="00000000" w:rsidRPr="00000000" w14:paraId="00000125">
      <w:pPr>
        <w:numPr>
          <w:ilvl w:val="0"/>
          <w:numId w:val="2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неподходящей структуры (например, URL в неверном формате, пустые обязательные поля, недопустимые символы);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2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выходящие за допустимые диапазоны значений (например, глубина обхода &lt; 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720" w:firstLine="720"/>
        <w:rPr/>
      </w:pPr>
      <w:r w:rsidDel="00000000" w:rsidR="00000000" w:rsidRPr="00000000">
        <w:rPr>
          <w:rtl w:val="0"/>
        </w:rPr>
        <w:t xml:space="preserve">При вводе некорректных данных система должна:</w:t>
      </w:r>
    </w:p>
    <w:p w:rsidR="00000000" w:rsidDel="00000000" w:rsidP="00000000" w:rsidRDefault="00000000" w:rsidRPr="00000000" w14:paraId="00000128">
      <w:pPr>
        <w:numPr>
          <w:ilvl w:val="0"/>
          <w:numId w:val="2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отображать пользователю сообщение об ошибке с описанием причины;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2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предотвращать сохранение или выполнение некорректной задачи.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720" w:firstLine="720"/>
        <w:rPr/>
      </w:pPr>
      <w:r w:rsidDel="00000000" w:rsidR="00000000" w:rsidRPr="00000000">
        <w:rPr>
          <w:rtl w:val="0"/>
        </w:rPr>
        <w:t xml:space="preserve">Система при ошибках взаимодействия с серверной частью или внешними компонентами (брокером сообщений, базой данных, S3-хранилищем) должна:</w:t>
      </w:r>
    </w:p>
    <w:p w:rsidR="00000000" w:rsidDel="00000000" w:rsidP="00000000" w:rsidRDefault="00000000" w:rsidRPr="00000000" w14:paraId="0000012B">
      <w:pPr>
        <w:numPr>
          <w:ilvl w:val="0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корректно обрабатывать исключения;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автоматически выполнять повторные попытки соединения при временных сбоях;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обеспечивать логирование всех ошибок в систему мониторинга.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720"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Программа не должна аварийно завершаться при любом наборе входных данных или внешних событий. Все ошибки (например, невозможность подключения к сети, некорректный ответ от сервера, неверная структура HTML-страницы) должны обрабатываться с выводом понятного уведомления пользователю и записью инцидента в журнал системы.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2"/>
          <w:numId w:val="15"/>
        </w:numPr>
        <w:ind w:left="1571" w:hanging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 восстановления после отказа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tl w:val="0"/>
        </w:rPr>
        <w:t xml:space="preserve">После отказа любой компонент «Распределенная система сбора и обработки веб-данных» можно перезапустить сразу.</w:t>
      </w:r>
    </w:p>
    <w:p w:rsidR="00000000" w:rsidDel="00000000" w:rsidP="00000000" w:rsidRDefault="00000000" w:rsidRPr="00000000" w14:paraId="00000131">
      <w:pPr>
        <w:pStyle w:val="Heading2"/>
        <w:numPr>
          <w:ilvl w:val="1"/>
          <w:numId w:val="15"/>
        </w:numPr>
        <w:ind w:left="0" w:firstLine="0"/>
        <w:rPr/>
      </w:pPr>
      <w:bookmarkStart w:colFirst="0" w:colLast="0" w:name="_heading=h.b5ga4mea4qq8" w:id="21"/>
      <w:bookmarkEnd w:id="21"/>
      <w:r w:rsidDel="00000000" w:rsidR="00000000" w:rsidRPr="00000000">
        <w:rPr>
          <w:rtl w:val="0"/>
        </w:rPr>
        <w:t xml:space="preserve">Условия эксплуатации</w:t>
      </w:r>
    </w:p>
    <w:p w:rsidR="00000000" w:rsidDel="00000000" w:rsidP="00000000" w:rsidRDefault="00000000" w:rsidRPr="00000000" w14:paraId="00000132">
      <w:pPr>
        <w:spacing w:after="120" w:lineRule="auto"/>
        <w:ind w:firstLine="720"/>
        <w:rPr/>
      </w:pPr>
      <w:r w:rsidDel="00000000" w:rsidR="00000000" w:rsidRPr="00000000">
        <w:rPr>
          <w:rtl w:val="0"/>
        </w:rPr>
        <w:t xml:space="preserve">Не предъявляются.</w:t>
      </w:r>
    </w:p>
    <w:p w:rsidR="00000000" w:rsidDel="00000000" w:rsidP="00000000" w:rsidRDefault="00000000" w:rsidRPr="00000000" w14:paraId="00000133">
      <w:pPr>
        <w:pStyle w:val="Heading2"/>
        <w:numPr>
          <w:ilvl w:val="1"/>
          <w:numId w:val="15"/>
        </w:numPr>
        <w:ind w:left="0" w:firstLine="0"/>
        <w:rPr/>
      </w:pPr>
      <w:bookmarkStart w:colFirst="0" w:colLast="0" w:name="_heading=h.1mhd81p3lzaq" w:id="22"/>
      <w:bookmarkEnd w:id="22"/>
      <w:r w:rsidDel="00000000" w:rsidR="00000000" w:rsidRPr="00000000">
        <w:rPr>
          <w:rtl w:val="0"/>
        </w:rPr>
        <w:t xml:space="preserve">Требования к составу и параметрам технических средств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720"/>
        <w:rPr/>
      </w:pPr>
      <w:r w:rsidDel="00000000" w:rsidR="00000000" w:rsidRPr="00000000">
        <w:rPr>
          <w:rtl w:val="0"/>
        </w:rPr>
        <w:t xml:space="preserve">Для надёжной работы Распределенная система сбора и обработки веб-данных требуется следующий состав технических средств:</w:t>
      </w:r>
    </w:p>
    <w:p w:rsidR="00000000" w:rsidDel="00000000" w:rsidP="00000000" w:rsidRDefault="00000000" w:rsidRPr="00000000" w14:paraId="0000013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845" w:hanging="360"/>
        <w:rPr>
          <w:u w:val="none"/>
        </w:rPr>
      </w:pPr>
      <w:r w:rsidDel="00000000" w:rsidR="00000000" w:rsidRPr="00000000">
        <w:rPr>
          <w:rtl w:val="0"/>
        </w:rPr>
        <w:t xml:space="preserve">Сервер с доступом к сети Интернет;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845" w:hanging="360"/>
        <w:rPr>
          <w:u w:val="none"/>
        </w:rPr>
      </w:pPr>
      <w:r w:rsidDel="00000000" w:rsidR="00000000" w:rsidRPr="00000000">
        <w:rPr>
          <w:rtl w:val="0"/>
        </w:rPr>
        <w:t xml:space="preserve">Центральный процессор с не менее чем 2 ядрами;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845" w:hanging="360"/>
        <w:rPr>
          <w:u w:val="none"/>
        </w:rPr>
      </w:pPr>
      <w:r w:rsidDel="00000000" w:rsidR="00000000" w:rsidRPr="00000000">
        <w:rPr>
          <w:rtl w:val="0"/>
        </w:rPr>
        <w:t xml:space="preserve">4 ГБ оперативной памяти (ОЗУ) или более;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845" w:hanging="360"/>
        <w:rPr>
          <w:u w:val="none"/>
        </w:rPr>
      </w:pPr>
      <w:r w:rsidDel="00000000" w:rsidR="00000000" w:rsidRPr="00000000">
        <w:rPr>
          <w:rtl w:val="0"/>
        </w:rPr>
        <w:t xml:space="preserve">Не менее 5 ГБ свободного дискового пространства;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numPr>
          <w:ilvl w:val="1"/>
          <w:numId w:val="15"/>
        </w:numPr>
        <w:ind w:left="0" w:firstLine="0"/>
        <w:rPr/>
      </w:pPr>
      <w:bookmarkStart w:colFirst="0" w:colLast="0" w:name="_heading=h.h8ah3xphoi9u" w:id="23"/>
      <w:bookmarkEnd w:id="23"/>
      <w:r w:rsidDel="00000000" w:rsidR="00000000" w:rsidRPr="00000000">
        <w:rPr>
          <w:rtl w:val="0"/>
        </w:rPr>
        <w:t xml:space="preserve">Требования к информационной и программной совместимости</w:t>
      </w:r>
    </w:p>
    <w:p w:rsidR="00000000" w:rsidDel="00000000" w:rsidP="00000000" w:rsidRDefault="00000000" w:rsidRPr="00000000" w14:paraId="0000013A">
      <w:pPr>
        <w:spacing w:after="120" w:lineRule="auto"/>
        <w:ind w:firstLine="720"/>
        <w:rPr/>
      </w:pPr>
      <w:r w:rsidDel="00000000" w:rsidR="00000000" w:rsidRPr="00000000">
        <w:rPr>
          <w:rtl w:val="0"/>
        </w:rPr>
        <w:t xml:space="preserve">Серверная часть приложения должна быть реализована на языке Go и функционировать в среде Linux.</w:t>
      </w:r>
    </w:p>
    <w:p w:rsidR="00000000" w:rsidDel="00000000" w:rsidP="00000000" w:rsidRDefault="00000000" w:rsidRPr="00000000" w14:paraId="0000013B">
      <w:pPr>
        <w:numPr>
          <w:ilvl w:val="0"/>
          <w:numId w:val="23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Для корректной работы серверной части требуется наличие следующих компонентов: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23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PostgreSQL версии не ниже 14;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23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MinIO или S3-совместимое объектное хранилище для хранения сырых и необработанных данных;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23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Kafka или RabbitMQ в качестве брокера сообщений для передачи заданий между сервисами;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23"/>
        </w:numPr>
        <w:spacing w:after="12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Docker и Kubernetes для контейнеризации и оркестрации микросервисов.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ind w:left="0" w:firstLine="720"/>
        <w:rPr/>
      </w:pPr>
      <w:r w:rsidDel="00000000" w:rsidR="00000000" w:rsidRPr="00000000">
        <w:rPr>
          <w:rtl w:val="0"/>
        </w:rPr>
        <w:t xml:space="preserve">Клиентская часть приложения должна представлять собой одностраничное веб-приложение и быть реализована с использованием фреймворка Angular версии 19.</w:t>
      </w:r>
    </w:p>
    <w:p w:rsidR="00000000" w:rsidDel="00000000" w:rsidP="00000000" w:rsidRDefault="00000000" w:rsidRPr="00000000" w14:paraId="00000141">
      <w:pPr>
        <w:spacing w:after="120" w:lineRule="auto"/>
        <w:ind w:firstLine="720"/>
        <w:rPr/>
      </w:pPr>
      <w:r w:rsidDel="00000000" w:rsidR="00000000" w:rsidRPr="00000000">
        <w:rPr>
          <w:rtl w:val="0"/>
        </w:rPr>
        <w:t xml:space="preserve">Для построения пользовательского интерфейса должны использоваться:</w:t>
      </w:r>
    </w:p>
    <w:p w:rsidR="00000000" w:rsidDel="00000000" w:rsidP="00000000" w:rsidRDefault="00000000" w:rsidRPr="00000000" w14:paraId="00000142">
      <w:pPr>
        <w:numPr>
          <w:ilvl w:val="0"/>
          <w:numId w:val="29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библиотека компонентов PrimeNG версии 19;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29"/>
        </w:numPr>
        <w:spacing w:after="12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CSS-фреймворк Tailwind CSS версии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ind w:firstLine="720"/>
        <w:rPr/>
      </w:pPr>
      <w:r w:rsidDel="00000000" w:rsidR="00000000" w:rsidRPr="00000000">
        <w:rPr>
          <w:rtl w:val="0"/>
        </w:rPr>
        <w:t xml:space="preserve">Клиентская часть должна обеспечивать корректную работу и отображение интерфейса в современных браузерах:</w:t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Google Chrome;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2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Mozilla Firefox;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19"/>
        </w:numPr>
        <w:spacing w:after="12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Microsoft 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numPr>
          <w:ilvl w:val="1"/>
          <w:numId w:val="15"/>
        </w:numPr>
        <w:ind w:left="0" w:firstLine="0"/>
        <w:rPr/>
      </w:pPr>
      <w:bookmarkStart w:colFirst="0" w:colLast="0" w:name="_heading=h.fa2blyha5oa8" w:id="24"/>
      <w:bookmarkEnd w:id="24"/>
      <w:r w:rsidDel="00000000" w:rsidR="00000000" w:rsidRPr="00000000">
        <w:rPr>
          <w:rtl w:val="0"/>
        </w:rPr>
        <w:t xml:space="preserve">Требования к маркировке и упаковке</w:t>
      </w:r>
    </w:p>
    <w:p w:rsidR="00000000" w:rsidDel="00000000" w:rsidP="00000000" w:rsidRDefault="00000000" w:rsidRPr="00000000" w14:paraId="00000149">
      <w:pPr>
        <w:spacing w:after="120" w:lineRule="auto"/>
        <w:ind w:firstLine="720"/>
        <w:rPr/>
      </w:pPr>
      <w:r w:rsidDel="00000000" w:rsidR="00000000" w:rsidRPr="00000000">
        <w:rPr>
          <w:rtl w:val="0"/>
        </w:rPr>
        <w:t xml:space="preserve">Программа распространяется в виде электронного пакета, содержащего:</w:t>
      </w:r>
    </w:p>
    <w:p w:rsidR="00000000" w:rsidDel="00000000" w:rsidP="00000000" w:rsidRDefault="00000000" w:rsidRPr="00000000" w14:paraId="0000014A">
      <w:pPr>
        <w:numPr>
          <w:ilvl w:val="0"/>
          <w:numId w:val="27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исполняемые файлы и контейнеры Docker-образов;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27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конфигурационные файлы Helm-чартов;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27"/>
        </w:numPr>
        <w:spacing w:after="12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документацию по установке, настройке и эксплуатации системы.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ind w:firstLine="720"/>
        <w:rPr/>
      </w:pPr>
      <w:r w:rsidDel="00000000" w:rsidR="00000000" w:rsidRPr="00000000">
        <w:rPr>
          <w:rtl w:val="0"/>
        </w:rPr>
        <w:t xml:space="preserve">Пакет поставляется в электронном виде (в виде архива .zip или .tar.gz) через корпоративное хранилище артефактов, GitHub-репозиторий или иной внутренний репозиторий организации.</w:t>
      </w:r>
    </w:p>
    <w:p w:rsidR="00000000" w:rsidDel="00000000" w:rsidP="00000000" w:rsidRDefault="00000000" w:rsidRPr="00000000" w14:paraId="0000014E">
      <w:pPr>
        <w:pStyle w:val="Heading2"/>
        <w:numPr>
          <w:ilvl w:val="1"/>
          <w:numId w:val="15"/>
        </w:numPr>
        <w:ind w:left="0" w:firstLine="0"/>
        <w:rPr/>
      </w:pPr>
      <w:bookmarkStart w:colFirst="0" w:colLast="0" w:name="_heading=h.ah5io9ai8jci" w:id="25"/>
      <w:bookmarkEnd w:id="25"/>
      <w:r w:rsidDel="00000000" w:rsidR="00000000" w:rsidRPr="00000000">
        <w:rPr>
          <w:rtl w:val="0"/>
        </w:rPr>
        <w:t xml:space="preserve">Требования к транспортировке и хранению</w:t>
      </w:r>
    </w:p>
    <w:p w:rsidR="00000000" w:rsidDel="00000000" w:rsidP="00000000" w:rsidRDefault="00000000" w:rsidRPr="00000000" w14:paraId="0000014F">
      <w:pPr>
        <w:spacing w:after="120" w:lineRule="auto"/>
        <w:ind w:firstLine="720"/>
        <w:rPr/>
      </w:pPr>
      <w:r w:rsidDel="00000000" w:rsidR="00000000" w:rsidRPr="00000000">
        <w:rPr>
          <w:rtl w:val="0"/>
        </w:rPr>
        <w:t xml:space="preserve">Программное изделие может храниться и транспортироваться:</w:t>
      </w:r>
    </w:p>
    <w:p w:rsidR="00000000" w:rsidDel="00000000" w:rsidP="00000000" w:rsidRDefault="00000000" w:rsidRPr="00000000" w14:paraId="00000150">
      <w:pPr>
        <w:numPr>
          <w:ilvl w:val="0"/>
          <w:numId w:val="28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на внешних накопителях (HDD/SSD);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28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во внутренних корпоративных хранилищах;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28"/>
        </w:numPr>
        <w:spacing w:after="12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 облачных репозиториях (GitHub, GitLab, Nexus, Harbor).</w:t>
      </w:r>
    </w:p>
    <w:p w:rsidR="00000000" w:rsidDel="00000000" w:rsidP="00000000" w:rsidRDefault="00000000" w:rsidRPr="00000000" w14:paraId="00000153">
      <w:pPr>
        <w:pStyle w:val="Heading1"/>
        <w:numPr>
          <w:ilvl w:val="0"/>
          <w:numId w:val="15"/>
        </w:numPr>
        <w:ind w:left="1080" w:hanging="360"/>
        <w:rPr/>
      </w:pPr>
      <w:bookmarkStart w:colFirst="0" w:colLast="0" w:name="_heading=h.z370x6hr587s" w:id="26"/>
      <w:bookmarkEnd w:id="26"/>
      <w:r w:rsidDel="00000000" w:rsidR="00000000" w:rsidRPr="00000000">
        <w:rPr>
          <w:rtl w:val="0"/>
        </w:rPr>
        <w:t xml:space="preserve">ТРЕБОВАНИЯ К ПРОГРАММНОЙ ДОКУМЕНТАЦИИ</w:t>
      </w:r>
    </w:p>
    <w:p w:rsidR="00000000" w:rsidDel="00000000" w:rsidP="00000000" w:rsidRDefault="00000000" w:rsidRPr="00000000" w14:paraId="00000154">
      <w:pPr>
        <w:pStyle w:val="Heading2"/>
        <w:numPr>
          <w:ilvl w:val="1"/>
          <w:numId w:val="15"/>
        </w:numPr>
        <w:ind w:left="850" w:hanging="566"/>
        <w:rPr/>
      </w:pPr>
      <w:bookmarkStart w:colFirst="0" w:colLast="0" w:name="_heading=h.opv9vr1tf7id" w:id="27"/>
      <w:bookmarkEnd w:id="27"/>
      <w:r w:rsidDel="00000000" w:rsidR="00000000" w:rsidRPr="00000000">
        <w:rPr>
          <w:rtl w:val="0"/>
        </w:rPr>
        <w:t xml:space="preserve">Состав программной документации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720"/>
        <w:rPr/>
      </w:pPr>
      <w:r w:rsidDel="00000000" w:rsidR="00000000" w:rsidRPr="00000000">
        <w:rPr>
          <w:rtl w:val="0"/>
        </w:rPr>
        <w:t xml:space="preserve">Предварительный состав программной документации:</w:t>
      </w:r>
    </w:p>
    <w:p w:rsidR="00000000" w:rsidDel="00000000" w:rsidP="00000000" w:rsidRDefault="00000000" w:rsidRPr="00000000" w14:paraId="0000015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70" w:hanging="360"/>
        <w:rPr>
          <w:u w:val="none"/>
        </w:rPr>
      </w:pPr>
      <w:r w:rsidDel="00000000" w:rsidR="00000000" w:rsidRPr="00000000">
        <w:rPr>
          <w:rtl w:val="0"/>
        </w:rPr>
        <w:t xml:space="preserve"> «Распределенная система сбора и обработки веб-данных». Техническое задание (ГОСТ 19.201-78 [1]);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70" w:hanging="360"/>
        <w:rPr>
          <w:u w:val="none"/>
        </w:rPr>
      </w:pPr>
      <w:r w:rsidDel="00000000" w:rsidR="00000000" w:rsidRPr="00000000">
        <w:rPr>
          <w:rtl w:val="0"/>
        </w:rPr>
        <w:t xml:space="preserve">«Распределенная система сбора и обработки веб-данных». Пояснительная записка (ГОСТ 19.404-79 [4]);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70" w:hanging="360"/>
        <w:rPr>
          <w:u w:val="none"/>
        </w:rPr>
      </w:pPr>
      <w:r w:rsidDel="00000000" w:rsidR="00000000" w:rsidRPr="00000000">
        <w:rPr>
          <w:rtl w:val="0"/>
        </w:rPr>
        <w:t xml:space="preserve">«Распределенная система сбора и обработки веб-данных». Руководство оператора (ГОСТ 19.505-79 [5]);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70" w:hanging="360"/>
        <w:rPr>
          <w:u w:val="none"/>
        </w:rPr>
      </w:pPr>
      <w:r w:rsidDel="00000000" w:rsidR="00000000" w:rsidRPr="00000000">
        <w:rPr>
          <w:rtl w:val="0"/>
        </w:rPr>
        <w:t xml:space="preserve">«Распределенная система сбора и обработки веб-данных». Программа и методика испытаний (ГОСТ 19.301-79 [2]);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70" w:hanging="360"/>
        <w:rPr>
          <w:u w:val="none"/>
        </w:rPr>
      </w:pPr>
      <w:r w:rsidDel="00000000" w:rsidR="00000000" w:rsidRPr="00000000">
        <w:rPr>
          <w:rtl w:val="0"/>
        </w:rPr>
        <w:t xml:space="preserve">«Распределенная система сбора и обработки веб-данных». Текст программы (ГОСТ 19.401-78 [3]);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70" w:hanging="360"/>
        <w:rPr>
          <w:u w:val="none"/>
        </w:rPr>
      </w:pPr>
      <w:r w:rsidDel="00000000" w:rsidR="00000000" w:rsidRPr="00000000">
        <w:rPr>
          <w:rtl w:val="0"/>
        </w:rPr>
        <w:t xml:space="preserve">Описание проекта;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70" w:hanging="360"/>
        <w:rPr>
          <w:u w:val="none"/>
        </w:rPr>
      </w:pPr>
      <w:r w:rsidDel="00000000" w:rsidR="00000000" w:rsidRPr="00000000">
        <w:rPr>
          <w:rtl w:val="0"/>
        </w:rPr>
        <w:t xml:space="preserve">Отчет из системы «Антиплагиат»;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70" w:hanging="360"/>
        <w:rPr>
          <w:u w:val="none"/>
        </w:rPr>
      </w:pPr>
      <w:r w:rsidDel="00000000" w:rsidR="00000000" w:rsidRPr="00000000">
        <w:rPr>
          <w:rtl w:val="0"/>
        </w:rPr>
        <w:t xml:space="preserve">Презентация к защите.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numPr>
          <w:ilvl w:val="1"/>
          <w:numId w:val="15"/>
        </w:numPr>
        <w:ind w:left="0" w:firstLine="0"/>
        <w:rPr/>
      </w:pPr>
      <w:bookmarkStart w:colFirst="0" w:colLast="0" w:name="_heading=h.fgmul2w60dvu" w:id="28"/>
      <w:bookmarkEnd w:id="28"/>
      <w:r w:rsidDel="00000000" w:rsidR="00000000" w:rsidRPr="00000000">
        <w:rPr>
          <w:rtl w:val="0"/>
        </w:rPr>
        <w:t xml:space="preserve">Специальные требования к программной документации</w:t>
      </w:r>
    </w:p>
    <w:p w:rsidR="00000000" w:rsidDel="00000000" w:rsidP="00000000" w:rsidRDefault="00000000" w:rsidRPr="00000000" w14:paraId="0000015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68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Документы к программе должны быть выполнены в соответствии с ГОСТ 19.106-78 и ГОСТами к каждому виду документа (см. п. 5.1.);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68" w:hanging="360"/>
        <w:rPr>
          <w:color w:val="000000"/>
          <w:u w:val="none"/>
        </w:rPr>
      </w:pPr>
      <w:r w:rsidDel="00000000" w:rsidR="00000000" w:rsidRPr="00000000">
        <w:rPr>
          <w:rtl w:val="0"/>
        </w:rPr>
        <w:t xml:space="preserve">Документация сдается в электронном виде в формате .pdf или .docx., сам программный продукт сдается в виде архива формата .zip.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numPr>
          <w:ilvl w:val="0"/>
          <w:numId w:val="15"/>
        </w:numPr>
        <w:ind w:left="0" w:firstLine="0"/>
        <w:rPr/>
      </w:pPr>
      <w:bookmarkStart w:colFirst="0" w:colLast="0" w:name="_heading=h.zfad605fmlv9" w:id="29"/>
      <w:bookmarkEnd w:id="29"/>
      <w:r w:rsidDel="00000000" w:rsidR="00000000" w:rsidRPr="00000000">
        <w:rPr>
          <w:rtl w:val="0"/>
        </w:rPr>
        <w:t xml:space="preserve">ТЕХНИКО-ЭКОНОМИЧЕСКИЕ ПОКАЗАТЕЛИ</w:t>
      </w:r>
    </w:p>
    <w:p w:rsidR="00000000" w:rsidDel="00000000" w:rsidP="00000000" w:rsidRDefault="00000000" w:rsidRPr="00000000" w14:paraId="00000163">
      <w:pPr>
        <w:pStyle w:val="Heading2"/>
        <w:numPr>
          <w:ilvl w:val="1"/>
          <w:numId w:val="15"/>
        </w:numPr>
        <w:ind w:left="0" w:firstLine="0"/>
        <w:rPr/>
      </w:pPr>
      <w:bookmarkStart w:colFirst="0" w:colLast="0" w:name="_heading=h.77uegsapw6tk" w:id="30"/>
      <w:bookmarkEnd w:id="30"/>
      <w:r w:rsidDel="00000000" w:rsidR="00000000" w:rsidRPr="00000000">
        <w:rPr>
          <w:rtl w:val="0"/>
        </w:rPr>
        <w:t xml:space="preserve">Ориентировочная экономическая эффективность</w:t>
      </w:r>
    </w:p>
    <w:p w:rsidR="00000000" w:rsidDel="00000000" w:rsidP="00000000" w:rsidRDefault="00000000" w:rsidRPr="00000000" w14:paraId="00000164">
      <w:pPr>
        <w:ind w:firstLine="720"/>
        <w:rPr/>
      </w:pPr>
      <w:r w:rsidDel="00000000" w:rsidR="00000000" w:rsidRPr="00000000">
        <w:rPr>
          <w:rtl w:val="0"/>
        </w:rPr>
        <w:t xml:space="preserve">При коммерческом использовании Распределенная система сбора и обработки веб-данных может обеспечить значительное сокращение трудозатрат на сбор и обработку данных, повысить скорость аналитики и качество принимаемых решений.</w:t>
      </w:r>
    </w:p>
    <w:p w:rsidR="00000000" w:rsidDel="00000000" w:rsidP="00000000" w:rsidRDefault="00000000" w:rsidRPr="00000000" w14:paraId="00000165">
      <w:pPr>
        <w:ind w:firstLine="720"/>
        <w:rPr/>
      </w:pPr>
      <w:r w:rsidDel="00000000" w:rsidR="00000000" w:rsidRPr="00000000">
        <w:rPr>
          <w:rtl w:val="0"/>
        </w:rPr>
        <w:t xml:space="preserve">Решение может быть востребовано среди компаний, занимающихся мониторингом рынка, конкурентным анализом и обработкой больших объемов веб-данных, что делает его экономически эффективным инструментом для автоматизации бизнес-процессов.</w:t>
      </w:r>
    </w:p>
    <w:p w:rsidR="00000000" w:rsidDel="00000000" w:rsidP="00000000" w:rsidRDefault="00000000" w:rsidRPr="00000000" w14:paraId="00000166">
      <w:pPr>
        <w:pStyle w:val="Heading2"/>
        <w:numPr>
          <w:ilvl w:val="1"/>
          <w:numId w:val="15"/>
        </w:numPr>
        <w:ind w:left="0" w:firstLine="0"/>
        <w:rPr/>
      </w:pPr>
      <w:bookmarkStart w:colFirst="0" w:colLast="0" w:name="_heading=h.p18fbzcvjkob" w:id="31"/>
      <w:bookmarkEnd w:id="31"/>
      <w:r w:rsidDel="00000000" w:rsidR="00000000" w:rsidRPr="00000000">
        <w:rPr>
          <w:rtl w:val="0"/>
        </w:rPr>
        <w:t xml:space="preserve">Предполагаемая потребность</w:t>
      </w:r>
    </w:p>
    <w:p w:rsidR="00000000" w:rsidDel="00000000" w:rsidP="00000000" w:rsidRDefault="00000000" w:rsidRPr="00000000" w14:paraId="00000167">
      <w:pPr>
        <w:ind w:firstLine="720"/>
        <w:rPr/>
      </w:pPr>
      <w:r w:rsidDel="00000000" w:rsidR="00000000" w:rsidRPr="00000000">
        <w:rPr>
          <w:rtl w:val="0"/>
        </w:rPr>
        <w:t xml:space="preserve">Системы сбора и обработки веб-данных находят широкое применение в компаниях, работающих с большими объёмами веб-данных, включая маркетинговые агентства, аналитические службы, исследовательские центры и IT-компании.</w:t>
      </w:r>
    </w:p>
    <w:p w:rsidR="00000000" w:rsidDel="00000000" w:rsidP="00000000" w:rsidRDefault="00000000" w:rsidRPr="00000000" w14:paraId="00000168">
      <w:pPr>
        <w:ind w:firstLine="720"/>
        <w:rPr/>
      </w:pPr>
      <w:r w:rsidDel="00000000" w:rsidR="00000000" w:rsidRPr="00000000">
        <w:rPr>
          <w:rtl w:val="0"/>
        </w:rPr>
        <w:t xml:space="preserve">Распределенная система сбора и обработки веб-данных может быть востребована благодаря своей масштабируемости, поддержке интеграции с существующей инфраструктурой и возможности адаптации под конкретные задачи сбора данных.</w:t>
      </w:r>
    </w:p>
    <w:p w:rsidR="00000000" w:rsidDel="00000000" w:rsidP="00000000" w:rsidRDefault="00000000" w:rsidRPr="00000000" w14:paraId="00000169">
      <w:pPr>
        <w:ind w:firstLine="720"/>
        <w:rPr/>
      </w:pPr>
      <w:r w:rsidDel="00000000" w:rsidR="00000000" w:rsidRPr="00000000">
        <w:rPr>
          <w:rtl w:val="0"/>
        </w:rPr>
        <w:t xml:space="preserve">Ожидается, что Распределенная система сбора и обработки веб-данных будет использоваться как в крупных организациях, где требуется постоянный мониторинг веб-ресурсов и автоматизация аналитики, так и в небольших компаниях и стартапах, заинтересованных в снижении затрат на разработку собственных решений.</w:t>
      </w:r>
    </w:p>
    <w:p w:rsidR="00000000" w:rsidDel="00000000" w:rsidP="00000000" w:rsidRDefault="00000000" w:rsidRPr="00000000" w14:paraId="0000016A">
      <w:pPr>
        <w:ind w:firstLine="720"/>
        <w:rPr/>
      </w:pPr>
      <w:r w:rsidDel="00000000" w:rsidR="00000000" w:rsidRPr="00000000">
        <w:rPr>
          <w:rtl w:val="0"/>
        </w:rPr>
        <w:t xml:space="preserve">Наличие открытой архитектуры и гибких инструментов настройки делает систему привлекательной для широкого круга предприятий, ориентированных на анализ рыночных данных, цен, контента и пользовательской активности.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numPr>
          <w:ilvl w:val="1"/>
          <w:numId w:val="15"/>
        </w:numPr>
        <w:spacing w:before="40" w:lineRule="auto"/>
        <w:ind w:left="0" w:firstLine="0"/>
        <w:rPr/>
      </w:pPr>
      <w:bookmarkStart w:colFirst="0" w:colLast="0" w:name="_heading=h.bmsh00i6s6qw" w:id="32"/>
      <w:bookmarkEnd w:id="32"/>
      <w:r w:rsidDel="00000000" w:rsidR="00000000" w:rsidRPr="00000000">
        <w:rPr>
          <w:rtl w:val="0"/>
        </w:rPr>
        <w:t xml:space="preserve">Экономические преимущества разработки по сравнению с отечественными и зарубежными аналогами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ab/>
        <w:t xml:space="preserve">На рынке систем парсинга и краулинга присутствуют следующие заметные решения: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Apache Nutch [</w:t>
      </w:r>
      <w:hyperlink w:anchor="_heading=h.ig9n8m4d4ir4">
        <w:r w:rsidDel="00000000" w:rsidR="00000000" w:rsidRPr="00000000">
          <w:rPr>
            <w:color w:val="1155cc"/>
            <w:u w:val="single"/>
            <w:rtl w:val="0"/>
          </w:rPr>
          <w:t xml:space="preserve">7</w:t>
        </w:r>
      </w:hyperlink>
      <w:r w:rsidDel="00000000" w:rsidR="00000000" w:rsidRPr="00000000">
        <w:rPr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Scrapy [</w:t>
      </w:r>
      <w:hyperlink w:anchor="_heading=h.ig9n8m4d4ir4">
        <w:r w:rsidDel="00000000" w:rsidR="00000000" w:rsidRPr="00000000">
          <w:rPr>
            <w:color w:val="1155cc"/>
            <w:u w:val="single"/>
            <w:rtl w:val="0"/>
          </w:rPr>
          <w:t xml:space="preserve">8</w:t>
        </w:r>
      </w:hyperlink>
      <w:r w:rsidDel="00000000" w:rsidR="00000000" w:rsidRPr="00000000">
        <w:rPr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StormCrawler [</w:t>
      </w:r>
      <w:hyperlink w:anchor="_heading=h.ig9n8m4d4ir4">
        <w:r w:rsidDel="00000000" w:rsidR="00000000" w:rsidRPr="00000000">
          <w:rPr>
            <w:color w:val="1155cc"/>
            <w:u w:val="single"/>
            <w:rtl w:val="0"/>
          </w:rPr>
          <w:t xml:space="preserve">9</w:t>
        </w:r>
      </w:hyperlink>
      <w:r w:rsidDel="00000000" w:rsidR="00000000" w:rsidRPr="00000000">
        <w:rPr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Colly[</w:t>
      </w:r>
      <w:hyperlink w:anchor="_heading=h.ig9n8m4d4ir4">
        <w:r w:rsidDel="00000000" w:rsidR="00000000" w:rsidRPr="00000000">
          <w:rPr>
            <w:color w:val="1155cc"/>
            <w:u w:val="single"/>
            <w:rtl w:val="0"/>
          </w:rPr>
          <w:t xml:space="preserve">10</w:t>
        </w:r>
      </w:hyperlink>
      <w:r w:rsidDel="00000000" w:rsidR="00000000" w:rsidRPr="00000000">
        <w:rPr>
          <w:rtl w:val="0"/>
        </w:rPr>
        <w:t xml:space="preserve">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ind w:firstLine="709"/>
        <w:rPr/>
      </w:pPr>
      <w:r w:rsidDel="00000000" w:rsidR="00000000" w:rsidRPr="00000000">
        <w:rPr>
          <w:rtl w:val="0"/>
        </w:rPr>
        <w:t xml:space="preserve">В Таблице 1 приведен сравнительный анализ разрабатываемого приложения и аналогов из списка.</w:t>
      </w:r>
    </w:p>
    <w:p w:rsidR="00000000" w:rsidDel="00000000" w:rsidP="00000000" w:rsidRDefault="00000000" w:rsidRPr="00000000" w14:paraId="00000174">
      <w:pPr>
        <w:spacing w:after="120" w:line="240" w:lineRule="auto"/>
        <w:ind w:firstLine="709"/>
        <w:jc w:val="right"/>
        <w:rPr/>
      </w:pPr>
      <w:r w:rsidDel="00000000" w:rsidR="00000000" w:rsidRPr="00000000">
        <w:rPr>
          <w:color w:val="000000"/>
          <w:rtl w:val="0"/>
        </w:rPr>
        <w:t xml:space="preserve">Таблица 1. Сравнительный анализ конкурентов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04.511811023625" w:type="dxa"/>
        <w:jc w:val="left"/>
        <w:tblLayout w:type="fixed"/>
        <w:tblLook w:val="0400"/>
      </w:tblPr>
      <w:tblGrid>
        <w:gridCol w:w="1898.9236270328477"/>
        <w:gridCol w:w="1427.3394121002536"/>
        <w:gridCol w:w="1665.6488730270448"/>
        <w:gridCol w:w="1903.1192161336717"/>
        <w:gridCol w:w="1654.740341364903"/>
        <w:gridCol w:w="1654.740341364903"/>
        <w:tblGridChange w:id="0">
          <w:tblGrid>
            <w:gridCol w:w="1898.9236270328477"/>
            <w:gridCol w:w="1427.3394121002536"/>
            <w:gridCol w:w="1665.6488730270448"/>
            <w:gridCol w:w="1903.1192161336717"/>
            <w:gridCol w:w="1654.740341364903"/>
            <w:gridCol w:w="1654.740341364903"/>
          </w:tblGrid>
        </w:tblGridChange>
      </w:tblGrid>
      <w:tr>
        <w:trPr>
          <w:cantSplit w:val="0"/>
          <w:trHeight w:val="1368.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160" w:line="240" w:lineRule="auto"/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Наша система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3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Apache Nutch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3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Scrapy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3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3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3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StormCrawler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3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3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Colly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3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Инфраструктура и сложность развертывания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Docker/K8s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Требует Hadoop и HDFS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Простая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Требует Storm и Zookeeper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Простая</w:t>
            </w:r>
          </w:p>
        </w:tc>
      </w:tr>
      <w:tr>
        <w:trPr>
          <w:cantSplit w:val="0"/>
          <w:trHeight w:val="7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Язык и стек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Java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Java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rHeight w:val="7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Масштабируемость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Горизонтальная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Высокая, через Hadoop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Ограниченная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Высокая, потоковая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rHeight w:val="7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Наличие UI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rHeight w:val="7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Интеграция с БД и хранилищем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Настраивается при установке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HDFS, ручная настройка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Ручная интеграция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Через конфигурацию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Требует кода</w:t>
            </w:r>
          </w:p>
        </w:tc>
      </w:tr>
      <w:tr>
        <w:trPr>
          <w:cantSplit w:val="0"/>
          <w:trHeight w:val="7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Целевая аудитория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Бизнес и аналитика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Крупные проекты Big Data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Разработчики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Корпоративные решения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Индивидуальные</w:t>
            </w:r>
          </w:p>
        </w:tc>
      </w:tr>
    </w:tbl>
    <w:p w:rsidR="00000000" w:rsidDel="00000000" w:rsidP="00000000" w:rsidRDefault="00000000" w:rsidRPr="00000000" w14:paraId="000001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numPr>
          <w:ilvl w:val="0"/>
          <w:numId w:val="15"/>
        </w:numPr>
        <w:ind w:left="0" w:firstLine="0"/>
        <w:rPr/>
      </w:pPr>
      <w:bookmarkStart w:colFirst="0" w:colLast="0" w:name="_heading=h.nxjm69okaqc4" w:id="33"/>
      <w:bookmarkEnd w:id="33"/>
      <w:r w:rsidDel="00000000" w:rsidR="00000000" w:rsidRPr="00000000">
        <w:rPr>
          <w:rtl w:val="0"/>
        </w:rPr>
        <w:t xml:space="preserve">СТАДИИ И ЭТАПЫ РАЗРАБОТКИ</w:t>
      </w:r>
    </w:p>
    <w:p w:rsidR="00000000" w:rsidDel="00000000" w:rsidP="00000000" w:rsidRDefault="00000000" w:rsidRPr="00000000" w14:paraId="000001AF">
      <w:pPr>
        <w:pStyle w:val="Heading2"/>
        <w:numPr>
          <w:ilvl w:val="1"/>
          <w:numId w:val="15"/>
        </w:numPr>
        <w:spacing w:before="40" w:lineRule="auto"/>
        <w:ind w:left="0" w:firstLine="0"/>
        <w:rPr/>
      </w:pPr>
      <w:bookmarkStart w:colFirst="0" w:colLast="0" w:name="_heading=h.caf90btk8mai" w:id="34"/>
      <w:bookmarkEnd w:id="34"/>
      <w:r w:rsidDel="00000000" w:rsidR="00000000" w:rsidRPr="00000000">
        <w:rPr>
          <w:rtl w:val="0"/>
        </w:rPr>
        <w:t xml:space="preserve">Стадии разработки, этапы и содержание работ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color w:val="000000"/>
          <w:rtl w:val="0"/>
        </w:rPr>
        <w:t xml:space="preserve">Стадии и этапы разработки были выявлены с учетом ГОСТ 19.102-77 [2]:</w:t>
      </w:r>
      <w:r w:rsidDel="00000000" w:rsidR="00000000" w:rsidRPr="00000000">
        <w:rPr>
          <w:rtl w:val="0"/>
        </w:rPr>
      </w:r>
    </w:p>
    <w:tbl>
      <w:tblPr>
        <w:tblStyle w:val="Table3"/>
        <w:tblW w:w="106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50"/>
        <w:gridCol w:w="1830"/>
        <w:gridCol w:w="2820"/>
        <w:gridCol w:w="2655"/>
        <w:gridCol w:w="1695"/>
        <w:tblGridChange w:id="0">
          <w:tblGrid>
            <w:gridCol w:w="1650"/>
            <w:gridCol w:w="1830"/>
            <w:gridCol w:w="2820"/>
            <w:gridCol w:w="2655"/>
            <w:gridCol w:w="1695"/>
          </w:tblGrid>
        </w:tblGridChange>
      </w:tblGrid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Стадии разработки</w:t>
            </w:r>
          </w:p>
        </w:tc>
        <w:tc>
          <w:tcPr/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Этапы работ</w:t>
            </w:r>
          </w:p>
        </w:tc>
        <w:tc>
          <w:tcPr/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Содержание работ</w:t>
            </w:r>
          </w:p>
        </w:tc>
        <w:tc>
          <w:tcPr/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Исполнители работ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Сроки выполнения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B6">
            <w:pPr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Техническое задание</w:t>
            </w:r>
          </w:p>
        </w:tc>
        <w:tc>
          <w:tcPr/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Подготовка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Определение целей и постановка задачи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Обоснование возможности её реализации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Определение состава и структуры входных и выходных данных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Выбор и обоснование методов решения 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numPr>
                <w:ilvl w:val="0"/>
                <w:numId w:val="13"/>
              </w:numPr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Мирошниченко Денис Александрович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02.11.2025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Разработка и утверждение технического задания</w:t>
            </w:r>
          </w:p>
        </w:tc>
        <w:tc>
          <w:tcPr/>
          <w:p w:rsidR="00000000" w:rsidDel="00000000" w:rsidP="00000000" w:rsidRDefault="00000000" w:rsidRPr="00000000" w14:paraId="000001C0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Разработка требований к программному продукту.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Определение требований к техническим и программным средствам.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Планирование стадий и этапов разработки, а также сроков выполнения работ и подготовки документации.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Согласование и утверждение технического задания в установленном порядке.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numPr>
                <w:ilvl w:val="0"/>
                <w:numId w:val="13"/>
              </w:numPr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Мирошниченко Денис Александрович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06.11.2025</w:t>
            </w:r>
          </w:p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Прототип продукта</w:t>
            </w:r>
          </w:p>
        </w:tc>
        <w:tc>
          <w:tcPr/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Разработка программы</w:t>
            </w:r>
          </w:p>
        </w:tc>
        <w:tc>
          <w:tcPr/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Разработка программного продукта и проведение его тестирования.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CA">
            <w:pPr>
              <w:numPr>
                <w:ilvl w:val="0"/>
                <w:numId w:val="13"/>
              </w:numPr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Мирошниченко Денис Александрович</w:t>
            </w:r>
          </w:p>
          <w:p w:rsidR="00000000" w:rsidDel="00000000" w:rsidP="00000000" w:rsidRDefault="00000000" w:rsidRPr="00000000" w14:paraId="000001CB">
            <w:pPr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XX.XX.2026,</w:t>
            </w:r>
          </w:p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XX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Разработка программной документации</w:t>
            </w:r>
          </w:p>
        </w:tc>
        <w:tc>
          <w:tcPr/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Разработка программных документов в соответствии с требованиями ГОСТ 19.101-77.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Испытания программы</w:t>
            </w:r>
          </w:p>
        </w:tc>
        <w:tc>
          <w:tcPr/>
          <w:p w:rsidR="00000000" w:rsidDel="00000000" w:rsidP="00000000" w:rsidRDefault="00000000" w:rsidRPr="00000000" w14:paraId="000001D5">
            <w:pPr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Согласование и утверждение методики и порядка проведения испытаний.</w:t>
            </w:r>
          </w:p>
          <w:p w:rsidR="00000000" w:rsidDel="00000000" w:rsidP="00000000" w:rsidRDefault="00000000" w:rsidRPr="00000000" w14:paraId="000001D6">
            <w:pPr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Отладка и корректировка программы и документации по результатам испытаний.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4" w:hRule="atLeast"/>
          <w:tblHeader w:val="0"/>
        </w:trPr>
        <w:tc>
          <w:tcPr/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Внедрение</w:t>
            </w:r>
          </w:p>
        </w:tc>
        <w:tc>
          <w:tcPr/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Подготовка и передача программы</w:t>
            </w:r>
          </w:p>
        </w:tc>
        <w:tc>
          <w:tcPr/>
          <w:p w:rsidR="00000000" w:rsidDel="00000000" w:rsidP="00000000" w:rsidRDefault="00000000" w:rsidRPr="00000000" w14:paraId="000001DB">
            <w:pPr>
              <w:numPr>
                <w:ilvl w:val="0"/>
                <w:numId w:val="17"/>
              </w:num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Оформление и передача программы и программной документации для дальнейшего сопровождения.</w:t>
            </w:r>
          </w:p>
        </w:tc>
        <w:tc>
          <w:tcPr/>
          <w:p w:rsidR="00000000" w:rsidDel="00000000" w:rsidP="00000000" w:rsidRDefault="00000000" w:rsidRPr="00000000" w14:paraId="000001DC">
            <w:pPr>
              <w:numPr>
                <w:ilvl w:val="0"/>
                <w:numId w:val="17"/>
              </w:numPr>
              <w:ind w:left="3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Мирошниченко Денис Александрович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XX.XX.2026,</w:t>
            </w:r>
          </w:p>
          <w:p w:rsidR="00000000" w:rsidDel="00000000" w:rsidP="00000000" w:rsidRDefault="00000000" w:rsidRPr="00000000" w14:paraId="000001DE">
            <w:pPr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XX</w:t>
            </w:r>
          </w:p>
        </w:tc>
      </w:tr>
    </w:tbl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widowControl w:val="0"/>
        <w:numPr>
          <w:ilvl w:val="1"/>
          <w:numId w:val="15"/>
        </w:numPr>
        <w:spacing w:before="40" w:line="276" w:lineRule="auto"/>
        <w:ind w:left="0" w:firstLine="0"/>
        <w:rPr/>
      </w:pPr>
      <w:bookmarkStart w:colFirst="0" w:colLast="0" w:name="_heading=h.8ufbsws40d1p" w:id="35"/>
      <w:bookmarkEnd w:id="35"/>
      <w:r w:rsidDel="00000000" w:rsidR="00000000" w:rsidRPr="00000000">
        <w:rPr>
          <w:rtl w:val="0"/>
        </w:rPr>
        <w:t xml:space="preserve">Сроки разработки и исполнители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ab/>
        <w:t xml:space="preserve">Программный продукт должен быть завершен не позднее XX.XX.2026 - утвержденного срока сдачи работы.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ab/>
        <w:t xml:space="preserve">Исполнители - Мирошниченко Денис Александрович.</w:t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98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numPr>
          <w:ilvl w:val="0"/>
          <w:numId w:val="15"/>
        </w:numPr>
        <w:ind w:left="0" w:firstLine="0"/>
        <w:rPr/>
      </w:pPr>
      <w:bookmarkStart w:colFirst="0" w:colLast="0" w:name="_heading=h.h4oguld5m4qd" w:id="36"/>
      <w:bookmarkEnd w:id="36"/>
      <w:r w:rsidDel="00000000" w:rsidR="00000000" w:rsidRPr="00000000">
        <w:rPr>
          <w:rtl w:val="0"/>
        </w:rPr>
        <w:t xml:space="preserve">ПОРЯДОК КОНТРОЛЯ И ПРИЕМКИ</w:t>
      </w:r>
    </w:p>
    <w:p w:rsidR="00000000" w:rsidDel="00000000" w:rsidP="00000000" w:rsidRDefault="00000000" w:rsidRPr="00000000" w14:paraId="000001E5">
      <w:pPr>
        <w:pStyle w:val="Heading2"/>
        <w:rPr/>
      </w:pPr>
      <w:bookmarkStart w:colFirst="0" w:colLast="0" w:name="_heading=h.wfl06165bqpq" w:id="37"/>
      <w:bookmarkEnd w:id="37"/>
      <w:r w:rsidDel="00000000" w:rsidR="00000000" w:rsidRPr="00000000">
        <w:rPr>
          <w:rtl w:val="0"/>
        </w:rPr>
        <w:t xml:space="preserve">8.1 </w:t>
        <w:tab/>
        <w:t xml:space="preserve">Виды испытаний</w:t>
      </w:r>
    </w:p>
    <w:p w:rsidR="00000000" w:rsidDel="00000000" w:rsidP="00000000" w:rsidRDefault="00000000" w:rsidRPr="00000000" w14:paraId="000001E6">
      <w:pPr>
        <w:ind w:firstLine="720"/>
        <w:rPr/>
      </w:pPr>
      <w:r w:rsidDel="00000000" w:rsidR="00000000" w:rsidRPr="00000000">
        <w:rPr>
          <w:rtl w:val="0"/>
        </w:rPr>
        <w:t xml:space="preserve">См. документ «Распределенная система сбора и обработки веб-данных. Программа и методика испытаний».</w:t>
      </w:r>
    </w:p>
    <w:p w:rsidR="00000000" w:rsidDel="00000000" w:rsidP="00000000" w:rsidRDefault="00000000" w:rsidRPr="00000000" w14:paraId="000001E7">
      <w:pPr>
        <w:ind w:firstLine="720"/>
        <w:rPr/>
      </w:pPr>
      <w:r w:rsidDel="00000000" w:rsidR="00000000" w:rsidRPr="00000000">
        <w:rPr>
          <w:rtl w:val="0"/>
        </w:rPr>
        <w:t xml:space="preserve">Основной вид испытаний — ручное и интеграционное функциональное тестирование.</w:t>
      </w:r>
    </w:p>
    <w:p w:rsidR="00000000" w:rsidDel="00000000" w:rsidP="00000000" w:rsidRDefault="00000000" w:rsidRPr="00000000" w14:paraId="000001E8">
      <w:pPr>
        <w:ind w:firstLine="720"/>
        <w:rPr/>
      </w:pPr>
      <w:r w:rsidDel="00000000" w:rsidR="00000000" w:rsidRPr="00000000">
        <w:rPr>
          <w:rtl w:val="0"/>
        </w:rPr>
        <w:t xml:space="preserve">В процессе испытаний проверяется соответствие разработанной системы требованиям, изложенным в разделе 4 настоящего технического задания, включая корректность постановки задач, работу распределённых воркеров, взаимодействие с брокером сообщений, хранилищами данных и пользовательским интерфейсом.</w:t>
      </w:r>
    </w:p>
    <w:p w:rsidR="00000000" w:rsidDel="00000000" w:rsidP="00000000" w:rsidRDefault="00000000" w:rsidRPr="00000000" w14:paraId="000001E9">
      <w:pPr>
        <w:pStyle w:val="Heading2"/>
        <w:rPr/>
      </w:pPr>
      <w:bookmarkStart w:colFirst="0" w:colLast="0" w:name="_heading=h.msvjgxpavtyn" w:id="38"/>
      <w:bookmarkEnd w:id="38"/>
      <w:r w:rsidDel="00000000" w:rsidR="00000000" w:rsidRPr="00000000">
        <w:rPr>
          <w:rtl w:val="0"/>
        </w:rPr>
        <w:t xml:space="preserve">8.2 </w:t>
        <w:tab/>
        <w:t xml:space="preserve">Общие требования к приёмке работы</w:t>
      </w:r>
    </w:p>
    <w:p w:rsidR="00000000" w:rsidDel="00000000" w:rsidP="00000000" w:rsidRDefault="00000000" w:rsidRPr="00000000" w14:paraId="000001EA">
      <w:pPr>
        <w:ind w:firstLine="720"/>
        <w:rPr/>
      </w:pPr>
      <w:r w:rsidDel="00000000" w:rsidR="00000000" w:rsidRPr="00000000">
        <w:rPr>
          <w:rtl w:val="0"/>
        </w:rPr>
        <w:t xml:space="preserve">Проверка программного продукта, в том числе и на соответствие техническому заданию,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осуществляется исполнителем вместе с заказчиком согласно «Программе и методике испытаний»,</w:t>
      </w:r>
    </w:p>
    <w:p w:rsidR="00000000" w:rsidDel="00000000" w:rsidP="00000000" w:rsidRDefault="00000000" w:rsidRPr="00000000" w14:paraId="000001EC">
      <w:pPr>
        <w:rPr>
          <w:color w:val="0b4cb4"/>
          <w:sz w:val="14"/>
          <w:szCs w:val="14"/>
        </w:rPr>
      </w:pPr>
      <w:r w:rsidDel="00000000" w:rsidR="00000000" w:rsidRPr="00000000">
        <w:rPr>
          <w:rtl w:val="0"/>
        </w:rPr>
        <w:t xml:space="preserve">а также пункту 5.2.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ind w:firstLine="720"/>
        <w:rPr/>
      </w:pPr>
      <w:r w:rsidDel="00000000" w:rsidR="00000000" w:rsidRPr="00000000">
        <w:rPr>
          <w:rtl w:val="0"/>
        </w:rPr>
        <w:t xml:space="preserve">Защита выполненного проекта осуществляется комиссии, состоящей из преподавателей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департамента программной инженерии, в утверждённые приказом декана ФКН сроки.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1"/>
        <w:jc w:val="right"/>
        <w:rPr/>
      </w:pPr>
      <w:bookmarkStart w:colFirst="0" w:colLast="0" w:name="_heading=h.uakd8kq68ikc" w:id="39"/>
      <w:bookmarkEnd w:id="39"/>
      <w:r w:rsidDel="00000000" w:rsidR="00000000" w:rsidRPr="00000000">
        <w:rPr>
          <w:rtl w:val="0"/>
        </w:rPr>
        <w:t xml:space="preserve">ПРИЛОЖЕНИЕ 1</w:t>
      </w:r>
    </w:p>
    <w:p w:rsidR="00000000" w:rsidDel="00000000" w:rsidP="00000000" w:rsidRDefault="00000000" w:rsidRPr="00000000" w14:paraId="000001F0">
      <w:pPr>
        <w:pStyle w:val="Heading1"/>
        <w:spacing w:before="40" w:lineRule="auto"/>
        <w:rPr/>
      </w:pPr>
      <w:bookmarkStart w:colFirst="0" w:colLast="0" w:name="_heading=h.ig9n8m4d4ir4" w:id="40"/>
      <w:bookmarkEnd w:id="40"/>
      <w:r w:rsidDel="00000000" w:rsidR="00000000" w:rsidRPr="00000000">
        <w:rPr>
          <w:rtl w:val="0"/>
        </w:rPr>
        <w:t xml:space="preserve">СПИСОК ИСПОЛЬЗУЕМОЙ ЛИТЕРАТУРЫ</w:t>
      </w:r>
    </w:p>
    <w:p w:rsidR="00000000" w:rsidDel="00000000" w:rsidP="00000000" w:rsidRDefault="00000000" w:rsidRPr="00000000" w14:paraId="000001F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Документы ГОСТ:</w:t>
      </w:r>
    </w:p>
    <w:p w:rsidR="00000000" w:rsidDel="00000000" w:rsidP="00000000" w:rsidRDefault="00000000" w:rsidRPr="00000000" w14:paraId="000001F2">
      <w:pPr>
        <w:numPr>
          <w:ilvl w:val="0"/>
          <w:numId w:val="25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ГОСТ 19.201-78 Техническое задание. Требования к содержанию и оформлению.  //Единая система программной документации.– М.: ИПК Издательство стандартов, 2001.</w:t>
      </w:r>
    </w:p>
    <w:p w:rsidR="00000000" w:rsidDel="00000000" w:rsidP="00000000" w:rsidRDefault="00000000" w:rsidRPr="00000000" w14:paraId="000001F3">
      <w:pPr>
        <w:numPr>
          <w:ilvl w:val="0"/>
          <w:numId w:val="25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ГОСТ 19.301-79 Программа и методика испытаний. Требования к содержанию и  оформлению. //Единая система программной документации.– М.: ИПК Издательство стандартов,  2001.</w:t>
      </w:r>
    </w:p>
    <w:p w:rsidR="00000000" w:rsidDel="00000000" w:rsidP="00000000" w:rsidRDefault="00000000" w:rsidRPr="00000000" w14:paraId="000001F4">
      <w:pPr>
        <w:numPr>
          <w:ilvl w:val="0"/>
          <w:numId w:val="25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ГОСТ 19.401-78 Текст программы. Требования к содержанию и оформлению. //Единая  система программной документации.– М.: ИПК Издательство стандартов, 2001.</w:t>
      </w:r>
    </w:p>
    <w:p w:rsidR="00000000" w:rsidDel="00000000" w:rsidP="00000000" w:rsidRDefault="00000000" w:rsidRPr="00000000" w14:paraId="000001F5">
      <w:pPr>
        <w:numPr>
          <w:ilvl w:val="0"/>
          <w:numId w:val="25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ГОСТ 19.404-79 Пояснительная записка. Требования к содержанию и оформлению.  //Единая система программной документации.– М.: ИПК Издательство стандартов, 2001.</w:t>
      </w:r>
    </w:p>
    <w:p w:rsidR="00000000" w:rsidDel="00000000" w:rsidP="00000000" w:rsidRDefault="00000000" w:rsidRPr="00000000" w14:paraId="000001F6">
      <w:pPr>
        <w:numPr>
          <w:ilvl w:val="0"/>
          <w:numId w:val="25"/>
        </w:numPr>
        <w:spacing w:after="24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ГОСТ 19.505-79 Руководство оператора. Требования к содержанию и оформлению.  //Единая система программной документации.– М.: ИПК Издательство стандартов, 2001.</w:t>
      </w:r>
    </w:p>
    <w:p w:rsidR="00000000" w:rsidDel="00000000" w:rsidP="00000000" w:rsidRDefault="00000000" w:rsidRPr="00000000" w14:paraId="000001F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Документы НИУ ВШЭ: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spacing w:after="24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ЦППРиП, ДПИ ФКН / Программа практики основной образовательной программы высшего образования — программы бакалавриата факультета компьютерных наук (ФКН) Национального исследовательского университета «Высшая школаэкономики» «Программная инженерия».</w:t>
        <w:br w:type="textWrapping"/>
        <w:t xml:space="preserve"> URL:</w:t>
      </w:r>
      <w:hyperlink r:id="rId10">
        <w:r w:rsidDel="00000000" w:rsidR="00000000" w:rsidRPr="00000000">
          <w:rPr>
            <w:rtl w:val="0"/>
          </w:rPr>
          <w:t xml:space="preserve"> https://cs.hse.ru/mirror/pubs/share/988474976.pdf</w:t>
        </w:r>
      </w:hyperlink>
      <w:r w:rsidDel="00000000" w:rsidR="00000000" w:rsidRPr="00000000">
        <w:rPr>
          <w:rtl w:val="0"/>
        </w:rPr>
        <w:t xml:space="preserve"> (дата обр. 25.10.2025).</w:t>
      </w:r>
    </w:p>
    <w:p w:rsidR="00000000" w:rsidDel="00000000" w:rsidP="00000000" w:rsidRDefault="00000000" w:rsidRPr="00000000" w14:paraId="000001F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Источники по аналогам Распределенная система сбора и обработки веб-данных:</w:t>
      </w:r>
    </w:p>
    <w:p w:rsidR="00000000" w:rsidDel="00000000" w:rsidP="00000000" w:rsidRDefault="00000000" w:rsidRPr="00000000" w14:paraId="000001FA">
      <w:pPr>
        <w:numPr>
          <w:ilvl w:val="0"/>
          <w:numId w:val="3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Apache Software Foundation / Apache Nutch.</w:t>
        <w:br w:type="textWrapping"/>
        <w:t xml:space="preserve"> URL:</w:t>
      </w:r>
      <w:hyperlink r:id="rId11">
        <w:r w:rsidDel="00000000" w:rsidR="00000000" w:rsidRPr="00000000">
          <w:rPr>
            <w:rtl w:val="0"/>
          </w:rPr>
          <w:t xml:space="preserve"> https://nutch.apache.org/</w:t>
        </w:r>
      </w:hyperlink>
      <w:r w:rsidDel="00000000" w:rsidR="00000000" w:rsidRPr="00000000">
        <w:rPr>
          <w:rtl w:val="0"/>
        </w:rPr>
        <w:t xml:space="preserve"> (дата обр. 25.10.2025).</w:t>
      </w:r>
    </w:p>
    <w:p w:rsidR="00000000" w:rsidDel="00000000" w:rsidP="00000000" w:rsidRDefault="00000000" w:rsidRPr="00000000" w14:paraId="000001FB">
      <w:pPr>
        <w:numPr>
          <w:ilvl w:val="0"/>
          <w:numId w:val="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Scrapy Project / Scrapy.</w:t>
        <w:br w:type="textWrapping"/>
        <w:t xml:space="preserve"> URL:</w:t>
      </w:r>
      <w:hyperlink r:id="rId12">
        <w:r w:rsidDel="00000000" w:rsidR="00000000" w:rsidRPr="00000000">
          <w:rPr>
            <w:rtl w:val="0"/>
          </w:rPr>
          <w:t xml:space="preserve"> https://scrapy.org/</w:t>
        </w:r>
      </w:hyperlink>
      <w:r w:rsidDel="00000000" w:rsidR="00000000" w:rsidRPr="00000000">
        <w:rPr>
          <w:rtl w:val="0"/>
        </w:rPr>
        <w:t xml:space="preserve"> (дата обр. 25.10.2025).</w:t>
      </w:r>
    </w:p>
    <w:p w:rsidR="00000000" w:rsidDel="00000000" w:rsidP="00000000" w:rsidRDefault="00000000" w:rsidRPr="00000000" w14:paraId="000001FC">
      <w:pPr>
        <w:numPr>
          <w:ilvl w:val="0"/>
          <w:numId w:val="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DigitalPebble Ltd / StormCrawler.</w:t>
        <w:br w:type="textWrapping"/>
        <w:t xml:space="preserve"> URL:</w:t>
      </w:r>
      <w:hyperlink r:id="rId13">
        <w:r w:rsidDel="00000000" w:rsidR="00000000" w:rsidRPr="00000000">
          <w:rPr>
            <w:rtl w:val="0"/>
          </w:rPr>
          <w:t xml:space="preserve"> https://stormcrawler.net/</w:t>
        </w:r>
      </w:hyperlink>
      <w:r w:rsidDel="00000000" w:rsidR="00000000" w:rsidRPr="00000000">
        <w:rPr>
          <w:rtl w:val="0"/>
        </w:rPr>
        <w:t xml:space="preserve"> (дата обр. 25.10.2025)</w:t>
      </w:r>
    </w:p>
    <w:p w:rsidR="00000000" w:rsidDel="00000000" w:rsidP="00000000" w:rsidRDefault="00000000" w:rsidRPr="00000000" w14:paraId="000001FD">
      <w:pPr>
        <w:numPr>
          <w:ilvl w:val="0"/>
          <w:numId w:val="3"/>
        </w:numPr>
        <w:spacing w:after="24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Colly Project / Colly.</w:t>
        <w:br w:type="textWrapping"/>
        <w:t xml:space="preserve"> URL:</w:t>
      </w:r>
      <w:hyperlink r:id="rId14">
        <w:r w:rsidDel="00000000" w:rsidR="00000000" w:rsidRPr="00000000">
          <w:rPr>
            <w:rtl w:val="0"/>
          </w:rPr>
          <w:t xml:space="preserve"> https://go-colly.org/</w:t>
        </w:r>
      </w:hyperlink>
      <w:r w:rsidDel="00000000" w:rsidR="00000000" w:rsidRPr="00000000">
        <w:rPr>
          <w:rtl w:val="0"/>
        </w:rPr>
        <w:t xml:space="preserve"> (дата обр. 25.10.2025).</w:t>
      </w:r>
    </w:p>
    <w:p w:rsidR="00000000" w:rsidDel="00000000" w:rsidP="00000000" w:rsidRDefault="00000000" w:rsidRPr="00000000" w14:paraId="000001FE">
      <w:pPr>
        <w:jc w:val="center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jc w:val="center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jc w:val="center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jc w:val="center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jc w:val="center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jc w:val="center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jc w:val="center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jc w:val="center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jc w:val="center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jc w:val="center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jc w:val="center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jc w:val="center"/>
        <w:rPr>
          <w:rFonts w:ascii="Times" w:cs="Times" w:eastAsia="Times" w:hAnsi="Times"/>
          <w:b w:val="1"/>
          <w:bCs w:val="1"/>
          <w:color w:val="00000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rtl w:val="0"/>
        </w:rPr>
        <w:t xml:space="preserve">ЛИСТ РЕГИСТРАЦИИ ИЗМЕНЕНИЙ</w:t>
      </w:r>
    </w:p>
    <w:tbl>
      <w:tblPr>
        <w:tblStyle w:val="Table4"/>
        <w:tblW w:w="99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1"/>
        <w:gridCol w:w="1124"/>
        <w:gridCol w:w="1124"/>
        <w:gridCol w:w="1124"/>
        <w:gridCol w:w="1124"/>
        <w:gridCol w:w="1131"/>
        <w:gridCol w:w="1124"/>
        <w:gridCol w:w="1405"/>
        <w:gridCol w:w="844"/>
        <w:gridCol w:w="676"/>
        <w:tblGridChange w:id="0">
          <w:tblGrid>
            <w:gridCol w:w="251"/>
            <w:gridCol w:w="1124"/>
            <w:gridCol w:w="1124"/>
            <w:gridCol w:w="1124"/>
            <w:gridCol w:w="1124"/>
            <w:gridCol w:w="1131"/>
            <w:gridCol w:w="1124"/>
            <w:gridCol w:w="1405"/>
            <w:gridCol w:w="844"/>
            <w:gridCol w:w="676"/>
          </w:tblGrid>
        </w:tblGridChange>
      </w:tblGrid>
      <w:tr>
        <w:trPr>
          <w:cantSplit w:val="0"/>
          <w:trHeight w:val="566" w:hRule="atLeast"/>
          <w:tblHeader w:val="1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217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Лист регистрации изменений</w:t>
            </w:r>
          </w:p>
        </w:tc>
      </w:tr>
      <w:tr>
        <w:trPr>
          <w:cantSplit w:val="1"/>
          <w:trHeight w:val="283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221">
            <w:pPr>
              <w:ind w:right="113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Номера листов (страниц)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27">
            <w:pPr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Всего листов (страниц в докум.)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28">
            <w:pPr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№ документа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29">
            <w:pPr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Входящий № сопроводительного докум. и дата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2A">
            <w:pPr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Подп.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2B">
            <w:pPr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Дата</w:t>
            </w:r>
          </w:p>
        </w:tc>
      </w:tr>
      <w:tr>
        <w:trPr>
          <w:cantSplit w:val="1"/>
          <w:trHeight w:val="14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C">
            <w:pPr>
              <w:ind w:right="113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Изм.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ind w:right="11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Измененных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E">
            <w:pPr>
              <w:ind w:right="11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Замененных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ind w:right="11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Новых</w:t>
            </w:r>
          </w:p>
        </w:tc>
        <w:tc>
          <w:tcPr/>
          <w:p w:rsidR="00000000" w:rsidDel="00000000" w:rsidP="00000000" w:rsidRDefault="00000000" w:rsidRPr="00000000" w14:paraId="00000230">
            <w:pPr>
              <w:ind w:right="11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Аннулированных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6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C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E">
            <w:pPr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F">
            <w:pPr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1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4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5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6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7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8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A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B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C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E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F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0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1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3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4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5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8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9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A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B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F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1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2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3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5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6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7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9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C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3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4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5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9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B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D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F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0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1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3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6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7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8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9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A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C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D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E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F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0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1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2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3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4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5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6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8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9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A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B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C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0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1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3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4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5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8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9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B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C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D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F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0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4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5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6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7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8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9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A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B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C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D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E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F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0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1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2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3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4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6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7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8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9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A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B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C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D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E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F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0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1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2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3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4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5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6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7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footerReference r:id="rId17" w:type="default"/>
      <w:type w:val="nextPage"/>
      <w:pgSz w:h="16840" w:w="11900" w:orient="portrait"/>
      <w:pgMar w:bottom="851" w:top="1418" w:left="1134" w:right="567" w:header="703" w:footer="709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1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jc w:val="left"/>
      <w:rPr>
        <w:rFonts w:ascii="Calibri" w:cs="Calibri" w:eastAsia="Calibri" w:hAnsi="Calibri"/>
        <w:color w:val="000000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5"/>
      <w:tblW w:w="10260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255"/>
      <w:gridCol w:w="1665"/>
      <w:gridCol w:w="1710"/>
      <w:gridCol w:w="1620"/>
      <w:gridCol w:w="2010"/>
      <w:tblGridChange w:id="0">
        <w:tblGrid>
          <w:gridCol w:w="3255"/>
          <w:gridCol w:w="1665"/>
          <w:gridCol w:w="1710"/>
          <w:gridCol w:w="1620"/>
          <w:gridCol w:w="2010"/>
        </w:tblGrid>
      </w:tblGridChange>
    </w:tblGrid>
    <w:tr>
      <w:trPr>
        <w:cantSplit w:val="0"/>
        <w:trHeight w:val="284" w:hRule="atLeast"/>
        <w:tblHeader w:val="1"/>
      </w:trPr>
      <w:tc>
        <w:tcPr>
          <w:vAlign w:val="center"/>
        </w:tcPr>
        <w:p w:rsidR="00000000" w:rsidDel="00000000" w:rsidP="00000000" w:rsidRDefault="00000000" w:rsidRPr="00000000" w14:paraId="000002E2">
          <w:pPr>
            <w:tabs>
              <w:tab w:val="center" w:leader="none" w:pos="4677"/>
              <w:tab w:val="right" w:leader="none" w:pos="9355"/>
            </w:tabs>
            <w:spacing w:line="240" w:lineRule="auto"/>
            <w:ind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2E3">
          <w:pPr>
            <w:tabs>
              <w:tab w:val="center" w:leader="none" w:pos="4677"/>
              <w:tab w:val="right" w:leader="none" w:pos="9355"/>
            </w:tabs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2E4">
          <w:pPr>
            <w:tabs>
              <w:tab w:val="center" w:leader="none" w:pos="4677"/>
              <w:tab w:val="right" w:leader="none" w:pos="9355"/>
            </w:tabs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2E5">
          <w:pPr>
            <w:tabs>
              <w:tab w:val="center" w:leader="none" w:pos="4677"/>
              <w:tab w:val="right" w:leader="none" w:pos="9355"/>
            </w:tabs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2E6">
          <w:pPr>
            <w:tabs>
              <w:tab w:val="center" w:leader="none" w:pos="4677"/>
              <w:tab w:val="right" w:leader="none" w:pos="9355"/>
            </w:tabs>
            <w:ind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38" w:hRule="atLeast"/>
        <w:tblHeader w:val="1"/>
      </w:trPr>
      <w:tc>
        <w:tcPr/>
        <w:p w:rsidR="00000000" w:rsidDel="00000000" w:rsidP="00000000" w:rsidRDefault="00000000" w:rsidRPr="00000000" w14:paraId="000002E7">
          <w:pPr>
            <w:tabs>
              <w:tab w:val="center" w:leader="none" w:pos="4677"/>
              <w:tab w:val="right" w:leader="none" w:pos="9355"/>
            </w:tabs>
            <w:ind w:firstLine="0"/>
            <w:jc w:val="center"/>
            <w:rPr/>
          </w:pPr>
          <w:r w:rsidDel="00000000" w:rsidR="00000000" w:rsidRPr="00000000">
            <w:rPr>
              <w:rtl w:val="0"/>
            </w:rPr>
            <w:t xml:space="preserve">Изм.</w:t>
          </w:r>
        </w:p>
      </w:tc>
      <w:tc>
        <w:tcPr/>
        <w:p w:rsidR="00000000" w:rsidDel="00000000" w:rsidP="00000000" w:rsidRDefault="00000000" w:rsidRPr="00000000" w14:paraId="000002E8">
          <w:pPr>
            <w:tabs>
              <w:tab w:val="center" w:leader="none" w:pos="4677"/>
              <w:tab w:val="right" w:leader="none" w:pos="9355"/>
            </w:tabs>
            <w:ind w:firstLine="0"/>
            <w:jc w:val="center"/>
            <w:rPr/>
          </w:pPr>
          <w:r w:rsidDel="00000000" w:rsidR="00000000" w:rsidRPr="00000000">
            <w:rPr>
              <w:rtl w:val="0"/>
            </w:rPr>
            <w:t xml:space="preserve">Лист</w:t>
          </w:r>
        </w:p>
      </w:tc>
      <w:tc>
        <w:tcPr/>
        <w:p w:rsidR="00000000" w:rsidDel="00000000" w:rsidP="00000000" w:rsidRDefault="00000000" w:rsidRPr="00000000" w14:paraId="000002E9">
          <w:pPr>
            <w:tabs>
              <w:tab w:val="center" w:leader="none" w:pos="4677"/>
              <w:tab w:val="right" w:leader="none" w:pos="9355"/>
            </w:tabs>
            <w:ind w:firstLine="0"/>
            <w:jc w:val="center"/>
            <w:rPr/>
          </w:pPr>
          <w:r w:rsidDel="00000000" w:rsidR="00000000" w:rsidRPr="00000000">
            <w:rPr>
              <w:rtl w:val="0"/>
            </w:rPr>
            <w:t xml:space="preserve">№ докум.</w:t>
          </w:r>
        </w:p>
      </w:tc>
      <w:tc>
        <w:tcPr/>
        <w:p w:rsidR="00000000" w:rsidDel="00000000" w:rsidP="00000000" w:rsidRDefault="00000000" w:rsidRPr="00000000" w14:paraId="000002EA">
          <w:pPr>
            <w:tabs>
              <w:tab w:val="center" w:leader="none" w:pos="4677"/>
              <w:tab w:val="right" w:leader="none" w:pos="9355"/>
            </w:tabs>
            <w:ind w:firstLine="0"/>
            <w:jc w:val="center"/>
            <w:rPr/>
          </w:pPr>
          <w:r w:rsidDel="00000000" w:rsidR="00000000" w:rsidRPr="00000000">
            <w:rPr>
              <w:rtl w:val="0"/>
            </w:rPr>
            <w:t xml:space="preserve">Подп.</w:t>
          </w:r>
        </w:p>
      </w:tc>
      <w:tc>
        <w:tcPr/>
        <w:p w:rsidR="00000000" w:rsidDel="00000000" w:rsidP="00000000" w:rsidRDefault="00000000" w:rsidRPr="00000000" w14:paraId="000002EB">
          <w:pPr>
            <w:tabs>
              <w:tab w:val="center" w:leader="none" w:pos="4677"/>
              <w:tab w:val="right" w:leader="none" w:pos="9355"/>
            </w:tabs>
            <w:ind w:firstLine="0"/>
            <w:jc w:val="center"/>
            <w:rPr/>
          </w:pPr>
          <w:r w:rsidDel="00000000" w:rsidR="00000000" w:rsidRPr="00000000">
            <w:rPr>
              <w:rtl w:val="0"/>
            </w:rPr>
            <w:t xml:space="preserve">Дата</w:t>
          </w:r>
        </w:p>
      </w:tc>
    </w:tr>
    <w:tr>
      <w:trPr>
        <w:cantSplit w:val="0"/>
        <w:trHeight w:val="284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2E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77"/>
              <w:tab w:val="right" w:leader="none" w:pos="9355"/>
            </w:tabs>
            <w:spacing w:line="240" w:lineRule="auto"/>
            <w:ind w:firstLine="0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RU.</w:t>
          </w:r>
          <w:r w:rsidDel="00000000" w:rsidR="00000000" w:rsidRPr="00000000">
            <w:rPr>
              <w:sz w:val="24"/>
              <w:szCs w:val="24"/>
              <w:rtl w:val="0"/>
            </w:rPr>
            <w:t xml:space="preserve">17701729.10.01-01</w:t>
          </w:r>
          <w:r w:rsidDel="00000000" w:rsidR="00000000" w:rsidRPr="00000000">
            <w:rPr>
              <w:color w:val="000000"/>
              <w:rtl w:val="0"/>
            </w:rPr>
            <w:t xml:space="preserve"> ТЗ 01-1</w:t>
          </w:r>
        </w:p>
      </w:tc>
      <w:tc>
        <w:tcPr/>
        <w:p w:rsidR="00000000" w:rsidDel="00000000" w:rsidP="00000000" w:rsidRDefault="00000000" w:rsidRPr="00000000" w14:paraId="000002ED">
          <w:pPr>
            <w:tabs>
              <w:tab w:val="center" w:leader="none" w:pos="4677"/>
              <w:tab w:val="right" w:leader="none" w:pos="9355"/>
            </w:tabs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2EE">
          <w:pPr>
            <w:tabs>
              <w:tab w:val="center" w:leader="none" w:pos="4677"/>
              <w:tab w:val="right" w:leader="none" w:pos="9355"/>
            </w:tabs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2EF">
          <w:pPr>
            <w:tabs>
              <w:tab w:val="center" w:leader="none" w:pos="4677"/>
              <w:tab w:val="right" w:leader="none" w:pos="9355"/>
            </w:tabs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2F0">
          <w:pPr>
            <w:tabs>
              <w:tab w:val="center" w:leader="none" w:pos="4677"/>
              <w:tab w:val="right" w:leader="none" w:pos="9355"/>
            </w:tabs>
            <w:ind w:firstLine="0"/>
            <w:jc w:val="center"/>
            <w:rPr/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4" w:hRule="atLeast"/>
        <w:tblHeader w:val="0"/>
      </w:trPr>
      <w:tc>
        <w:tcPr/>
        <w:p w:rsidR="00000000" w:rsidDel="00000000" w:rsidP="00000000" w:rsidRDefault="00000000" w:rsidRPr="00000000" w14:paraId="000002F1">
          <w:pPr>
            <w:tabs>
              <w:tab w:val="center" w:leader="none" w:pos="4677"/>
              <w:tab w:val="right" w:leader="none" w:pos="9355"/>
            </w:tabs>
            <w:ind w:firstLine="0"/>
            <w:jc w:val="center"/>
            <w:rPr/>
          </w:pPr>
          <w:r w:rsidDel="00000000" w:rsidR="00000000" w:rsidRPr="00000000">
            <w:rPr>
              <w:rtl w:val="0"/>
            </w:rPr>
            <w:t xml:space="preserve">Инв. № подл.</w:t>
          </w:r>
        </w:p>
      </w:tc>
      <w:tc>
        <w:tcPr/>
        <w:p w:rsidR="00000000" w:rsidDel="00000000" w:rsidP="00000000" w:rsidRDefault="00000000" w:rsidRPr="00000000" w14:paraId="000002F2">
          <w:pPr>
            <w:tabs>
              <w:tab w:val="center" w:leader="none" w:pos="4677"/>
              <w:tab w:val="right" w:leader="none" w:pos="9355"/>
            </w:tabs>
            <w:ind w:firstLine="0"/>
            <w:jc w:val="center"/>
            <w:rPr/>
          </w:pPr>
          <w:r w:rsidDel="00000000" w:rsidR="00000000" w:rsidRPr="00000000">
            <w:rPr>
              <w:rtl w:val="0"/>
            </w:rPr>
            <w:t xml:space="preserve">Подп. и дата</w:t>
          </w:r>
        </w:p>
      </w:tc>
      <w:tc>
        <w:tcPr/>
        <w:p w:rsidR="00000000" w:rsidDel="00000000" w:rsidP="00000000" w:rsidRDefault="00000000" w:rsidRPr="00000000" w14:paraId="000002F3">
          <w:pPr>
            <w:tabs>
              <w:tab w:val="center" w:leader="none" w:pos="4677"/>
              <w:tab w:val="right" w:leader="none" w:pos="9355"/>
            </w:tabs>
            <w:ind w:firstLine="0"/>
            <w:jc w:val="center"/>
            <w:rPr/>
          </w:pPr>
          <w:r w:rsidDel="00000000" w:rsidR="00000000" w:rsidRPr="00000000">
            <w:rPr>
              <w:rtl w:val="0"/>
            </w:rPr>
            <w:t xml:space="preserve">Взам. инв. №</w:t>
          </w:r>
        </w:p>
      </w:tc>
      <w:tc>
        <w:tcPr/>
        <w:p w:rsidR="00000000" w:rsidDel="00000000" w:rsidP="00000000" w:rsidRDefault="00000000" w:rsidRPr="00000000" w14:paraId="000002F4">
          <w:pPr>
            <w:tabs>
              <w:tab w:val="center" w:leader="none" w:pos="4677"/>
              <w:tab w:val="right" w:leader="none" w:pos="9355"/>
            </w:tabs>
            <w:ind w:firstLine="0"/>
            <w:jc w:val="center"/>
            <w:rPr/>
          </w:pPr>
          <w:r w:rsidDel="00000000" w:rsidR="00000000" w:rsidRPr="00000000">
            <w:rPr>
              <w:rtl w:val="0"/>
            </w:rPr>
            <w:t xml:space="preserve">Инв. № дубл.</w:t>
          </w:r>
        </w:p>
      </w:tc>
      <w:tc>
        <w:tcPr/>
        <w:p w:rsidR="00000000" w:rsidDel="00000000" w:rsidP="00000000" w:rsidRDefault="00000000" w:rsidRPr="00000000" w14:paraId="000002F5">
          <w:pPr>
            <w:tabs>
              <w:tab w:val="center" w:leader="none" w:pos="4677"/>
              <w:tab w:val="right" w:leader="none" w:pos="9355"/>
            </w:tabs>
            <w:ind w:firstLine="0"/>
            <w:jc w:val="center"/>
            <w:rPr/>
          </w:pPr>
          <w:r w:rsidDel="00000000" w:rsidR="00000000" w:rsidRPr="00000000">
            <w:rPr>
              <w:rtl w:val="0"/>
            </w:rPr>
            <w:t xml:space="preserve">Подп. и дата</w:t>
          </w:r>
        </w:p>
      </w:tc>
    </w:tr>
  </w:tbl>
  <w:p w:rsidR="00000000" w:rsidDel="00000000" w:rsidP="00000000" w:rsidRDefault="00000000" w:rsidRPr="00000000" w14:paraId="000002F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line="240" w:lineRule="auto"/>
      <w:jc w:val="left"/>
      <w:rPr>
        <w:rFonts w:ascii="Calibri" w:cs="Calibri" w:eastAsia="Calibri" w:hAnsi="Calibri"/>
        <w:color w:val="000000"/>
        <w:sz w:val="22"/>
        <w:szCs w:val="22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line="240" w:lineRule="auto"/>
      <w:ind w:firstLine="709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D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line="240" w:lineRule="auto"/>
      <w:ind w:firstLine="709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D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line="240" w:lineRule="auto"/>
      <w:ind w:firstLine="709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10206"/>
      </w:tabs>
      <w:spacing w:line="240" w:lineRule="auto"/>
      <w:jc w:val="center"/>
      <w:rPr>
        <w:b w:val="1"/>
        <w:bCs w:val="1"/>
        <w:color w:val="000000"/>
      </w:rPr>
    </w:pPr>
    <w:r w:rsidDel="00000000" w:rsidR="00000000" w:rsidRPr="00000000">
      <w:rPr>
        <w:b w:val="1"/>
        <w:bCs w:val="1"/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DD">
    <w:pPr>
      <w:tabs>
        <w:tab w:val="center" w:leader="none" w:pos="4677"/>
        <w:tab w:val="right" w:leader="none" w:pos="9355"/>
      </w:tabs>
      <w:spacing w:line="240" w:lineRule="auto"/>
      <w:jc w:val="center"/>
      <w:rPr>
        <w:color w:val="000000"/>
      </w:rPr>
    </w:pPr>
    <w:r w:rsidDel="00000000" w:rsidR="00000000" w:rsidRPr="00000000">
      <w:rPr>
        <w:b w:val="1"/>
        <w:bCs w:val="1"/>
        <w:rtl w:val="0"/>
      </w:rPr>
      <w:t xml:space="preserve">RU.17701729.10.01-01 ТЗ 01-1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D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line="240" w:lineRule="auto"/>
      <w:ind w:firstLine="709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E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1146" w:hanging="360"/>
      </w:pPr>
      <w:rPr/>
    </w:lvl>
    <w:lvl w:ilvl="1">
      <w:start w:val="1"/>
      <w:numFmt w:val="lowerLetter"/>
      <w:lvlText w:val="%2."/>
      <w:lvlJc w:val="left"/>
      <w:pPr>
        <w:ind w:left="1866" w:hanging="360"/>
      </w:pPr>
      <w:rPr/>
    </w:lvl>
    <w:lvl w:ilvl="2">
      <w:start w:val="1"/>
      <w:numFmt w:val="lowerRoman"/>
      <w:lvlText w:val="%3."/>
      <w:lvlJc w:val="right"/>
      <w:pPr>
        <w:ind w:left="2586" w:hanging="180"/>
      </w:pPr>
      <w:rPr/>
    </w:lvl>
    <w:lvl w:ilvl="3">
      <w:start w:val="1"/>
      <w:numFmt w:val="decimal"/>
      <w:lvlText w:val="%4."/>
      <w:lvlJc w:val="left"/>
      <w:pPr>
        <w:ind w:left="3306" w:hanging="360"/>
      </w:pPr>
      <w:rPr/>
    </w:lvl>
    <w:lvl w:ilvl="4">
      <w:start w:val="1"/>
      <w:numFmt w:val="lowerLetter"/>
      <w:lvlText w:val="%5."/>
      <w:lvlJc w:val="left"/>
      <w:pPr>
        <w:ind w:left="4026" w:hanging="360"/>
      </w:pPr>
      <w:rPr/>
    </w:lvl>
    <w:lvl w:ilvl="5">
      <w:start w:val="1"/>
      <w:numFmt w:val="lowerRoman"/>
      <w:lvlText w:val="%6."/>
      <w:lvlJc w:val="right"/>
      <w:pPr>
        <w:ind w:left="4746" w:hanging="180"/>
      </w:pPr>
      <w:rPr/>
    </w:lvl>
    <w:lvl w:ilvl="6">
      <w:start w:val="1"/>
      <w:numFmt w:val="decimal"/>
      <w:lvlText w:val="%7."/>
      <w:lvlJc w:val="left"/>
      <w:pPr>
        <w:ind w:left="5466" w:hanging="360"/>
      </w:pPr>
      <w:rPr/>
    </w:lvl>
    <w:lvl w:ilvl="7">
      <w:start w:val="1"/>
      <w:numFmt w:val="lowerLetter"/>
      <w:lvlText w:val="%8."/>
      <w:lvlJc w:val="left"/>
      <w:pPr>
        <w:ind w:left="6186" w:hanging="360"/>
      </w:pPr>
      <w:rPr/>
    </w:lvl>
    <w:lvl w:ilvl="8">
      <w:start w:val="1"/>
      <w:numFmt w:val="lowerRoman"/>
      <w:lvlText w:val="%9."/>
      <w:lvlJc w:val="right"/>
      <w:pPr>
        <w:ind w:left="6906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○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■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■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■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−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decimal"/>
      <w:lvlText w:val="%1)"/>
      <w:lvlJc w:val="left"/>
      <w:pPr>
        <w:ind w:left="1845" w:hanging="360"/>
      </w:pPr>
      <w:rPr/>
    </w:lvl>
    <w:lvl w:ilvl="1">
      <w:start w:val="1"/>
      <w:numFmt w:val="lowerLetter"/>
      <w:lvlText w:val="%2."/>
      <w:lvlJc w:val="left"/>
      <w:pPr>
        <w:ind w:left="2565" w:hanging="360"/>
      </w:pPr>
      <w:rPr/>
    </w:lvl>
    <w:lvl w:ilvl="2">
      <w:start w:val="1"/>
      <w:numFmt w:val="lowerRoman"/>
      <w:lvlText w:val="%3."/>
      <w:lvlJc w:val="right"/>
      <w:pPr>
        <w:ind w:left="3285" w:hanging="180"/>
      </w:pPr>
      <w:rPr/>
    </w:lvl>
    <w:lvl w:ilvl="3">
      <w:start w:val="1"/>
      <w:numFmt w:val="decimal"/>
      <w:lvlText w:val="%4."/>
      <w:lvlJc w:val="left"/>
      <w:pPr>
        <w:ind w:left="4005" w:hanging="360"/>
      </w:pPr>
      <w:rPr/>
    </w:lvl>
    <w:lvl w:ilvl="4">
      <w:start w:val="1"/>
      <w:numFmt w:val="lowerLetter"/>
      <w:lvlText w:val="%5."/>
      <w:lvlJc w:val="left"/>
      <w:pPr>
        <w:ind w:left="4725" w:hanging="360"/>
      </w:pPr>
      <w:rPr/>
    </w:lvl>
    <w:lvl w:ilvl="5">
      <w:start w:val="1"/>
      <w:numFmt w:val="lowerRoman"/>
      <w:lvlText w:val="%6."/>
      <w:lvlJc w:val="right"/>
      <w:pPr>
        <w:ind w:left="5445" w:hanging="180"/>
      </w:pPr>
      <w:rPr/>
    </w:lvl>
    <w:lvl w:ilvl="6">
      <w:start w:val="1"/>
      <w:numFmt w:val="decimal"/>
      <w:lvlText w:val="%7."/>
      <w:lvlJc w:val="left"/>
      <w:pPr>
        <w:ind w:left="6165" w:hanging="360"/>
      </w:pPr>
      <w:rPr/>
    </w:lvl>
    <w:lvl w:ilvl="7">
      <w:start w:val="1"/>
      <w:numFmt w:val="lowerLetter"/>
      <w:lvlText w:val="%8."/>
      <w:lvlJc w:val="left"/>
      <w:pPr>
        <w:ind w:left="6885" w:hanging="360"/>
      </w:pPr>
      <w:rPr/>
    </w:lvl>
    <w:lvl w:ilvl="8">
      <w:start w:val="1"/>
      <w:numFmt w:val="lowerRoman"/>
      <w:lvlText w:val="%9."/>
      <w:lvlJc w:val="right"/>
      <w:pPr>
        <w:ind w:left="7605" w:hanging="180"/>
      </w:pPr>
      <w:rPr/>
    </w:lvl>
  </w:abstractNum>
  <w:abstractNum w:abstractNumId="11">
    <w:lvl w:ilvl="0">
      <w:start w:val="2"/>
      <w:numFmt w:val="bullet"/>
      <w:lvlText w:val="●"/>
      <w:lvlJc w:val="left"/>
      <w:pPr>
        <w:ind w:left="1068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○"/>
      <w:lvlJc w:val="left"/>
      <w:pPr>
        <w:ind w:left="178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■"/>
      <w:lvlJc w:val="left"/>
      <w:pPr>
        <w:ind w:left="250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394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■"/>
      <w:lvlJc w:val="left"/>
      <w:pPr>
        <w:ind w:left="466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610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■"/>
      <w:lvlJc w:val="left"/>
      <w:pPr>
        <w:ind w:left="6828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>
    <w:lvl w:ilvl="0">
      <w:start w:val="2"/>
      <w:numFmt w:val="bullet"/>
      <w:lvlText w:val="–"/>
      <w:lvlJc w:val="left"/>
      <w:pPr>
        <w:ind w:left="36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2"/>
      <w:numFmt w:val="bullet"/>
      <w:lvlText w:val="–"/>
      <w:lvlJc w:val="left"/>
      <w:pPr>
        <w:ind w:left="36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decimal"/>
      <w:lvlText w:val="%1.%2."/>
      <w:lvlJc w:val="left"/>
      <w:pPr>
        <w:ind w:left="850" w:hanging="566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571" w:hanging="720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13" w:hanging="719"/>
      </w:pPr>
      <w:rPr>
        <w:rFonts w:ascii="Times New Roman" w:cs="Times New Roman" w:eastAsia="Times New Roman" w:hAnsi="Times New Roman"/>
        <w:b w:val="0"/>
        <w:bCs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1800" w:hanging="949"/>
      </w:pPr>
      <w:rPr>
        <w:rFonts w:ascii="Times New Roman" w:cs="Times New Roman" w:eastAsia="Times New Roman" w:hAnsi="Times New Roman"/>
        <w:b w:val="0"/>
        <w:bCs w:val="0"/>
        <w:sz w:val="24"/>
        <w:szCs w:val="24"/>
      </w:rPr>
    </w:lvl>
    <w:lvl w:ilvl="5">
      <w:start w:val="1"/>
      <w:numFmt w:val="decimal"/>
      <w:lvlText w:val="%1.%2.%3.%4.%5.%6."/>
      <w:lvlJc w:val="left"/>
      <w:pPr>
        <w:ind w:left="1800" w:hanging="810"/>
      </w:pPr>
      <w:rPr>
        <w:sz w:val="24"/>
        <w:szCs w:val="24"/>
      </w:rPr>
    </w:lvl>
    <w:lvl w:ilvl="6">
      <w:start w:val="1"/>
      <w:numFmt w:val="decimal"/>
      <w:lvlText w:val="%1.%2.%3.%4.%5.%6.%7."/>
      <w:lvlJc w:val="left"/>
      <w:pPr>
        <w:ind w:left="2160" w:hanging="884"/>
      </w:pPr>
      <w:rPr>
        <w:sz w:val="24"/>
        <w:szCs w:val="24"/>
      </w:rPr>
    </w:lvl>
    <w:lvl w:ilvl="7">
      <w:start w:val="1"/>
      <w:numFmt w:val="decimal"/>
      <w:lvlText w:val="%1.%2.%3.%4.%5.%6.%7.%8."/>
      <w:lvlJc w:val="left"/>
      <w:pPr>
        <w:ind w:left="2160" w:hanging="600"/>
      </w:pPr>
      <w:rPr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ind w:left="2520" w:hanging="1800"/>
      </w:pPr>
      <w:rPr/>
    </w:lvl>
  </w:abstractNum>
  <w:abstractNum w:abstractNumId="16">
    <w:lvl w:ilvl="0">
      <w:start w:val="2"/>
      <w:numFmt w:val="bullet"/>
      <w:lvlText w:val="●"/>
      <w:lvlJc w:val="left"/>
      <w:pPr>
        <w:ind w:left="107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2"/>
      <w:numFmt w:val="bullet"/>
      <w:lvlText w:val="–"/>
      <w:lvlJc w:val="left"/>
      <w:pPr>
        <w:ind w:left="36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120" w:lineRule="auto"/>
      <w:ind w:right="-4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before="12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="259" w:lineRule="auto"/>
      <w:jc w:val="left"/>
    </w:pPr>
    <w:rPr>
      <w:rFonts w:ascii="Calibri" w:cs="Calibri" w:eastAsia="Calibri" w:hAnsi="Calibri"/>
      <w:b w:val="1"/>
      <w:bCs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="259" w:lineRule="auto"/>
      <w:jc w:val="left"/>
    </w:pPr>
    <w:rPr>
      <w:rFonts w:ascii="Calibri" w:cs="Calibri" w:eastAsia="Calibri" w:hAnsi="Calibri"/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="259" w:lineRule="auto"/>
      <w:jc w:val="left"/>
    </w:pPr>
    <w:rPr>
      <w:rFonts w:ascii="Calibri" w:cs="Calibri" w:eastAsia="Calibri" w:hAnsi="Calibri"/>
      <w:b w:val="1"/>
      <w:bCs w:val="1"/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="259" w:lineRule="auto"/>
      <w:jc w:val="left"/>
    </w:pPr>
    <w:rPr>
      <w:rFonts w:ascii="Calibri" w:cs="Calibri" w:eastAsia="Calibri" w:hAnsi="Calibri"/>
      <w:b w:val="1"/>
      <w:bCs w:val="1"/>
      <w:color w:val="000000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="259" w:lineRule="auto"/>
      <w:jc w:val="left"/>
    </w:pPr>
    <w:rPr>
      <w:rFonts w:ascii="Calibri" w:cs="Calibri" w:eastAsia="Calibri" w:hAnsi="Calibri"/>
      <w:b w:val="1"/>
      <w:bCs w:val="1"/>
      <w:color w:val="000000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  <w:tblStylePr w:type="firstRow">
      <w:rPr>
        <w:b w:val="1"/>
      </w:rPr>
    </w:tblStylePr>
    <w:tblStylePr w:type="lastRow">
      <w:rPr>
        <w:b w:val="1"/>
      </w:r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0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  <w:tblStylePr w:type="firstRow">
      <w:rPr>
        <w:b w:val="1"/>
      </w:rPr>
    </w:tblStylePr>
    <w:tblStylePr w:type="lastRow">
      <w:rPr>
        <w:b w:val="1"/>
      </w:r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6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7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8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  <w:tblStylePr w:type="firstRow">
      <w:rPr>
        <w:b w:val="1"/>
      </w:rPr>
    </w:tblStylePr>
    <w:tblStylePr w:type="lastRow">
      <w:rPr>
        <w:b w:val="1"/>
      </w:r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9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a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b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c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d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  <w:tblStylePr w:type="firstRow">
      <w:rPr>
        <w:b w:val="1"/>
      </w:rPr>
    </w:tblStylePr>
    <w:tblStylePr w:type="lastRow">
      <w:rPr>
        <w:b w:val="1"/>
      </w:r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e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0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1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  <w:tblStylePr w:type="firstRow">
      <w:rPr>
        <w:b w:val="1"/>
      </w:rPr>
    </w:tblStylePr>
    <w:tblStylePr w:type="lastRow">
      <w:rPr>
        <w:b w:val="1"/>
      </w:r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2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3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4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A42EC3"/>
    <w:pPr>
      <w:spacing w:after="100" w:afterAutospacing="1" w:before="100" w:beforeAutospacing="1" w:line="240" w:lineRule="auto"/>
      <w:jc w:val="left"/>
    </w:pPr>
    <w:rPr>
      <w:lang w:val="en-RU"/>
    </w:rPr>
  </w:style>
  <w:style w:type="character" w:styleId="Hyperlink">
    <w:name w:val="Hyperlink"/>
    <w:basedOn w:val="DefaultParagraphFont"/>
    <w:uiPriority w:val="99"/>
    <w:unhideWhenUsed w:val="1"/>
    <w:rsid w:val="00A42EC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A42EC3"/>
    <w:rPr>
      <w:color w:val="605e5c"/>
      <w:shd w:color="auto" w:fill="e1dfdd" w:val="clear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A42EC3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A42EC3"/>
    <w:pPr>
      <w:spacing w:after="100"/>
      <w:ind w:left="240"/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A42EC3"/>
    <w:rPr>
      <w:color w:val="800080" w:themeColor="followedHyperlink"/>
      <w:u w:val="single"/>
    </w:rPr>
  </w:style>
  <w:style w:type="paragraph" w:styleId="ListParagraph">
    <w:name w:val="List Paragraph"/>
    <w:basedOn w:val="Normal"/>
    <w:link w:val="ListParagraphChar"/>
    <w:uiPriority w:val="34"/>
    <w:qFormat w:val="1"/>
    <w:rsid w:val="00BF543E"/>
    <w:pPr>
      <w:ind w:left="720"/>
      <w:contextualSpacing w:val="1"/>
    </w:pPr>
  </w:style>
  <w:style w:type="numbering" w:styleId="22" w:customStyle="1">
    <w:name w:val="Стиль22"/>
    <w:uiPriority w:val="99"/>
    <w:rsid w:val="002515FE"/>
    <w:pPr>
      <w:numPr>
        <w:numId w:val="29"/>
      </w:numPr>
    </w:pPr>
  </w:style>
  <w:style w:type="character" w:styleId="ListParagraphChar" w:customStyle="1">
    <w:name w:val="List Paragraph Char"/>
    <w:basedOn w:val="DefaultParagraphFont"/>
    <w:link w:val="ListParagraph"/>
    <w:uiPriority w:val="34"/>
    <w:rsid w:val="002515FE"/>
  </w:style>
  <w:style w:type="table" w:styleId="Table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="259" w:lineRule="auto"/>
      <w:jc w:val="left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nutch.apache.org/" TargetMode="External"/><Relationship Id="rId10" Type="http://schemas.openxmlformats.org/officeDocument/2006/relationships/hyperlink" Target="https://cs.hse.ru/mirror/pubs/share/988474976.pdf" TargetMode="External"/><Relationship Id="rId13" Type="http://schemas.openxmlformats.org/officeDocument/2006/relationships/hyperlink" Target="https://stormcrawler.net/" TargetMode="External"/><Relationship Id="rId12" Type="http://schemas.openxmlformats.org/officeDocument/2006/relationships/hyperlink" Target="https://scrapy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5" Type="http://schemas.openxmlformats.org/officeDocument/2006/relationships/header" Target="header3.xml"/><Relationship Id="rId14" Type="http://schemas.openxmlformats.org/officeDocument/2006/relationships/hyperlink" Target="https://go-colly.org/" TargetMode="External"/><Relationship Id="rId17" Type="http://schemas.openxmlformats.org/officeDocument/2006/relationships/footer" Target="footer1.xml"/><Relationship Id="rId16" Type="http://schemas.openxmlformats.org/officeDocument/2006/relationships/header" Target="header4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OD0cOh8QdsnLgxw3FcljgWdBQg==">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2026-01-23T12:33:00Z</dcterms:created>
</cp:coreProperties>
</file>