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4FBC" w14:textId="77777777" w:rsidR="007A1CA6" w:rsidRDefault="00000000">
      <w:pPr>
        <w:spacing w:before="1160" w:after="480"/>
        <w:jc w:val="center"/>
      </w:pPr>
      <w:r>
        <w:rPr>
          <w:b/>
          <w:sz w:val="44"/>
        </w:rPr>
        <w:t>Report on Mini Project</w:t>
      </w:r>
    </w:p>
    <w:p w14:paraId="3D41C340" w14:textId="77777777" w:rsidR="007A1CA6" w:rsidRDefault="00000000">
      <w:pPr>
        <w:spacing w:after="280"/>
        <w:jc w:val="center"/>
      </w:pPr>
      <w:r>
        <w:rPr>
          <w:b/>
          <w:sz w:val="30"/>
        </w:rPr>
        <w:t>Subject: Natural Language Processing (NLP)</w:t>
      </w:r>
    </w:p>
    <w:p w14:paraId="1EEC53EE" w14:textId="77777777" w:rsidR="007A1CA6" w:rsidRDefault="00000000">
      <w:pPr>
        <w:spacing w:after="720"/>
        <w:jc w:val="center"/>
      </w:pPr>
      <w:r>
        <w:rPr>
          <w:b/>
          <w:sz w:val="26"/>
        </w:rPr>
        <w:t>AY: 2026–27</w:t>
      </w:r>
    </w:p>
    <w:p w14:paraId="6B5C9797" w14:textId="77777777" w:rsidR="007A1CA6" w:rsidRDefault="00000000">
      <w:pPr>
        <w:spacing w:after="640"/>
        <w:jc w:val="center"/>
      </w:pPr>
      <w:r>
        <w:rPr>
          <w:b/>
          <w:sz w:val="42"/>
        </w:rPr>
        <w:t xml:space="preserve">Transformer-Based Sentiment Classification Using Fine-Tuned </w:t>
      </w:r>
      <w:proofErr w:type="spellStart"/>
      <w:r>
        <w:rPr>
          <w:b/>
          <w:sz w:val="42"/>
        </w:rPr>
        <w:t>DistilBERT</w:t>
      </w:r>
      <w:proofErr w:type="spellEnd"/>
    </w:p>
    <w:p w14:paraId="5A307CA8" w14:textId="77777777" w:rsidR="007A1CA6" w:rsidRDefault="00000000">
      <w:pPr>
        <w:spacing w:after="100"/>
        <w:jc w:val="center"/>
      </w:pPr>
      <w:r>
        <w:rPr>
          <w:b/>
          <w:sz w:val="26"/>
        </w:rPr>
        <w:t>Sarthak Agrawal: 2303002</w:t>
      </w:r>
    </w:p>
    <w:p w14:paraId="112B1C2A" w14:textId="77777777" w:rsidR="007A1CA6" w:rsidRDefault="00000000">
      <w:pPr>
        <w:spacing w:after="100"/>
        <w:jc w:val="center"/>
      </w:pPr>
      <w:r>
        <w:rPr>
          <w:b/>
          <w:sz w:val="26"/>
        </w:rPr>
        <w:t>Ahmed Ansari: 2303009</w:t>
      </w:r>
    </w:p>
    <w:p w14:paraId="3DE436A6" w14:textId="77777777" w:rsidR="007A1CA6" w:rsidRDefault="00000000">
      <w:pPr>
        <w:spacing w:after="100"/>
        <w:jc w:val="center"/>
      </w:pPr>
      <w:r>
        <w:rPr>
          <w:b/>
          <w:sz w:val="26"/>
        </w:rPr>
        <w:t>Sunil Bhagat: 2303020</w:t>
      </w:r>
    </w:p>
    <w:p w14:paraId="77114B67" w14:textId="77777777" w:rsidR="007A1CA6" w:rsidRDefault="00000000">
      <w:pPr>
        <w:spacing w:after="100"/>
        <w:jc w:val="center"/>
      </w:pPr>
      <w:r>
        <w:rPr>
          <w:b/>
          <w:sz w:val="26"/>
        </w:rPr>
        <w:t>Yash Bhardwaj: 2303021</w:t>
      </w:r>
    </w:p>
    <w:p w14:paraId="6D86AB19" w14:textId="77777777" w:rsidR="007A1CA6" w:rsidRDefault="00000000">
      <w:pPr>
        <w:spacing w:before="480" w:after="160"/>
        <w:jc w:val="center"/>
      </w:pPr>
      <w:r>
        <w:rPr>
          <w:b/>
          <w:sz w:val="26"/>
        </w:rPr>
        <w:t>Guided by</w:t>
      </w:r>
    </w:p>
    <w:p w14:paraId="625EC183" w14:textId="77777777" w:rsidR="007A1CA6" w:rsidRDefault="00000000">
      <w:pPr>
        <w:jc w:val="center"/>
      </w:pPr>
      <w:r>
        <w:rPr>
          <w:b/>
          <w:sz w:val="28"/>
        </w:rPr>
        <w:t>Prof. Jayant Gadge</w:t>
      </w:r>
    </w:p>
    <w:p w14:paraId="683299ED" w14:textId="77777777" w:rsidR="007A1CA6" w:rsidRDefault="00000000">
      <w:r>
        <w:br w:type="page"/>
      </w:r>
    </w:p>
    <w:p w14:paraId="7848030B" w14:textId="77777777" w:rsidR="007A1CA6" w:rsidRDefault="00000000">
      <w:pPr>
        <w:pStyle w:val="Heading1"/>
      </w:pPr>
      <w:r>
        <w:lastRenderedPageBreak/>
        <w:t>Abstract</w:t>
      </w:r>
    </w:p>
    <w:p w14:paraId="7DA9B70D" w14:textId="77777777" w:rsidR="007A1CA6" w:rsidRDefault="00000000">
      <w:r>
        <w:t xml:space="preserve">This project implements binary sentiment analysis for movie reviews using a fine-tuned </w:t>
      </w:r>
      <w:proofErr w:type="spellStart"/>
      <w:r>
        <w:t>DistilBERT</w:t>
      </w:r>
      <w:proofErr w:type="spellEnd"/>
      <w:r>
        <w:t xml:space="preserve"> sequence-classification model. The IMDb dataset provides review text and sentiment labels, where 0 represents negative sentiment and 1 represents positive sentiment. A subset of 4,000 training reviews was used for the initial fine-tuning run. The model was trained for one epoch on a Google </w:t>
      </w:r>
      <w:proofErr w:type="spellStart"/>
      <w:r>
        <w:t>Colab</w:t>
      </w:r>
      <w:proofErr w:type="spellEnd"/>
      <w:r>
        <w:t xml:space="preserve"> Tesla T4 GPU. Evaluation on the full held-out IMDb test split of 25,000 reviews produced 88.13% accuracy. The project also demonstrates five NLP experiments: sentence boundary identification, tokenization, lemmatization, POS tagging, and WordNet-based semantic analysis.</w:t>
      </w:r>
    </w:p>
    <w:p w14:paraId="72E069E0" w14:textId="77777777" w:rsidR="007A1CA6" w:rsidRDefault="00000000">
      <w:pPr>
        <w:pStyle w:val="Heading1"/>
      </w:pPr>
      <w:r>
        <w:t>1. Introduction</w:t>
      </w:r>
    </w:p>
    <w:p w14:paraId="264AB5D4" w14:textId="77777777" w:rsidR="007A1CA6" w:rsidRDefault="00000000">
      <w:r>
        <w:t>Sentiment analysis identifies the polarity expressed in text and is useful for analyzing reviews, feedback, and opinions. This project classifies movie reviews as positive or negative using a pretrained transformer fine-tuned on labeled examples.</w:t>
      </w:r>
    </w:p>
    <w:p w14:paraId="1B2E5ECF" w14:textId="77777777" w:rsidR="007A1CA6" w:rsidRDefault="00000000">
      <w:pPr>
        <w:pStyle w:val="Heading1"/>
      </w:pPr>
      <w:r>
        <w:t>2. Problem Statement</w:t>
      </w:r>
    </w:p>
    <w:p w14:paraId="5CF7E80A" w14:textId="77777777" w:rsidR="007A1CA6" w:rsidRDefault="00000000">
      <w:r>
        <w:t>Given a movie review in natural language, predict whether the expressed sentiment is positive or negative, using labeled examples for training and a separate test set for evaluation.</w:t>
      </w:r>
    </w:p>
    <w:p w14:paraId="2D8DB45B" w14:textId="77777777" w:rsidR="007A1CA6" w:rsidRDefault="00000000">
      <w:pPr>
        <w:pStyle w:val="Heading1"/>
      </w:pPr>
      <w:r>
        <w:t>3. Objectives</w:t>
      </w:r>
    </w:p>
    <w:p w14:paraId="304CD00A" w14:textId="77777777" w:rsidR="007A1CA6" w:rsidRDefault="00000000">
      <w:pPr>
        <w:pStyle w:val="ListBullet"/>
      </w:pPr>
      <w:r>
        <w:t>Demonstrate five NLP preprocessing and linguistic-analysis experiments.</w:t>
      </w:r>
    </w:p>
    <w:p w14:paraId="0DD5E654" w14:textId="77777777" w:rsidR="007A1CA6" w:rsidRDefault="00000000">
      <w:pPr>
        <w:pStyle w:val="ListBullet"/>
      </w:pPr>
      <w:r>
        <w:t>Explore a labeled dataset of movie reviews.</w:t>
      </w:r>
    </w:p>
    <w:p w14:paraId="61F1DE0F" w14:textId="77777777" w:rsidR="007A1CA6" w:rsidRDefault="00000000">
      <w:pPr>
        <w:pStyle w:val="ListBullet"/>
      </w:pPr>
      <w:r>
        <w:t xml:space="preserve">Convert reviews into numerical inputs using the </w:t>
      </w:r>
      <w:proofErr w:type="spellStart"/>
      <w:r>
        <w:t>DistilBERT</w:t>
      </w:r>
      <w:proofErr w:type="spellEnd"/>
      <w:r>
        <w:t xml:space="preserve"> tokenizer.</w:t>
      </w:r>
    </w:p>
    <w:p w14:paraId="16E0D279" w14:textId="77777777" w:rsidR="007A1CA6" w:rsidRDefault="00000000">
      <w:pPr>
        <w:pStyle w:val="ListBullet"/>
      </w:pPr>
      <w:r>
        <w:t>Fine-tune a pretrained transformer for binary sentiment classification.</w:t>
      </w:r>
    </w:p>
    <w:p w14:paraId="49F72A72" w14:textId="77777777" w:rsidR="007A1CA6" w:rsidRDefault="00000000">
      <w:pPr>
        <w:pStyle w:val="ListBullet"/>
      </w:pPr>
      <w:r>
        <w:t>Evaluate using accuracy, precision, recall, F1-score, and a confusion matrix.</w:t>
      </w:r>
    </w:p>
    <w:p w14:paraId="2A2443FD" w14:textId="77777777" w:rsidR="007A1CA6" w:rsidRDefault="00000000">
      <w:pPr>
        <w:pStyle w:val="ListBullet"/>
      </w:pPr>
      <w:r>
        <w:t>Test the model on new reviews and document its limitations.</w:t>
      </w:r>
    </w:p>
    <w:p w14:paraId="4C50FBF4" w14:textId="77777777" w:rsidR="007A1CA6" w:rsidRDefault="00000000">
      <w:pPr>
        <w:pStyle w:val="Heading1"/>
      </w:pPr>
      <w:r>
        <w:t>4. Dataset</w:t>
      </w:r>
    </w:p>
    <w:p w14:paraId="59DE9E93" w14:textId="77777777" w:rsidR="007A1CA6" w:rsidRDefault="00000000">
      <w:r>
        <w:t xml:space="preserve">The project uses the IMDb dataset hosted on Hugging Face as </w:t>
      </w:r>
      <w:proofErr w:type="spellStart"/>
      <w:r>
        <w:t>stanfordnlp</w:t>
      </w:r>
      <w:proofErr w:type="spellEnd"/>
      <w:r>
        <w:t>/</w:t>
      </w:r>
      <w:proofErr w:type="spellStart"/>
      <w:r>
        <w:t>imdb</w:t>
      </w:r>
      <w:proofErr w:type="spellEnd"/>
      <w:r>
        <w:t>. The supervised training and test splits each contain 25,000 reviews. The original fields are text and label; label 0 denotes negative sentiment and label 1 denotes positive sentiment. For fine-tuning, 4,000 examples were selected from the training split. A 1,000-review subset was used for evaluation during training. Final evaluation used the full 25,000-review test split.</w:t>
      </w:r>
    </w:p>
    <w:tbl>
      <w:tblPr>
        <w:tblStyle w:val="TableGrid"/>
        <w:tblW w:w="0" w:type="auto"/>
        <w:jc w:val="center"/>
        <w:tblLook w:val="04A0" w:firstRow="1" w:lastRow="0" w:firstColumn="1" w:lastColumn="0" w:noHBand="0" w:noVBand="1"/>
      </w:tblPr>
      <w:tblGrid>
        <w:gridCol w:w="5040"/>
        <w:gridCol w:w="5040"/>
      </w:tblGrid>
      <w:tr w:rsidR="007A1CA6" w14:paraId="2414A0CB" w14:textId="77777777">
        <w:trPr>
          <w:jc w:val="center"/>
        </w:trPr>
        <w:tc>
          <w:tcPr>
            <w:tcW w:w="5040" w:type="dxa"/>
          </w:tcPr>
          <w:p w14:paraId="4C764C90" w14:textId="77777777" w:rsidR="007A1CA6" w:rsidRDefault="00000000">
            <w:r>
              <w:rPr>
                <w:b/>
              </w:rPr>
              <w:t>Field</w:t>
            </w:r>
          </w:p>
        </w:tc>
        <w:tc>
          <w:tcPr>
            <w:tcW w:w="5040" w:type="dxa"/>
          </w:tcPr>
          <w:p w14:paraId="7163FE03" w14:textId="77777777" w:rsidR="007A1CA6" w:rsidRDefault="00000000">
            <w:r>
              <w:rPr>
                <w:b/>
              </w:rPr>
              <w:t>Description</w:t>
            </w:r>
          </w:p>
        </w:tc>
      </w:tr>
      <w:tr w:rsidR="007A1CA6" w14:paraId="41ADFFC3" w14:textId="77777777">
        <w:trPr>
          <w:jc w:val="center"/>
        </w:trPr>
        <w:tc>
          <w:tcPr>
            <w:tcW w:w="5040" w:type="dxa"/>
            <w:vAlign w:val="center"/>
          </w:tcPr>
          <w:p w14:paraId="46694E35" w14:textId="77777777" w:rsidR="007A1CA6" w:rsidRDefault="00000000">
            <w:r>
              <w:t>text</w:t>
            </w:r>
          </w:p>
        </w:tc>
        <w:tc>
          <w:tcPr>
            <w:tcW w:w="5040" w:type="dxa"/>
            <w:vAlign w:val="center"/>
          </w:tcPr>
          <w:p w14:paraId="50EA2583" w14:textId="77777777" w:rsidR="007A1CA6" w:rsidRDefault="00000000">
            <w:r>
              <w:t>Original movie review.</w:t>
            </w:r>
          </w:p>
        </w:tc>
      </w:tr>
      <w:tr w:rsidR="007A1CA6" w14:paraId="58DB9E10" w14:textId="77777777">
        <w:trPr>
          <w:jc w:val="center"/>
        </w:trPr>
        <w:tc>
          <w:tcPr>
            <w:tcW w:w="5040" w:type="dxa"/>
            <w:vAlign w:val="center"/>
          </w:tcPr>
          <w:p w14:paraId="4B39A844" w14:textId="77777777" w:rsidR="007A1CA6" w:rsidRDefault="00000000">
            <w:r>
              <w:t>label</w:t>
            </w:r>
          </w:p>
        </w:tc>
        <w:tc>
          <w:tcPr>
            <w:tcW w:w="5040" w:type="dxa"/>
            <w:vAlign w:val="center"/>
          </w:tcPr>
          <w:p w14:paraId="7DF91D07" w14:textId="77777777" w:rsidR="007A1CA6" w:rsidRDefault="00000000">
            <w:r>
              <w:t>Sentiment class: 0 = negative, 1 = positive.</w:t>
            </w:r>
          </w:p>
        </w:tc>
      </w:tr>
      <w:tr w:rsidR="007A1CA6" w14:paraId="4A84FAC5" w14:textId="77777777">
        <w:trPr>
          <w:jc w:val="center"/>
        </w:trPr>
        <w:tc>
          <w:tcPr>
            <w:tcW w:w="5040" w:type="dxa"/>
            <w:vAlign w:val="center"/>
          </w:tcPr>
          <w:p w14:paraId="7C4BA3DA" w14:textId="77777777" w:rsidR="007A1CA6" w:rsidRDefault="00000000">
            <w:proofErr w:type="spellStart"/>
            <w:r>
              <w:t>input_ids</w:t>
            </w:r>
            <w:proofErr w:type="spellEnd"/>
          </w:p>
        </w:tc>
        <w:tc>
          <w:tcPr>
            <w:tcW w:w="5040" w:type="dxa"/>
            <w:vAlign w:val="center"/>
          </w:tcPr>
          <w:p w14:paraId="7CD9CC71" w14:textId="77777777" w:rsidR="007A1CA6" w:rsidRDefault="00000000">
            <w:r>
              <w:t xml:space="preserve">Token IDs generated by the </w:t>
            </w:r>
            <w:proofErr w:type="spellStart"/>
            <w:r>
              <w:t>DistilBERT</w:t>
            </w:r>
            <w:proofErr w:type="spellEnd"/>
            <w:r>
              <w:t xml:space="preserve"> tokenizer.</w:t>
            </w:r>
          </w:p>
        </w:tc>
      </w:tr>
      <w:tr w:rsidR="007A1CA6" w14:paraId="26D5B927" w14:textId="77777777">
        <w:trPr>
          <w:jc w:val="center"/>
        </w:trPr>
        <w:tc>
          <w:tcPr>
            <w:tcW w:w="5040" w:type="dxa"/>
            <w:vAlign w:val="center"/>
          </w:tcPr>
          <w:p w14:paraId="6A952ACF" w14:textId="77777777" w:rsidR="007A1CA6" w:rsidRDefault="00000000">
            <w:proofErr w:type="spellStart"/>
            <w:r>
              <w:t>attention_mask</w:t>
            </w:r>
            <w:proofErr w:type="spellEnd"/>
          </w:p>
        </w:tc>
        <w:tc>
          <w:tcPr>
            <w:tcW w:w="5040" w:type="dxa"/>
            <w:vAlign w:val="center"/>
          </w:tcPr>
          <w:p w14:paraId="77983FD5" w14:textId="77777777" w:rsidR="007A1CA6" w:rsidRDefault="00000000">
            <w:r>
              <w:t>1 for actual tokens and 0 for padding positions.</w:t>
            </w:r>
          </w:p>
        </w:tc>
      </w:tr>
      <w:tr w:rsidR="007A1CA6" w14:paraId="21927C69" w14:textId="77777777">
        <w:trPr>
          <w:jc w:val="center"/>
        </w:trPr>
        <w:tc>
          <w:tcPr>
            <w:tcW w:w="5040" w:type="dxa"/>
            <w:vAlign w:val="center"/>
          </w:tcPr>
          <w:p w14:paraId="702CE0DC" w14:textId="77777777" w:rsidR="007A1CA6" w:rsidRDefault="00000000">
            <w:proofErr w:type="spellStart"/>
            <w:r>
              <w:t>token_type_ids</w:t>
            </w:r>
            <w:proofErr w:type="spellEnd"/>
          </w:p>
        </w:tc>
        <w:tc>
          <w:tcPr>
            <w:tcW w:w="5040" w:type="dxa"/>
            <w:vAlign w:val="center"/>
          </w:tcPr>
          <w:p w14:paraId="04BB5402" w14:textId="77777777" w:rsidR="007A1CA6" w:rsidRDefault="00000000">
            <w:r>
              <w:t xml:space="preserve">Returned by tokenizer in this run, then removed because not required by this </w:t>
            </w:r>
            <w:proofErr w:type="spellStart"/>
            <w:r>
              <w:t>DistilBERT</w:t>
            </w:r>
            <w:proofErr w:type="spellEnd"/>
            <w:r>
              <w:t xml:space="preserve"> model.</w:t>
            </w:r>
          </w:p>
        </w:tc>
      </w:tr>
    </w:tbl>
    <w:p w14:paraId="0BBB9E04" w14:textId="77777777" w:rsidR="007A1CA6" w:rsidRDefault="00000000">
      <w:pPr>
        <w:pStyle w:val="Heading1"/>
      </w:pPr>
      <w:r>
        <w:lastRenderedPageBreak/>
        <w:t>5. NLP Experiments</w:t>
      </w:r>
    </w:p>
    <w:p w14:paraId="37A9B913" w14:textId="77777777" w:rsidR="007A1CA6" w:rsidRDefault="00000000">
      <w:r>
        <w:t xml:space="preserve">The five experiments were demonstrated separately in notebook cells using NLTK and WordNet. They demonstrate classical NLP analysis; their outputs were not all fed into </w:t>
      </w:r>
      <w:proofErr w:type="spellStart"/>
      <w:r>
        <w:t>DistilBERT</w:t>
      </w:r>
      <w:proofErr w:type="spellEnd"/>
      <w:r>
        <w:t xml:space="preserve"> training because the transformer uses its own tokenizer.</w:t>
      </w:r>
    </w:p>
    <w:p w14:paraId="052DDB88" w14:textId="77777777" w:rsidR="007A1CA6" w:rsidRDefault="00000000">
      <w:pPr>
        <w:pStyle w:val="Heading2"/>
      </w:pPr>
      <w:r>
        <w:t>5.1 Sentence Boundary Identification</w:t>
      </w:r>
    </w:p>
    <w:p w14:paraId="4B4BAAC6" w14:textId="77777777" w:rsidR="007A1CA6" w:rsidRDefault="00000000">
      <w:r>
        <w:t xml:space="preserve">NLTK </w:t>
      </w:r>
      <w:proofErr w:type="spellStart"/>
      <w:r>
        <w:t>sent_tokenize</w:t>
      </w:r>
      <w:proofErr w:type="spellEnd"/>
      <w:r>
        <w:t xml:space="preserve"> splits text into individual sentences. In the sample, the paragraph was split into three sentences.</w:t>
      </w:r>
    </w:p>
    <w:p w14:paraId="30E35AE0" w14:textId="77777777" w:rsidR="007A1CA6" w:rsidRDefault="00000000">
      <w:pPr>
        <w:pStyle w:val="Heading2"/>
      </w:pPr>
      <w:r>
        <w:t>5.2 Tokenization</w:t>
      </w:r>
    </w:p>
    <w:p w14:paraId="1D222143" w14:textId="77777777" w:rsidR="007A1CA6" w:rsidRDefault="00000000">
      <w:r>
        <w:t xml:space="preserve">NLTK </w:t>
      </w:r>
      <w:proofErr w:type="spellStart"/>
      <w:r>
        <w:t>word_tokenize</w:t>
      </w:r>
      <w:proofErr w:type="spellEnd"/>
      <w:r>
        <w:t xml:space="preserve"> separates text into word and punctuation tokens. </w:t>
      </w:r>
      <w:proofErr w:type="spellStart"/>
      <w:r>
        <w:t>DistilBERT</w:t>
      </w:r>
      <w:proofErr w:type="spellEnd"/>
      <w:r>
        <w:t xml:space="preserve"> uses a separate </w:t>
      </w:r>
      <w:proofErr w:type="spellStart"/>
      <w:r>
        <w:t>subword</w:t>
      </w:r>
      <w:proofErr w:type="spellEnd"/>
      <w:r>
        <w:t xml:space="preserve"> tokenizer for model input.</w:t>
      </w:r>
    </w:p>
    <w:p w14:paraId="4162D1AB" w14:textId="77777777" w:rsidR="007A1CA6" w:rsidRDefault="00000000">
      <w:pPr>
        <w:pStyle w:val="Heading2"/>
      </w:pPr>
      <w:r>
        <w:t>5.3 Lemmatization</w:t>
      </w:r>
    </w:p>
    <w:p w14:paraId="07126E28" w14:textId="77777777" w:rsidR="007A1CA6" w:rsidRDefault="00000000">
      <w:proofErr w:type="spellStart"/>
      <w:r>
        <w:t>WordNetLemmatizer</w:t>
      </w:r>
      <w:proofErr w:type="spellEnd"/>
      <w:r>
        <w:t xml:space="preserve"> maps tokens to dictionary base forms. The demonstrated default noun mode changes “movies” to “movie”; other forms may need POS-aware lemmatization.</w:t>
      </w:r>
    </w:p>
    <w:p w14:paraId="6918B09F" w14:textId="77777777" w:rsidR="007A1CA6" w:rsidRDefault="00000000">
      <w:pPr>
        <w:pStyle w:val="Heading2"/>
      </w:pPr>
      <w:r>
        <w:t>5.4 Syntactic Analysis: POS Tagging</w:t>
      </w:r>
    </w:p>
    <w:p w14:paraId="733CB786" w14:textId="77777777" w:rsidR="007A1CA6" w:rsidRDefault="00000000">
      <w:r>
        <w:t xml:space="preserve">NLTK </w:t>
      </w:r>
      <w:proofErr w:type="spellStart"/>
      <w:r>
        <w:t>pos_tag</w:t>
      </w:r>
      <w:proofErr w:type="spellEnd"/>
      <w:r>
        <w:t xml:space="preserve"> assigns grammatical tags such as DT, NN, VBD, and JJ to tokens.</w:t>
      </w:r>
    </w:p>
    <w:p w14:paraId="7B5981DE" w14:textId="77777777" w:rsidR="007A1CA6" w:rsidRDefault="00000000">
      <w:pPr>
        <w:pStyle w:val="Heading2"/>
      </w:pPr>
      <w:r>
        <w:t>5.5 Semantic Analysis Using WordNet</w:t>
      </w:r>
    </w:p>
    <w:p w14:paraId="33D81AF5" w14:textId="77777777" w:rsidR="007A1CA6" w:rsidRDefault="00000000">
      <w:r>
        <w:t xml:space="preserve">WordNet returns </w:t>
      </w:r>
      <w:proofErr w:type="spellStart"/>
      <w:r>
        <w:t>synsets</w:t>
      </w:r>
      <w:proofErr w:type="spellEnd"/>
      <w:r>
        <w:t xml:space="preserve"> and definitions for a word such as “fantastic,” demonstrating lexical meaning and semantic relationships.</w:t>
      </w:r>
    </w:p>
    <w:p w14:paraId="048F05D8" w14:textId="77777777" w:rsidR="007A1CA6" w:rsidRDefault="00000000">
      <w:r>
        <w:rPr>
          <w:noProof/>
        </w:rPr>
        <w:drawing>
          <wp:inline distT="0" distB="0" distL="0" distR="0" wp14:anchorId="7F125356" wp14:editId="7D13FD67">
            <wp:extent cx="5806440" cy="2988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84831).png"/>
                    <pic:cNvPicPr/>
                  </pic:nvPicPr>
                  <pic:blipFill>
                    <a:blip r:embed="rId8"/>
                    <a:stretch>
                      <a:fillRect/>
                    </a:stretch>
                  </pic:blipFill>
                  <pic:spPr>
                    <a:xfrm>
                      <a:off x="0" y="0"/>
                      <a:ext cx="5806440" cy="2988609"/>
                    </a:xfrm>
                    <a:prstGeom prst="rect">
                      <a:avLst/>
                    </a:prstGeom>
                  </pic:spPr>
                </pic:pic>
              </a:graphicData>
            </a:graphic>
          </wp:inline>
        </w:drawing>
      </w:r>
    </w:p>
    <w:p w14:paraId="7DDFE4F7" w14:textId="77777777" w:rsidR="007A1CA6" w:rsidRDefault="00000000">
      <w:pPr>
        <w:jc w:val="center"/>
      </w:pPr>
      <w:r>
        <w:rPr>
          <w:i/>
          <w:sz w:val="18"/>
        </w:rPr>
        <w:t>Figure 1. Sentence boundary identification: code and output.</w:t>
      </w:r>
    </w:p>
    <w:p w14:paraId="115FCC19" w14:textId="77777777" w:rsidR="007A1CA6" w:rsidRDefault="00000000">
      <w:r>
        <w:rPr>
          <w:noProof/>
        </w:rPr>
        <w:lastRenderedPageBreak/>
        <w:drawing>
          <wp:inline distT="0" distB="0" distL="0" distR="0" wp14:anchorId="02ED5FAB" wp14:editId="677BD15A">
            <wp:extent cx="5806440" cy="1636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84848).png"/>
                    <pic:cNvPicPr/>
                  </pic:nvPicPr>
                  <pic:blipFill>
                    <a:blip r:embed="rId9"/>
                    <a:stretch>
                      <a:fillRect/>
                    </a:stretch>
                  </pic:blipFill>
                  <pic:spPr>
                    <a:xfrm>
                      <a:off x="0" y="0"/>
                      <a:ext cx="5806440" cy="1636288"/>
                    </a:xfrm>
                    <a:prstGeom prst="rect">
                      <a:avLst/>
                    </a:prstGeom>
                  </pic:spPr>
                </pic:pic>
              </a:graphicData>
            </a:graphic>
          </wp:inline>
        </w:drawing>
      </w:r>
    </w:p>
    <w:p w14:paraId="23259202" w14:textId="77777777" w:rsidR="007A1CA6" w:rsidRDefault="00000000">
      <w:pPr>
        <w:jc w:val="center"/>
      </w:pPr>
      <w:r>
        <w:rPr>
          <w:i/>
          <w:sz w:val="18"/>
        </w:rPr>
        <w:t>Figure 2. Tokenization using NLTK: code and output.</w:t>
      </w:r>
    </w:p>
    <w:p w14:paraId="735F0FAB" w14:textId="77777777" w:rsidR="007A1CA6" w:rsidRDefault="00000000">
      <w:r>
        <w:rPr>
          <w:noProof/>
        </w:rPr>
        <w:drawing>
          <wp:inline distT="0" distB="0" distL="0" distR="0" wp14:anchorId="141B4650" wp14:editId="756522A8">
            <wp:extent cx="5806440" cy="4401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84908).png"/>
                    <pic:cNvPicPr/>
                  </pic:nvPicPr>
                  <pic:blipFill>
                    <a:blip r:embed="rId10"/>
                    <a:stretch>
                      <a:fillRect/>
                    </a:stretch>
                  </pic:blipFill>
                  <pic:spPr>
                    <a:xfrm>
                      <a:off x="0" y="0"/>
                      <a:ext cx="5806440" cy="4401382"/>
                    </a:xfrm>
                    <a:prstGeom prst="rect">
                      <a:avLst/>
                    </a:prstGeom>
                  </pic:spPr>
                </pic:pic>
              </a:graphicData>
            </a:graphic>
          </wp:inline>
        </w:drawing>
      </w:r>
    </w:p>
    <w:p w14:paraId="20E91520" w14:textId="77777777" w:rsidR="007A1CA6" w:rsidRDefault="00000000">
      <w:pPr>
        <w:jc w:val="center"/>
      </w:pPr>
      <w:r>
        <w:rPr>
          <w:i/>
          <w:sz w:val="18"/>
        </w:rPr>
        <w:t xml:space="preserve">Figure 3. Lemmatization using </w:t>
      </w:r>
      <w:proofErr w:type="spellStart"/>
      <w:r>
        <w:rPr>
          <w:i/>
          <w:sz w:val="18"/>
        </w:rPr>
        <w:t>WordNetLemmatizer</w:t>
      </w:r>
      <w:proofErr w:type="spellEnd"/>
      <w:r>
        <w:rPr>
          <w:i/>
          <w:sz w:val="18"/>
        </w:rPr>
        <w:t>: code and output.</w:t>
      </w:r>
    </w:p>
    <w:p w14:paraId="28DC25CC" w14:textId="77777777" w:rsidR="007A1CA6" w:rsidRDefault="00000000">
      <w:r>
        <w:rPr>
          <w:noProof/>
        </w:rPr>
        <w:lastRenderedPageBreak/>
        <w:drawing>
          <wp:inline distT="0" distB="0" distL="0" distR="0" wp14:anchorId="43EF7EB1" wp14:editId="55DC2949">
            <wp:extent cx="5806440" cy="6432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85044).png"/>
                    <pic:cNvPicPr/>
                  </pic:nvPicPr>
                  <pic:blipFill>
                    <a:blip r:embed="rId11"/>
                    <a:stretch>
                      <a:fillRect/>
                    </a:stretch>
                  </pic:blipFill>
                  <pic:spPr>
                    <a:xfrm>
                      <a:off x="0" y="0"/>
                      <a:ext cx="5806440" cy="6432222"/>
                    </a:xfrm>
                    <a:prstGeom prst="rect">
                      <a:avLst/>
                    </a:prstGeom>
                  </pic:spPr>
                </pic:pic>
              </a:graphicData>
            </a:graphic>
          </wp:inline>
        </w:drawing>
      </w:r>
    </w:p>
    <w:p w14:paraId="20A2CD4A" w14:textId="77777777" w:rsidR="007A1CA6" w:rsidRDefault="00000000">
      <w:pPr>
        <w:jc w:val="center"/>
      </w:pPr>
      <w:r>
        <w:rPr>
          <w:i/>
          <w:sz w:val="18"/>
        </w:rPr>
        <w:t>Figure 4. POS tagging: grammatical tags assigned to tokens.</w:t>
      </w:r>
    </w:p>
    <w:p w14:paraId="20AA62FB" w14:textId="77777777" w:rsidR="007A1CA6" w:rsidRDefault="00000000">
      <w:r>
        <w:rPr>
          <w:noProof/>
        </w:rPr>
        <w:lastRenderedPageBreak/>
        <w:drawing>
          <wp:inline distT="0" distB="0" distL="0" distR="0" wp14:anchorId="7A28BF51" wp14:editId="0840728D">
            <wp:extent cx="5806440" cy="4327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85120).png"/>
                    <pic:cNvPicPr/>
                  </pic:nvPicPr>
                  <pic:blipFill>
                    <a:blip r:embed="rId12"/>
                    <a:stretch>
                      <a:fillRect/>
                    </a:stretch>
                  </pic:blipFill>
                  <pic:spPr>
                    <a:xfrm>
                      <a:off x="0" y="0"/>
                      <a:ext cx="5806440" cy="4327697"/>
                    </a:xfrm>
                    <a:prstGeom prst="rect">
                      <a:avLst/>
                    </a:prstGeom>
                  </pic:spPr>
                </pic:pic>
              </a:graphicData>
            </a:graphic>
          </wp:inline>
        </w:drawing>
      </w:r>
    </w:p>
    <w:p w14:paraId="43A3FB85" w14:textId="77777777" w:rsidR="007A1CA6" w:rsidRDefault="00000000">
      <w:pPr>
        <w:jc w:val="center"/>
      </w:pPr>
      <w:r>
        <w:rPr>
          <w:i/>
          <w:sz w:val="18"/>
        </w:rPr>
        <w:t xml:space="preserve">Figure 5. WordNet semantic analysis: </w:t>
      </w:r>
      <w:proofErr w:type="spellStart"/>
      <w:r>
        <w:rPr>
          <w:i/>
          <w:sz w:val="18"/>
        </w:rPr>
        <w:t>synsets</w:t>
      </w:r>
      <w:proofErr w:type="spellEnd"/>
      <w:r>
        <w:rPr>
          <w:i/>
          <w:sz w:val="18"/>
        </w:rPr>
        <w:t xml:space="preserve"> and definitions.</w:t>
      </w:r>
    </w:p>
    <w:p w14:paraId="04F4E9F9" w14:textId="77777777" w:rsidR="007A1CA6" w:rsidRDefault="00000000">
      <w:pPr>
        <w:pStyle w:val="Heading1"/>
      </w:pPr>
      <w:r>
        <w:t>6. Model and Fine-Tuning Methodology</w:t>
      </w:r>
    </w:p>
    <w:p w14:paraId="42C0A1F7" w14:textId="77777777" w:rsidR="007A1CA6" w:rsidRDefault="00000000">
      <w:r>
        <w:t xml:space="preserve">The model used was </w:t>
      </w:r>
      <w:proofErr w:type="spellStart"/>
      <w:r>
        <w:t>distilbert</w:t>
      </w:r>
      <w:proofErr w:type="spellEnd"/>
      <w:r>
        <w:t>/</w:t>
      </w:r>
      <w:proofErr w:type="spellStart"/>
      <w:r>
        <w:t>distilbert</w:t>
      </w:r>
      <w:proofErr w:type="spellEnd"/>
      <w:r>
        <w:t xml:space="preserve">-base-uncased with </w:t>
      </w:r>
      <w:proofErr w:type="spellStart"/>
      <w:r>
        <w:t>AutoModelForSequenceClassification</w:t>
      </w:r>
      <w:proofErr w:type="spellEnd"/>
      <w:r>
        <w:t xml:space="preserve"> and </w:t>
      </w:r>
      <w:proofErr w:type="spellStart"/>
      <w:r>
        <w:t>num_labels</w:t>
      </w:r>
      <w:proofErr w:type="spellEnd"/>
      <w:r>
        <w:t xml:space="preserve">=2. </w:t>
      </w:r>
      <w:proofErr w:type="spellStart"/>
      <w:r>
        <w:t>DistilBERT</w:t>
      </w:r>
      <w:proofErr w:type="spellEnd"/>
      <w:r>
        <w:t xml:space="preserve"> provides contextual text representations, while a classification head produces scores for negative and positive sentiment.</w:t>
      </w:r>
    </w:p>
    <w:p w14:paraId="73125685" w14:textId="77777777" w:rsidR="007A1CA6" w:rsidRDefault="00000000">
      <w:pPr>
        <w:pStyle w:val="Heading2"/>
      </w:pPr>
      <w:r>
        <w:t>6.1 Tokenization and Input Preparation</w:t>
      </w:r>
    </w:p>
    <w:p w14:paraId="218E2BB2" w14:textId="77777777" w:rsidR="007A1CA6" w:rsidRDefault="00000000">
      <w:r>
        <w:t xml:space="preserve">Reviews were mapped through the </w:t>
      </w:r>
      <w:proofErr w:type="spellStart"/>
      <w:r>
        <w:t>DistilBERT</w:t>
      </w:r>
      <w:proofErr w:type="spellEnd"/>
      <w:r>
        <w:t xml:space="preserve"> tokenizer to generate </w:t>
      </w:r>
      <w:proofErr w:type="spellStart"/>
      <w:r>
        <w:t>input_ids</w:t>
      </w:r>
      <w:proofErr w:type="spellEnd"/>
      <w:r>
        <w:t xml:space="preserve"> and </w:t>
      </w:r>
      <w:proofErr w:type="spellStart"/>
      <w:r>
        <w:t>attention_mask</w:t>
      </w:r>
      <w:proofErr w:type="spellEnd"/>
      <w:r>
        <w:t xml:space="preserve">. The original text and </w:t>
      </w:r>
      <w:proofErr w:type="spellStart"/>
      <w:r>
        <w:t>token_type_ids</w:t>
      </w:r>
      <w:proofErr w:type="spellEnd"/>
      <w:r>
        <w:t xml:space="preserve"> were removed from the final training dataset, while </w:t>
      </w:r>
      <w:proofErr w:type="spellStart"/>
      <w:r>
        <w:t>input_ids</w:t>
      </w:r>
      <w:proofErr w:type="spellEnd"/>
      <w:r>
        <w:t xml:space="preserve">, </w:t>
      </w:r>
      <w:proofErr w:type="spellStart"/>
      <w:r>
        <w:t>attention_mask</w:t>
      </w:r>
      <w:proofErr w:type="spellEnd"/>
      <w:r>
        <w:t>, and label were retained. Dynamic padding was used to make sequences in each batch the same length.</w:t>
      </w:r>
    </w:p>
    <w:p w14:paraId="662F1D69" w14:textId="77777777" w:rsidR="007A1CA6" w:rsidRDefault="00000000">
      <w:pPr>
        <w:pStyle w:val="Heading2"/>
      </w:pPr>
      <w:r>
        <w:t>6.2 Fine-Tuning Configuration</w:t>
      </w:r>
    </w:p>
    <w:tbl>
      <w:tblPr>
        <w:tblStyle w:val="TableGrid"/>
        <w:tblW w:w="0" w:type="auto"/>
        <w:jc w:val="center"/>
        <w:tblLook w:val="04A0" w:firstRow="1" w:lastRow="0" w:firstColumn="1" w:lastColumn="0" w:noHBand="0" w:noVBand="1"/>
      </w:tblPr>
      <w:tblGrid>
        <w:gridCol w:w="5040"/>
        <w:gridCol w:w="5040"/>
      </w:tblGrid>
      <w:tr w:rsidR="007A1CA6" w14:paraId="3B86E939" w14:textId="77777777">
        <w:trPr>
          <w:jc w:val="center"/>
        </w:trPr>
        <w:tc>
          <w:tcPr>
            <w:tcW w:w="5040" w:type="dxa"/>
          </w:tcPr>
          <w:p w14:paraId="38882581" w14:textId="77777777" w:rsidR="007A1CA6" w:rsidRDefault="00000000">
            <w:r>
              <w:rPr>
                <w:b/>
              </w:rPr>
              <w:t>Parameter</w:t>
            </w:r>
          </w:p>
        </w:tc>
        <w:tc>
          <w:tcPr>
            <w:tcW w:w="5040" w:type="dxa"/>
          </w:tcPr>
          <w:p w14:paraId="5A138FF7" w14:textId="77777777" w:rsidR="007A1CA6" w:rsidRDefault="00000000">
            <w:r>
              <w:rPr>
                <w:b/>
              </w:rPr>
              <w:t>Value</w:t>
            </w:r>
          </w:p>
        </w:tc>
      </w:tr>
      <w:tr w:rsidR="007A1CA6" w14:paraId="502A7129" w14:textId="77777777">
        <w:trPr>
          <w:jc w:val="center"/>
        </w:trPr>
        <w:tc>
          <w:tcPr>
            <w:tcW w:w="5040" w:type="dxa"/>
            <w:vAlign w:val="center"/>
          </w:tcPr>
          <w:p w14:paraId="41ADF82A" w14:textId="77777777" w:rsidR="007A1CA6" w:rsidRDefault="00000000">
            <w:r>
              <w:t>Pretrained model</w:t>
            </w:r>
          </w:p>
        </w:tc>
        <w:tc>
          <w:tcPr>
            <w:tcW w:w="5040" w:type="dxa"/>
            <w:vAlign w:val="center"/>
          </w:tcPr>
          <w:p w14:paraId="4A162F89" w14:textId="77777777" w:rsidR="007A1CA6" w:rsidRDefault="00000000">
            <w:proofErr w:type="spellStart"/>
            <w:r>
              <w:t>distilbert</w:t>
            </w:r>
            <w:proofErr w:type="spellEnd"/>
            <w:r>
              <w:t>/</w:t>
            </w:r>
            <w:proofErr w:type="spellStart"/>
            <w:r>
              <w:t>distilbert</w:t>
            </w:r>
            <w:proofErr w:type="spellEnd"/>
            <w:r>
              <w:t>-base-uncased</w:t>
            </w:r>
          </w:p>
        </w:tc>
      </w:tr>
      <w:tr w:rsidR="007A1CA6" w14:paraId="66F8F951" w14:textId="77777777">
        <w:trPr>
          <w:jc w:val="center"/>
        </w:trPr>
        <w:tc>
          <w:tcPr>
            <w:tcW w:w="5040" w:type="dxa"/>
            <w:vAlign w:val="center"/>
          </w:tcPr>
          <w:p w14:paraId="07441C4C" w14:textId="77777777" w:rsidR="007A1CA6" w:rsidRDefault="00000000">
            <w:r>
              <w:t>Task</w:t>
            </w:r>
          </w:p>
        </w:tc>
        <w:tc>
          <w:tcPr>
            <w:tcW w:w="5040" w:type="dxa"/>
            <w:vAlign w:val="center"/>
          </w:tcPr>
          <w:p w14:paraId="5AFE4063" w14:textId="77777777" w:rsidR="007A1CA6" w:rsidRDefault="00000000">
            <w:r>
              <w:t>Binary sequence classification</w:t>
            </w:r>
          </w:p>
        </w:tc>
      </w:tr>
      <w:tr w:rsidR="007A1CA6" w14:paraId="4608A460" w14:textId="77777777">
        <w:trPr>
          <w:jc w:val="center"/>
        </w:trPr>
        <w:tc>
          <w:tcPr>
            <w:tcW w:w="5040" w:type="dxa"/>
            <w:vAlign w:val="center"/>
          </w:tcPr>
          <w:p w14:paraId="78819315" w14:textId="77777777" w:rsidR="007A1CA6" w:rsidRDefault="00000000">
            <w:r>
              <w:t>Training subset</w:t>
            </w:r>
          </w:p>
        </w:tc>
        <w:tc>
          <w:tcPr>
            <w:tcW w:w="5040" w:type="dxa"/>
            <w:vAlign w:val="center"/>
          </w:tcPr>
          <w:p w14:paraId="1DF473BC" w14:textId="77777777" w:rsidR="007A1CA6" w:rsidRDefault="00000000">
            <w:r>
              <w:t>4,000 reviews</w:t>
            </w:r>
          </w:p>
        </w:tc>
      </w:tr>
      <w:tr w:rsidR="007A1CA6" w14:paraId="4A4B26FA" w14:textId="77777777">
        <w:trPr>
          <w:jc w:val="center"/>
        </w:trPr>
        <w:tc>
          <w:tcPr>
            <w:tcW w:w="5040" w:type="dxa"/>
            <w:vAlign w:val="center"/>
          </w:tcPr>
          <w:p w14:paraId="5496CFBD" w14:textId="77777777" w:rsidR="007A1CA6" w:rsidRDefault="00000000">
            <w:r>
              <w:t>Epochs</w:t>
            </w:r>
          </w:p>
        </w:tc>
        <w:tc>
          <w:tcPr>
            <w:tcW w:w="5040" w:type="dxa"/>
            <w:vAlign w:val="center"/>
          </w:tcPr>
          <w:p w14:paraId="38AC6FD6" w14:textId="77777777" w:rsidR="007A1CA6" w:rsidRDefault="00000000">
            <w:r>
              <w:t>1</w:t>
            </w:r>
          </w:p>
        </w:tc>
      </w:tr>
      <w:tr w:rsidR="007A1CA6" w14:paraId="14722CA4" w14:textId="77777777">
        <w:trPr>
          <w:jc w:val="center"/>
        </w:trPr>
        <w:tc>
          <w:tcPr>
            <w:tcW w:w="5040" w:type="dxa"/>
            <w:vAlign w:val="center"/>
          </w:tcPr>
          <w:p w14:paraId="4023348A" w14:textId="77777777" w:rsidR="007A1CA6" w:rsidRDefault="00000000">
            <w:r>
              <w:t>Training batch size</w:t>
            </w:r>
          </w:p>
        </w:tc>
        <w:tc>
          <w:tcPr>
            <w:tcW w:w="5040" w:type="dxa"/>
            <w:vAlign w:val="center"/>
          </w:tcPr>
          <w:p w14:paraId="21A3654E" w14:textId="77777777" w:rsidR="007A1CA6" w:rsidRDefault="00000000">
            <w:r>
              <w:t>16</w:t>
            </w:r>
          </w:p>
        </w:tc>
      </w:tr>
      <w:tr w:rsidR="007A1CA6" w14:paraId="5CE5C437" w14:textId="77777777">
        <w:trPr>
          <w:jc w:val="center"/>
        </w:trPr>
        <w:tc>
          <w:tcPr>
            <w:tcW w:w="5040" w:type="dxa"/>
            <w:vAlign w:val="center"/>
          </w:tcPr>
          <w:p w14:paraId="7B27581B" w14:textId="77777777" w:rsidR="007A1CA6" w:rsidRDefault="00000000">
            <w:r>
              <w:t>Evaluation batch size</w:t>
            </w:r>
          </w:p>
        </w:tc>
        <w:tc>
          <w:tcPr>
            <w:tcW w:w="5040" w:type="dxa"/>
            <w:vAlign w:val="center"/>
          </w:tcPr>
          <w:p w14:paraId="2F6BFD6B" w14:textId="77777777" w:rsidR="007A1CA6" w:rsidRDefault="00000000">
            <w:r>
              <w:t>32</w:t>
            </w:r>
          </w:p>
        </w:tc>
      </w:tr>
      <w:tr w:rsidR="007A1CA6" w14:paraId="530311F4" w14:textId="77777777">
        <w:trPr>
          <w:jc w:val="center"/>
        </w:trPr>
        <w:tc>
          <w:tcPr>
            <w:tcW w:w="5040" w:type="dxa"/>
            <w:vAlign w:val="center"/>
          </w:tcPr>
          <w:p w14:paraId="75A563B8" w14:textId="77777777" w:rsidR="007A1CA6" w:rsidRDefault="00000000">
            <w:r>
              <w:t>Learning rate</w:t>
            </w:r>
          </w:p>
        </w:tc>
        <w:tc>
          <w:tcPr>
            <w:tcW w:w="5040" w:type="dxa"/>
            <w:vAlign w:val="center"/>
          </w:tcPr>
          <w:p w14:paraId="64EF7FB4" w14:textId="77777777" w:rsidR="007A1CA6" w:rsidRDefault="00000000">
            <w:r>
              <w:t>2 × 10⁻⁵</w:t>
            </w:r>
          </w:p>
        </w:tc>
      </w:tr>
      <w:tr w:rsidR="007A1CA6" w14:paraId="40870DC7" w14:textId="77777777">
        <w:trPr>
          <w:jc w:val="center"/>
        </w:trPr>
        <w:tc>
          <w:tcPr>
            <w:tcW w:w="5040" w:type="dxa"/>
            <w:vAlign w:val="center"/>
          </w:tcPr>
          <w:p w14:paraId="37D49741" w14:textId="77777777" w:rsidR="007A1CA6" w:rsidRDefault="00000000">
            <w:r>
              <w:t>Weight decay</w:t>
            </w:r>
          </w:p>
        </w:tc>
        <w:tc>
          <w:tcPr>
            <w:tcW w:w="5040" w:type="dxa"/>
            <w:vAlign w:val="center"/>
          </w:tcPr>
          <w:p w14:paraId="71BB7BBE" w14:textId="77777777" w:rsidR="007A1CA6" w:rsidRDefault="00000000">
            <w:r>
              <w:t>0.01</w:t>
            </w:r>
          </w:p>
        </w:tc>
      </w:tr>
      <w:tr w:rsidR="007A1CA6" w14:paraId="605E90F0" w14:textId="77777777">
        <w:trPr>
          <w:jc w:val="center"/>
        </w:trPr>
        <w:tc>
          <w:tcPr>
            <w:tcW w:w="5040" w:type="dxa"/>
            <w:vAlign w:val="center"/>
          </w:tcPr>
          <w:p w14:paraId="1828588C" w14:textId="77777777" w:rsidR="007A1CA6" w:rsidRDefault="00000000">
            <w:r>
              <w:t>Runtime</w:t>
            </w:r>
          </w:p>
        </w:tc>
        <w:tc>
          <w:tcPr>
            <w:tcW w:w="5040" w:type="dxa"/>
            <w:vAlign w:val="center"/>
          </w:tcPr>
          <w:p w14:paraId="5ED9B0C0" w14:textId="77777777" w:rsidR="007A1CA6" w:rsidRDefault="00000000">
            <w:r>
              <w:t xml:space="preserve">Google </w:t>
            </w:r>
            <w:proofErr w:type="spellStart"/>
            <w:r>
              <w:t>Colab</w:t>
            </w:r>
            <w:proofErr w:type="spellEnd"/>
            <w:r>
              <w:t xml:space="preserve"> with Tesla T4 GPU</w:t>
            </w:r>
          </w:p>
        </w:tc>
      </w:tr>
    </w:tbl>
    <w:p w14:paraId="26EB2334" w14:textId="77777777" w:rsidR="007A1CA6" w:rsidRDefault="00000000">
      <w:r>
        <w:lastRenderedPageBreak/>
        <w:t>During training, the model generated predictions, calculated loss against correct labels, propagated gradients backward, and updated trainable weights using an optimizer. This is actual fine-tuning rather than inference with an unchanged pretrained model.</w:t>
      </w:r>
    </w:p>
    <w:p w14:paraId="25B23777" w14:textId="77777777" w:rsidR="007A1CA6" w:rsidRDefault="00000000">
      <w:pPr>
        <w:pStyle w:val="Heading2"/>
      </w:pPr>
      <w:r>
        <w:t>6.3 Fine-Tuning Workflow</w:t>
      </w:r>
    </w:p>
    <w:p w14:paraId="4106A533" w14:textId="77777777" w:rsidR="007A1CA6" w:rsidRDefault="00000000">
      <w:pPr>
        <w:jc w:val="center"/>
      </w:pPr>
      <w:r>
        <w:rPr>
          <w:b/>
        </w:rPr>
        <w:t>IMDb labeled reviews</w:t>
      </w:r>
    </w:p>
    <w:p w14:paraId="36FC6E9E" w14:textId="77777777" w:rsidR="007A1CA6" w:rsidRDefault="00000000">
      <w:pPr>
        <w:jc w:val="center"/>
      </w:pPr>
      <w:r>
        <w:t>↓</w:t>
      </w:r>
    </w:p>
    <w:p w14:paraId="0D2C7C1E" w14:textId="77777777" w:rsidR="007A1CA6" w:rsidRDefault="00000000">
      <w:pPr>
        <w:jc w:val="center"/>
      </w:pPr>
      <w:r>
        <w:t>Select training subset and held-out test data</w:t>
      </w:r>
    </w:p>
    <w:p w14:paraId="7EA240C5" w14:textId="77777777" w:rsidR="007A1CA6" w:rsidRDefault="00000000">
      <w:pPr>
        <w:jc w:val="center"/>
      </w:pPr>
      <w:r>
        <w:t>↓</w:t>
      </w:r>
    </w:p>
    <w:p w14:paraId="319BB669" w14:textId="77777777" w:rsidR="007A1CA6" w:rsidRDefault="00000000">
      <w:pPr>
        <w:jc w:val="center"/>
      </w:pPr>
      <w:proofErr w:type="spellStart"/>
      <w:r>
        <w:t>DistilBERT</w:t>
      </w:r>
      <w:proofErr w:type="spellEnd"/>
      <w:r>
        <w:t xml:space="preserve"> tokenizer → </w:t>
      </w:r>
      <w:proofErr w:type="spellStart"/>
      <w:r>
        <w:t>input_ids</w:t>
      </w:r>
      <w:proofErr w:type="spellEnd"/>
      <w:r>
        <w:t xml:space="preserve"> and </w:t>
      </w:r>
      <w:proofErr w:type="spellStart"/>
      <w:r>
        <w:t>attention_mask</w:t>
      </w:r>
      <w:proofErr w:type="spellEnd"/>
    </w:p>
    <w:p w14:paraId="3DB1A2E6" w14:textId="77777777" w:rsidR="007A1CA6" w:rsidRDefault="00000000">
      <w:pPr>
        <w:jc w:val="center"/>
      </w:pPr>
      <w:r>
        <w:t>↓</w:t>
      </w:r>
    </w:p>
    <w:p w14:paraId="62C339B4" w14:textId="77777777" w:rsidR="007A1CA6" w:rsidRDefault="00000000">
      <w:pPr>
        <w:jc w:val="center"/>
      </w:pPr>
      <w:r>
        <w:t xml:space="preserve">Pretrained </w:t>
      </w:r>
      <w:proofErr w:type="spellStart"/>
      <w:r>
        <w:t>DistilBERT</w:t>
      </w:r>
      <w:proofErr w:type="spellEnd"/>
      <w:r>
        <w:t xml:space="preserve"> + two-class classification head</w:t>
      </w:r>
    </w:p>
    <w:p w14:paraId="76899AA9" w14:textId="77777777" w:rsidR="007A1CA6" w:rsidRDefault="00000000">
      <w:pPr>
        <w:jc w:val="center"/>
      </w:pPr>
      <w:r>
        <w:t>↓</w:t>
      </w:r>
    </w:p>
    <w:p w14:paraId="17FF314B" w14:textId="77777777" w:rsidR="007A1CA6" w:rsidRDefault="00000000">
      <w:pPr>
        <w:jc w:val="center"/>
      </w:pPr>
      <w:r>
        <w:t>Fine-tuning: loss, backpropagation, optimizer weight updates</w:t>
      </w:r>
    </w:p>
    <w:p w14:paraId="3412D34D" w14:textId="77777777" w:rsidR="007A1CA6" w:rsidRDefault="00000000">
      <w:pPr>
        <w:jc w:val="center"/>
      </w:pPr>
      <w:r>
        <w:t>↓</w:t>
      </w:r>
    </w:p>
    <w:p w14:paraId="51410EA2" w14:textId="77777777" w:rsidR="007A1CA6" w:rsidRDefault="00000000">
      <w:pPr>
        <w:jc w:val="center"/>
      </w:pPr>
      <w:r>
        <w:t>Fine-tuned model</w:t>
      </w:r>
    </w:p>
    <w:p w14:paraId="47DB38A3" w14:textId="77777777" w:rsidR="007A1CA6" w:rsidRDefault="00000000">
      <w:pPr>
        <w:jc w:val="center"/>
      </w:pPr>
      <w:r>
        <w:t>↓</w:t>
      </w:r>
    </w:p>
    <w:p w14:paraId="4018B29C" w14:textId="77777777" w:rsidR="007A1CA6" w:rsidRDefault="00000000">
      <w:pPr>
        <w:jc w:val="center"/>
      </w:pPr>
      <w:r>
        <w:t>Evaluation on full 25,000-review test split</w:t>
      </w:r>
    </w:p>
    <w:p w14:paraId="0E88EC02" w14:textId="77777777" w:rsidR="007A1CA6" w:rsidRDefault="00000000">
      <w:pPr>
        <w:jc w:val="center"/>
      </w:pPr>
      <w:r>
        <w:t>↓</w:t>
      </w:r>
    </w:p>
    <w:p w14:paraId="35D2BA54" w14:textId="77777777" w:rsidR="007A1CA6" w:rsidRDefault="00000000">
      <w:pPr>
        <w:jc w:val="center"/>
      </w:pPr>
      <w:r>
        <w:rPr>
          <w:b/>
        </w:rPr>
        <w:t>Accuracy, precision, recall, F1-score, confusion matrix</w:t>
      </w:r>
    </w:p>
    <w:p w14:paraId="70430BCB" w14:textId="77777777" w:rsidR="007A1CA6" w:rsidRDefault="00000000">
      <w:pPr>
        <w:pStyle w:val="Heading1"/>
      </w:pPr>
      <w:r>
        <w:t>7. Evaluation Metrics</w:t>
      </w:r>
    </w:p>
    <w:p w14:paraId="57285E6F" w14:textId="77777777" w:rsidR="007A1CA6" w:rsidRDefault="00000000">
      <w:r>
        <w:t>Accuracy is the proportion of all predictions that are correct. Precision measures the correctness of predictions for a class. Recall measures the proportion of actual examples of a class that are correctly identified. F1-score is the harmonic mean of precision and recall. A confusion matrix displays true negatives, false positives, false negatives, and true positives.</w:t>
      </w:r>
    </w:p>
    <w:p w14:paraId="42BBB38C" w14:textId="77777777" w:rsidR="007A1CA6" w:rsidRDefault="00000000">
      <w:pPr>
        <w:pStyle w:val="Heading1"/>
      </w:pPr>
      <w:r>
        <w:t>8. Results and Discussion</w:t>
      </w:r>
    </w:p>
    <w:tbl>
      <w:tblPr>
        <w:tblStyle w:val="TableGrid"/>
        <w:tblW w:w="0" w:type="auto"/>
        <w:jc w:val="center"/>
        <w:tblLook w:val="04A0" w:firstRow="1" w:lastRow="0" w:firstColumn="1" w:lastColumn="0" w:noHBand="0" w:noVBand="1"/>
      </w:tblPr>
      <w:tblGrid>
        <w:gridCol w:w="3360"/>
        <w:gridCol w:w="1680"/>
        <w:gridCol w:w="1680"/>
        <w:gridCol w:w="3360"/>
      </w:tblGrid>
      <w:tr w:rsidR="007A1CA6" w14:paraId="65C5C698" w14:textId="77777777">
        <w:trPr>
          <w:jc w:val="center"/>
        </w:trPr>
        <w:tc>
          <w:tcPr>
            <w:tcW w:w="3360" w:type="dxa"/>
          </w:tcPr>
          <w:p w14:paraId="35E3D8ED" w14:textId="77777777" w:rsidR="007A1CA6" w:rsidRDefault="00000000">
            <w:r>
              <w:rPr>
                <w:b/>
              </w:rPr>
              <w:t>Metric</w:t>
            </w:r>
          </w:p>
        </w:tc>
        <w:tc>
          <w:tcPr>
            <w:tcW w:w="3360" w:type="dxa"/>
            <w:gridSpan w:val="2"/>
          </w:tcPr>
          <w:p w14:paraId="0105D87D" w14:textId="77777777" w:rsidR="007A1CA6" w:rsidRDefault="00000000">
            <w:r>
              <w:rPr>
                <w:b/>
              </w:rPr>
              <w:t>Negative</w:t>
            </w:r>
          </w:p>
        </w:tc>
        <w:tc>
          <w:tcPr>
            <w:tcW w:w="3360" w:type="dxa"/>
          </w:tcPr>
          <w:p w14:paraId="584EE576" w14:textId="77777777" w:rsidR="007A1CA6" w:rsidRDefault="00000000">
            <w:r>
              <w:rPr>
                <w:b/>
              </w:rPr>
              <w:t>Positive</w:t>
            </w:r>
          </w:p>
        </w:tc>
      </w:tr>
      <w:tr w:rsidR="007A1CA6" w14:paraId="3A4B20B3" w14:textId="77777777">
        <w:trPr>
          <w:jc w:val="center"/>
        </w:trPr>
        <w:tc>
          <w:tcPr>
            <w:tcW w:w="3360" w:type="dxa"/>
            <w:vAlign w:val="center"/>
          </w:tcPr>
          <w:p w14:paraId="6F609BA5" w14:textId="77777777" w:rsidR="007A1CA6" w:rsidRDefault="00000000">
            <w:r>
              <w:t>Precision</w:t>
            </w:r>
          </w:p>
        </w:tc>
        <w:tc>
          <w:tcPr>
            <w:tcW w:w="3360" w:type="dxa"/>
            <w:gridSpan w:val="2"/>
            <w:vAlign w:val="center"/>
          </w:tcPr>
          <w:p w14:paraId="683FEE64" w14:textId="77777777" w:rsidR="007A1CA6" w:rsidRDefault="00000000">
            <w:r>
              <w:t>0.8812</w:t>
            </w:r>
          </w:p>
        </w:tc>
        <w:tc>
          <w:tcPr>
            <w:tcW w:w="3360" w:type="dxa"/>
            <w:vAlign w:val="center"/>
          </w:tcPr>
          <w:p w14:paraId="77A9706E" w14:textId="77777777" w:rsidR="007A1CA6" w:rsidRDefault="00000000">
            <w:r>
              <w:t>0.8814</w:t>
            </w:r>
          </w:p>
        </w:tc>
      </w:tr>
      <w:tr w:rsidR="007A1CA6" w14:paraId="1135EBC1" w14:textId="77777777">
        <w:trPr>
          <w:jc w:val="center"/>
        </w:trPr>
        <w:tc>
          <w:tcPr>
            <w:tcW w:w="3360" w:type="dxa"/>
            <w:vAlign w:val="center"/>
          </w:tcPr>
          <w:p w14:paraId="6F324CDD" w14:textId="77777777" w:rsidR="007A1CA6" w:rsidRDefault="00000000">
            <w:r>
              <w:t>Recall</w:t>
            </w:r>
          </w:p>
        </w:tc>
        <w:tc>
          <w:tcPr>
            <w:tcW w:w="3360" w:type="dxa"/>
            <w:gridSpan w:val="2"/>
            <w:vAlign w:val="center"/>
          </w:tcPr>
          <w:p w14:paraId="77BBB251" w14:textId="77777777" w:rsidR="007A1CA6" w:rsidRDefault="00000000">
            <w:r>
              <w:t>0.8814</w:t>
            </w:r>
          </w:p>
        </w:tc>
        <w:tc>
          <w:tcPr>
            <w:tcW w:w="3360" w:type="dxa"/>
            <w:vAlign w:val="center"/>
          </w:tcPr>
          <w:p w14:paraId="76B4CD53" w14:textId="77777777" w:rsidR="007A1CA6" w:rsidRDefault="00000000">
            <w:r>
              <w:t>0.8812</w:t>
            </w:r>
          </w:p>
        </w:tc>
      </w:tr>
      <w:tr w:rsidR="007A1CA6" w14:paraId="1682AB01" w14:textId="77777777">
        <w:trPr>
          <w:jc w:val="center"/>
        </w:trPr>
        <w:tc>
          <w:tcPr>
            <w:tcW w:w="3360" w:type="dxa"/>
            <w:vAlign w:val="center"/>
          </w:tcPr>
          <w:p w14:paraId="5CA215AA" w14:textId="77777777" w:rsidR="007A1CA6" w:rsidRDefault="00000000">
            <w:r>
              <w:t>F1-score</w:t>
            </w:r>
          </w:p>
        </w:tc>
        <w:tc>
          <w:tcPr>
            <w:tcW w:w="3360" w:type="dxa"/>
            <w:gridSpan w:val="2"/>
            <w:vAlign w:val="center"/>
          </w:tcPr>
          <w:p w14:paraId="512610B2" w14:textId="77777777" w:rsidR="007A1CA6" w:rsidRDefault="00000000">
            <w:r>
              <w:t>0.8813</w:t>
            </w:r>
          </w:p>
        </w:tc>
        <w:tc>
          <w:tcPr>
            <w:tcW w:w="3360" w:type="dxa"/>
            <w:vAlign w:val="center"/>
          </w:tcPr>
          <w:p w14:paraId="3C5B52C2" w14:textId="77777777" w:rsidR="007A1CA6" w:rsidRDefault="00000000">
            <w:r>
              <w:t>0.8813</w:t>
            </w:r>
          </w:p>
        </w:tc>
      </w:tr>
      <w:tr w:rsidR="007A1CA6" w14:paraId="03E9C492" w14:textId="77777777">
        <w:trPr>
          <w:jc w:val="center"/>
        </w:trPr>
        <w:tc>
          <w:tcPr>
            <w:tcW w:w="5040" w:type="dxa"/>
            <w:gridSpan w:val="2"/>
          </w:tcPr>
          <w:p w14:paraId="2DE706A1" w14:textId="77777777" w:rsidR="007A1CA6" w:rsidRDefault="00000000">
            <w:r>
              <w:rPr>
                <w:b/>
              </w:rPr>
              <w:t>Overall metric</w:t>
            </w:r>
          </w:p>
        </w:tc>
        <w:tc>
          <w:tcPr>
            <w:tcW w:w="5040" w:type="dxa"/>
            <w:gridSpan w:val="2"/>
          </w:tcPr>
          <w:p w14:paraId="12F609FC" w14:textId="77777777" w:rsidR="007A1CA6" w:rsidRDefault="00000000">
            <w:r>
              <w:rPr>
                <w:b/>
              </w:rPr>
              <w:t>Result</w:t>
            </w:r>
          </w:p>
        </w:tc>
      </w:tr>
      <w:tr w:rsidR="007A1CA6" w14:paraId="3D904ED5" w14:textId="77777777">
        <w:trPr>
          <w:jc w:val="center"/>
        </w:trPr>
        <w:tc>
          <w:tcPr>
            <w:tcW w:w="5040" w:type="dxa"/>
            <w:gridSpan w:val="2"/>
            <w:vAlign w:val="center"/>
          </w:tcPr>
          <w:p w14:paraId="3A26B51C" w14:textId="77777777" w:rsidR="007A1CA6" w:rsidRDefault="00000000">
            <w:r>
              <w:t>Accuracy</w:t>
            </w:r>
          </w:p>
        </w:tc>
        <w:tc>
          <w:tcPr>
            <w:tcW w:w="5040" w:type="dxa"/>
            <w:gridSpan w:val="2"/>
            <w:vAlign w:val="center"/>
          </w:tcPr>
          <w:p w14:paraId="79FEC31E" w14:textId="77777777" w:rsidR="007A1CA6" w:rsidRDefault="00000000">
            <w:r>
              <w:t>88.13%</w:t>
            </w:r>
          </w:p>
        </w:tc>
      </w:tr>
      <w:tr w:rsidR="007A1CA6" w14:paraId="1953AA39" w14:textId="77777777">
        <w:trPr>
          <w:jc w:val="center"/>
        </w:trPr>
        <w:tc>
          <w:tcPr>
            <w:tcW w:w="5040" w:type="dxa"/>
            <w:gridSpan w:val="2"/>
            <w:vAlign w:val="center"/>
          </w:tcPr>
          <w:p w14:paraId="642D21CF" w14:textId="77777777" w:rsidR="007A1CA6" w:rsidRDefault="00000000">
            <w:r>
              <w:t>Macro F1-score</w:t>
            </w:r>
          </w:p>
        </w:tc>
        <w:tc>
          <w:tcPr>
            <w:tcW w:w="5040" w:type="dxa"/>
            <w:gridSpan w:val="2"/>
            <w:vAlign w:val="center"/>
          </w:tcPr>
          <w:p w14:paraId="3276F9A3" w14:textId="77777777" w:rsidR="007A1CA6" w:rsidRDefault="00000000">
            <w:r>
              <w:t>0.8813</w:t>
            </w:r>
          </w:p>
        </w:tc>
      </w:tr>
      <w:tr w:rsidR="007A1CA6" w14:paraId="5652479D" w14:textId="77777777">
        <w:trPr>
          <w:jc w:val="center"/>
        </w:trPr>
        <w:tc>
          <w:tcPr>
            <w:tcW w:w="5040" w:type="dxa"/>
            <w:gridSpan w:val="2"/>
            <w:vAlign w:val="center"/>
          </w:tcPr>
          <w:p w14:paraId="39B6158A" w14:textId="77777777" w:rsidR="007A1CA6" w:rsidRDefault="00000000">
            <w:r>
              <w:t>Weighted F1-score</w:t>
            </w:r>
          </w:p>
        </w:tc>
        <w:tc>
          <w:tcPr>
            <w:tcW w:w="5040" w:type="dxa"/>
            <w:gridSpan w:val="2"/>
            <w:vAlign w:val="center"/>
          </w:tcPr>
          <w:p w14:paraId="196517E4" w14:textId="77777777" w:rsidR="007A1CA6" w:rsidRDefault="00000000">
            <w:r>
              <w:t>0.8813</w:t>
            </w:r>
          </w:p>
        </w:tc>
      </w:tr>
      <w:tr w:rsidR="007A1CA6" w14:paraId="1BC720DB" w14:textId="77777777">
        <w:trPr>
          <w:jc w:val="center"/>
        </w:trPr>
        <w:tc>
          <w:tcPr>
            <w:tcW w:w="5040" w:type="dxa"/>
            <w:gridSpan w:val="2"/>
            <w:vAlign w:val="center"/>
          </w:tcPr>
          <w:p w14:paraId="2D923E4F" w14:textId="77777777" w:rsidR="007A1CA6" w:rsidRDefault="00000000">
            <w:r>
              <w:lastRenderedPageBreak/>
              <w:t>Test samples</w:t>
            </w:r>
          </w:p>
        </w:tc>
        <w:tc>
          <w:tcPr>
            <w:tcW w:w="5040" w:type="dxa"/>
            <w:gridSpan w:val="2"/>
            <w:vAlign w:val="center"/>
          </w:tcPr>
          <w:p w14:paraId="5E6D223B" w14:textId="77777777" w:rsidR="007A1CA6" w:rsidRDefault="00000000">
            <w:r>
              <w:t>25,000</w:t>
            </w:r>
          </w:p>
        </w:tc>
      </w:tr>
    </w:tbl>
    <w:p w14:paraId="414428DB" w14:textId="77777777" w:rsidR="007A1CA6" w:rsidRDefault="00000000">
      <w:r>
        <w:t>The model achieved 88.13% accuracy on the full test split. Scores for the negative and positive classes were very similar, indicating balanced performance on this dataset. Errors can still occur for sarcastic, ambiguous, or mixed-opinion reviews. The 1,000-review evaluation subset was used during training for evaluation; the full test split was separate from the 4,000 training examples and is the final reported test evaluation, provided it was not used to choose model settings.</w:t>
      </w:r>
    </w:p>
    <w:p w14:paraId="6EE03558" w14:textId="77777777" w:rsidR="007A1CA6" w:rsidRDefault="00000000">
      <w:pPr>
        <w:pStyle w:val="Heading2"/>
      </w:pPr>
      <w:r>
        <w:t>Confusion Matrix Analysis</w:t>
      </w:r>
    </w:p>
    <w:p w14:paraId="2A6B5E5E" w14:textId="77777777" w:rsidR="007A1CA6" w:rsidRDefault="00000000">
      <w:pPr>
        <w:spacing w:after="80"/>
        <w:jc w:val="center"/>
      </w:pPr>
      <w:r>
        <w:rPr>
          <w:noProof/>
        </w:rPr>
        <w:drawing>
          <wp:inline distT="0" distB="0" distL="0" distR="0" wp14:anchorId="2B7742E5" wp14:editId="194E2376">
            <wp:extent cx="5212080" cy="41082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90941).png"/>
                    <pic:cNvPicPr/>
                  </pic:nvPicPr>
                  <pic:blipFill>
                    <a:blip r:embed="rId13"/>
                    <a:stretch>
                      <a:fillRect/>
                    </a:stretch>
                  </pic:blipFill>
                  <pic:spPr>
                    <a:xfrm>
                      <a:off x="0" y="0"/>
                      <a:ext cx="5212080" cy="4108259"/>
                    </a:xfrm>
                    <a:prstGeom prst="rect">
                      <a:avLst/>
                    </a:prstGeom>
                  </pic:spPr>
                </pic:pic>
              </a:graphicData>
            </a:graphic>
          </wp:inline>
        </w:drawing>
      </w:r>
    </w:p>
    <w:p w14:paraId="740FF71D" w14:textId="77777777" w:rsidR="007A1CA6" w:rsidRDefault="00000000">
      <w:pPr>
        <w:jc w:val="center"/>
      </w:pPr>
      <w:r>
        <w:rPr>
          <w:i/>
          <w:sz w:val="18"/>
        </w:rPr>
        <w:t xml:space="preserve">Figure 6: Confusion Matrix of Fine-Tuned </w:t>
      </w:r>
      <w:proofErr w:type="spellStart"/>
      <w:r>
        <w:rPr>
          <w:i/>
          <w:sz w:val="18"/>
        </w:rPr>
        <w:t>DistilBERT</w:t>
      </w:r>
      <w:proofErr w:type="spellEnd"/>
      <w:r>
        <w:rPr>
          <w:i/>
          <w:sz w:val="18"/>
        </w:rPr>
        <w:t xml:space="preserve"> on the IMDb Test Set.</w:t>
      </w:r>
    </w:p>
    <w:p w14:paraId="238811DE" w14:textId="77777777" w:rsidR="007A1CA6" w:rsidRDefault="00000000">
      <w:r>
        <w:t xml:space="preserve">The confusion matrix evaluates the fine-tuned </w:t>
      </w:r>
      <w:proofErr w:type="spellStart"/>
      <w:r>
        <w:t>DistilBERT</w:t>
      </w:r>
      <w:proofErr w:type="spellEnd"/>
      <w:r>
        <w:t xml:space="preserve"> model on 25,000 IMDb test reviews. It shows 11,018 true negatives (negative reviews correctly classified as negative), 1,482 false positives (negative reviews incorrectly classified as positive), 1,485 false negatives (positive reviews incorrectly classified as negative), and 11,015 true positives (positive reviews correctly classified as positive). The model correctly classified 22,033 out of 25,000 reviews, achieving 88.13% accuracy. The similar numbers of false positives and false negatives indicate comparable error counts for the two sentiment classes.</w:t>
      </w:r>
    </w:p>
    <w:p w14:paraId="36222EB7" w14:textId="77777777" w:rsidR="007A1CA6" w:rsidRDefault="00000000">
      <w:pPr>
        <w:pStyle w:val="Heading1"/>
      </w:pPr>
      <w:r>
        <w:t>9. Example Predictions</w:t>
      </w:r>
    </w:p>
    <w:p w14:paraId="5866FDBE" w14:textId="77777777" w:rsidR="007A1CA6" w:rsidRDefault="00000000">
      <w:r>
        <w:t xml:space="preserve">The </w:t>
      </w:r>
      <w:proofErr w:type="gramStart"/>
      <w:r>
        <w:t>notebook's</w:t>
      </w:r>
      <w:proofErr w:type="gramEnd"/>
      <w:r>
        <w:t xml:space="preserve"> </w:t>
      </w:r>
      <w:proofErr w:type="spellStart"/>
      <w:r>
        <w:t>predict_sentiment</w:t>
      </w:r>
      <w:proofErr w:type="spellEnd"/>
      <w:r>
        <w:t xml:space="preserve"> function accepts a review, tokenizes it, runs the fine-tuned model, and returns a sentiment label and predicted class probability. Insert a screenshot of the actual notebook output here. Confidence is a model probability, not a guarantee of correctness.</w:t>
      </w:r>
    </w:p>
    <w:tbl>
      <w:tblPr>
        <w:tblStyle w:val="TableGrid"/>
        <w:tblW w:w="0" w:type="auto"/>
        <w:jc w:val="center"/>
        <w:tblLook w:val="04A0" w:firstRow="1" w:lastRow="0" w:firstColumn="1" w:lastColumn="0" w:noHBand="0" w:noVBand="1"/>
      </w:tblPr>
      <w:tblGrid>
        <w:gridCol w:w="5040"/>
        <w:gridCol w:w="5040"/>
      </w:tblGrid>
      <w:tr w:rsidR="007A1CA6" w14:paraId="13902D0F" w14:textId="77777777">
        <w:trPr>
          <w:jc w:val="center"/>
        </w:trPr>
        <w:tc>
          <w:tcPr>
            <w:tcW w:w="5040" w:type="dxa"/>
          </w:tcPr>
          <w:p w14:paraId="02214502" w14:textId="77777777" w:rsidR="007A1CA6" w:rsidRDefault="00000000">
            <w:r>
              <w:rPr>
                <w:b/>
              </w:rPr>
              <w:t>Test review</w:t>
            </w:r>
          </w:p>
        </w:tc>
        <w:tc>
          <w:tcPr>
            <w:tcW w:w="5040" w:type="dxa"/>
          </w:tcPr>
          <w:p w14:paraId="51610F2E" w14:textId="77777777" w:rsidR="007A1CA6" w:rsidRDefault="00000000">
            <w:r>
              <w:rPr>
                <w:b/>
              </w:rPr>
              <w:t>Actual model output</w:t>
            </w:r>
          </w:p>
        </w:tc>
      </w:tr>
      <w:tr w:rsidR="007A1CA6" w14:paraId="4A798B9F" w14:textId="77777777">
        <w:trPr>
          <w:jc w:val="center"/>
        </w:trPr>
        <w:tc>
          <w:tcPr>
            <w:tcW w:w="5040" w:type="dxa"/>
            <w:vAlign w:val="center"/>
          </w:tcPr>
          <w:p w14:paraId="1D1D5EA9" w14:textId="2A50E498" w:rsidR="007A1CA6" w:rsidRPr="00AA5DD2" w:rsidRDefault="00AA5DD2">
            <w:pPr>
              <w:rPr>
                <w:lang w:val="en-IN"/>
              </w:rPr>
            </w:pPr>
            <w:r w:rsidRPr="00AA5DD2">
              <w:rPr>
                <w:lang w:val="en-IN"/>
              </w:rPr>
              <w:t>it has many interesting scenes</w:t>
            </w:r>
          </w:p>
        </w:tc>
        <w:tc>
          <w:tcPr>
            <w:tcW w:w="5040" w:type="dxa"/>
            <w:vAlign w:val="center"/>
          </w:tcPr>
          <w:p w14:paraId="0AC53471" w14:textId="3E72C096" w:rsidR="007A1CA6" w:rsidRDefault="00AA5DD2">
            <w:r w:rsidRPr="00AA5DD2">
              <w:t>'sentiment': 'Positive', 'confidence': 87.55</w:t>
            </w:r>
          </w:p>
        </w:tc>
      </w:tr>
      <w:tr w:rsidR="007A1CA6" w14:paraId="5130A206" w14:textId="77777777">
        <w:trPr>
          <w:jc w:val="center"/>
        </w:trPr>
        <w:tc>
          <w:tcPr>
            <w:tcW w:w="5040" w:type="dxa"/>
            <w:vAlign w:val="center"/>
          </w:tcPr>
          <w:p w14:paraId="33EE31EC" w14:textId="07FAC666" w:rsidR="007A1CA6" w:rsidRDefault="00AA5DD2">
            <w:r w:rsidRPr="00AA5DD2">
              <w:t>it was a total waste of time</w:t>
            </w:r>
          </w:p>
        </w:tc>
        <w:tc>
          <w:tcPr>
            <w:tcW w:w="5040" w:type="dxa"/>
            <w:vAlign w:val="center"/>
          </w:tcPr>
          <w:p w14:paraId="53FDF86F" w14:textId="3BE8AB77" w:rsidR="007A1CA6" w:rsidRDefault="00AA5DD2">
            <w:r w:rsidRPr="00AA5DD2">
              <w:t>'sentiment': 'Negative', 'confidence': 84.38</w:t>
            </w:r>
          </w:p>
        </w:tc>
      </w:tr>
    </w:tbl>
    <w:p w14:paraId="4915CE41" w14:textId="77777777" w:rsidR="007A1CA6" w:rsidRDefault="00000000">
      <w:pPr>
        <w:pStyle w:val="Heading1"/>
      </w:pPr>
      <w:r>
        <w:lastRenderedPageBreak/>
        <w:t>10. Libraries and Tools</w:t>
      </w:r>
    </w:p>
    <w:tbl>
      <w:tblPr>
        <w:tblStyle w:val="TableGrid"/>
        <w:tblW w:w="0" w:type="auto"/>
        <w:jc w:val="center"/>
        <w:tblLook w:val="04A0" w:firstRow="1" w:lastRow="0" w:firstColumn="1" w:lastColumn="0" w:noHBand="0" w:noVBand="1"/>
      </w:tblPr>
      <w:tblGrid>
        <w:gridCol w:w="5040"/>
        <w:gridCol w:w="5040"/>
      </w:tblGrid>
      <w:tr w:rsidR="007A1CA6" w14:paraId="760E8AE5" w14:textId="77777777">
        <w:trPr>
          <w:jc w:val="center"/>
        </w:trPr>
        <w:tc>
          <w:tcPr>
            <w:tcW w:w="5040" w:type="dxa"/>
          </w:tcPr>
          <w:p w14:paraId="64965D0B" w14:textId="77777777" w:rsidR="007A1CA6" w:rsidRDefault="00000000">
            <w:r>
              <w:rPr>
                <w:b/>
              </w:rPr>
              <w:t>Tool</w:t>
            </w:r>
          </w:p>
        </w:tc>
        <w:tc>
          <w:tcPr>
            <w:tcW w:w="5040" w:type="dxa"/>
          </w:tcPr>
          <w:p w14:paraId="777C4922" w14:textId="77777777" w:rsidR="007A1CA6" w:rsidRDefault="00000000">
            <w:r>
              <w:rPr>
                <w:b/>
              </w:rPr>
              <w:t>Purpose</w:t>
            </w:r>
          </w:p>
        </w:tc>
      </w:tr>
      <w:tr w:rsidR="007A1CA6" w14:paraId="3AECF08A" w14:textId="77777777">
        <w:trPr>
          <w:jc w:val="center"/>
        </w:trPr>
        <w:tc>
          <w:tcPr>
            <w:tcW w:w="5040" w:type="dxa"/>
            <w:vAlign w:val="center"/>
          </w:tcPr>
          <w:p w14:paraId="26F3629D" w14:textId="77777777" w:rsidR="007A1CA6" w:rsidRDefault="00000000">
            <w:r>
              <w:t>Python</w:t>
            </w:r>
          </w:p>
        </w:tc>
        <w:tc>
          <w:tcPr>
            <w:tcW w:w="5040" w:type="dxa"/>
            <w:vAlign w:val="center"/>
          </w:tcPr>
          <w:p w14:paraId="621AD868" w14:textId="77777777" w:rsidR="007A1CA6" w:rsidRDefault="00000000">
            <w:r>
              <w:t>Programming language.</w:t>
            </w:r>
          </w:p>
        </w:tc>
      </w:tr>
      <w:tr w:rsidR="007A1CA6" w14:paraId="764841D5" w14:textId="77777777">
        <w:trPr>
          <w:jc w:val="center"/>
        </w:trPr>
        <w:tc>
          <w:tcPr>
            <w:tcW w:w="5040" w:type="dxa"/>
            <w:vAlign w:val="center"/>
          </w:tcPr>
          <w:p w14:paraId="2ED4A10C" w14:textId="77777777" w:rsidR="007A1CA6" w:rsidRDefault="00000000">
            <w:r>
              <w:t xml:space="preserve">Google </w:t>
            </w:r>
            <w:proofErr w:type="spellStart"/>
            <w:r>
              <w:t>Colab</w:t>
            </w:r>
            <w:proofErr w:type="spellEnd"/>
          </w:p>
        </w:tc>
        <w:tc>
          <w:tcPr>
            <w:tcW w:w="5040" w:type="dxa"/>
            <w:vAlign w:val="center"/>
          </w:tcPr>
          <w:p w14:paraId="2E3304B4" w14:textId="77777777" w:rsidR="007A1CA6" w:rsidRDefault="00000000">
            <w:r>
              <w:t>Notebook runtime and GPU access.</w:t>
            </w:r>
          </w:p>
        </w:tc>
      </w:tr>
      <w:tr w:rsidR="007A1CA6" w14:paraId="296CE8E5" w14:textId="77777777">
        <w:trPr>
          <w:jc w:val="center"/>
        </w:trPr>
        <w:tc>
          <w:tcPr>
            <w:tcW w:w="5040" w:type="dxa"/>
            <w:vAlign w:val="center"/>
          </w:tcPr>
          <w:p w14:paraId="4D127D6B" w14:textId="77777777" w:rsidR="007A1CA6" w:rsidRDefault="00000000">
            <w:proofErr w:type="spellStart"/>
            <w:r>
              <w:t>PyTorch</w:t>
            </w:r>
            <w:proofErr w:type="spellEnd"/>
          </w:p>
        </w:tc>
        <w:tc>
          <w:tcPr>
            <w:tcW w:w="5040" w:type="dxa"/>
            <w:vAlign w:val="center"/>
          </w:tcPr>
          <w:p w14:paraId="59624138" w14:textId="77777777" w:rsidR="007A1CA6" w:rsidRDefault="00000000">
            <w:r>
              <w:t>Model tensor operations and training.</w:t>
            </w:r>
          </w:p>
        </w:tc>
      </w:tr>
      <w:tr w:rsidR="007A1CA6" w14:paraId="67D4909F" w14:textId="77777777">
        <w:trPr>
          <w:jc w:val="center"/>
        </w:trPr>
        <w:tc>
          <w:tcPr>
            <w:tcW w:w="5040" w:type="dxa"/>
            <w:vAlign w:val="center"/>
          </w:tcPr>
          <w:p w14:paraId="522F7414" w14:textId="77777777" w:rsidR="007A1CA6" w:rsidRDefault="00000000">
            <w:r>
              <w:t>Hugging Face Transformers</w:t>
            </w:r>
          </w:p>
        </w:tc>
        <w:tc>
          <w:tcPr>
            <w:tcW w:w="5040" w:type="dxa"/>
            <w:vAlign w:val="center"/>
          </w:tcPr>
          <w:p w14:paraId="018509C6" w14:textId="77777777" w:rsidR="007A1CA6" w:rsidRDefault="00000000">
            <w:proofErr w:type="spellStart"/>
            <w:r>
              <w:t>DistilBERT</w:t>
            </w:r>
            <w:proofErr w:type="spellEnd"/>
            <w:r>
              <w:t xml:space="preserve"> tokenizer, model, and Trainer.</w:t>
            </w:r>
          </w:p>
        </w:tc>
      </w:tr>
      <w:tr w:rsidR="007A1CA6" w14:paraId="7A82C850" w14:textId="77777777">
        <w:trPr>
          <w:jc w:val="center"/>
        </w:trPr>
        <w:tc>
          <w:tcPr>
            <w:tcW w:w="5040" w:type="dxa"/>
            <w:vAlign w:val="center"/>
          </w:tcPr>
          <w:p w14:paraId="60BD1D98" w14:textId="77777777" w:rsidR="007A1CA6" w:rsidRDefault="00000000">
            <w:r>
              <w:t>Hugging Face Datasets</w:t>
            </w:r>
          </w:p>
        </w:tc>
        <w:tc>
          <w:tcPr>
            <w:tcW w:w="5040" w:type="dxa"/>
            <w:vAlign w:val="center"/>
          </w:tcPr>
          <w:p w14:paraId="522542DC" w14:textId="77777777" w:rsidR="007A1CA6" w:rsidRDefault="00000000">
            <w:r>
              <w:t>IMDb dataset loading.</w:t>
            </w:r>
          </w:p>
        </w:tc>
      </w:tr>
      <w:tr w:rsidR="007A1CA6" w14:paraId="67EE2514" w14:textId="77777777">
        <w:trPr>
          <w:jc w:val="center"/>
        </w:trPr>
        <w:tc>
          <w:tcPr>
            <w:tcW w:w="5040" w:type="dxa"/>
            <w:vAlign w:val="center"/>
          </w:tcPr>
          <w:p w14:paraId="064B8F77" w14:textId="77777777" w:rsidR="007A1CA6" w:rsidRDefault="00000000">
            <w:r>
              <w:t>NLTK</w:t>
            </w:r>
          </w:p>
        </w:tc>
        <w:tc>
          <w:tcPr>
            <w:tcW w:w="5040" w:type="dxa"/>
            <w:vAlign w:val="center"/>
          </w:tcPr>
          <w:p w14:paraId="1BCB7903" w14:textId="77777777" w:rsidR="007A1CA6" w:rsidRDefault="00000000">
            <w:r>
              <w:t>Sentence splitting, tokenization, POS tagging, and lemmatization.</w:t>
            </w:r>
          </w:p>
        </w:tc>
      </w:tr>
      <w:tr w:rsidR="007A1CA6" w14:paraId="0ABBD730" w14:textId="77777777">
        <w:trPr>
          <w:jc w:val="center"/>
        </w:trPr>
        <w:tc>
          <w:tcPr>
            <w:tcW w:w="5040" w:type="dxa"/>
            <w:vAlign w:val="center"/>
          </w:tcPr>
          <w:p w14:paraId="36116AED" w14:textId="77777777" w:rsidR="007A1CA6" w:rsidRDefault="00000000">
            <w:r>
              <w:t>WordNet</w:t>
            </w:r>
          </w:p>
        </w:tc>
        <w:tc>
          <w:tcPr>
            <w:tcW w:w="5040" w:type="dxa"/>
            <w:vAlign w:val="center"/>
          </w:tcPr>
          <w:p w14:paraId="553FC6D6" w14:textId="77777777" w:rsidR="007A1CA6" w:rsidRDefault="00000000">
            <w:r>
              <w:t>Lexical-semantic analysis.</w:t>
            </w:r>
          </w:p>
        </w:tc>
      </w:tr>
      <w:tr w:rsidR="007A1CA6" w14:paraId="3619DD06" w14:textId="77777777">
        <w:trPr>
          <w:jc w:val="center"/>
        </w:trPr>
        <w:tc>
          <w:tcPr>
            <w:tcW w:w="5040" w:type="dxa"/>
            <w:vAlign w:val="center"/>
          </w:tcPr>
          <w:p w14:paraId="633AFEF0" w14:textId="77777777" w:rsidR="007A1CA6" w:rsidRDefault="00000000">
            <w:r>
              <w:t>Scikit-learn</w:t>
            </w:r>
          </w:p>
        </w:tc>
        <w:tc>
          <w:tcPr>
            <w:tcW w:w="5040" w:type="dxa"/>
            <w:vAlign w:val="center"/>
          </w:tcPr>
          <w:p w14:paraId="6953275C" w14:textId="77777777" w:rsidR="007A1CA6" w:rsidRDefault="00000000">
            <w:r>
              <w:t>Classification metrics and confusion matrix.</w:t>
            </w:r>
          </w:p>
        </w:tc>
      </w:tr>
      <w:tr w:rsidR="007A1CA6" w14:paraId="3CC552DB" w14:textId="77777777">
        <w:trPr>
          <w:jc w:val="center"/>
        </w:trPr>
        <w:tc>
          <w:tcPr>
            <w:tcW w:w="5040" w:type="dxa"/>
            <w:vAlign w:val="center"/>
          </w:tcPr>
          <w:p w14:paraId="1940F88A" w14:textId="77777777" w:rsidR="007A1CA6" w:rsidRDefault="00000000">
            <w:r>
              <w:t>Matplotlib</w:t>
            </w:r>
          </w:p>
        </w:tc>
        <w:tc>
          <w:tcPr>
            <w:tcW w:w="5040" w:type="dxa"/>
            <w:vAlign w:val="center"/>
          </w:tcPr>
          <w:p w14:paraId="6C8B72F0" w14:textId="77777777" w:rsidR="007A1CA6" w:rsidRDefault="00000000">
            <w:r>
              <w:t>Evaluation visualization.</w:t>
            </w:r>
          </w:p>
        </w:tc>
      </w:tr>
    </w:tbl>
    <w:p w14:paraId="79086429" w14:textId="77777777" w:rsidR="007A1CA6" w:rsidRDefault="00000000">
      <w:pPr>
        <w:pStyle w:val="Heading1"/>
      </w:pPr>
      <w:r>
        <w:t>11. Limitations</w:t>
      </w:r>
    </w:p>
    <w:p w14:paraId="51F77979" w14:textId="77777777" w:rsidR="007A1CA6" w:rsidRDefault="00000000">
      <w:pPr>
        <w:pStyle w:val="ListBullet"/>
      </w:pPr>
      <w:r>
        <w:t>The model was fine-tuned for one epoch on a subset of the training split.</w:t>
      </w:r>
    </w:p>
    <w:p w14:paraId="1DFBE51C" w14:textId="77777777" w:rsidR="007A1CA6" w:rsidRDefault="00000000">
      <w:pPr>
        <w:pStyle w:val="ListBullet"/>
      </w:pPr>
      <w:r>
        <w:t>The task predicts only positive or negative sentiment and does not explicitly model neutral sentiment.</w:t>
      </w:r>
    </w:p>
    <w:p w14:paraId="639127F4" w14:textId="77777777" w:rsidR="007A1CA6" w:rsidRDefault="00000000">
      <w:pPr>
        <w:pStyle w:val="ListBullet"/>
      </w:pPr>
      <w:r>
        <w:t>Sarcasm, negation, and mixed opinions can be difficult to classify.</w:t>
      </w:r>
    </w:p>
    <w:p w14:paraId="52B6B21A" w14:textId="77777777" w:rsidR="007A1CA6" w:rsidRDefault="00000000">
      <w:pPr>
        <w:pStyle w:val="ListBullet"/>
      </w:pPr>
      <w:proofErr w:type="spellStart"/>
      <w:r>
        <w:t>Softmax</w:t>
      </w:r>
      <w:proofErr w:type="spellEnd"/>
      <w:r>
        <w:t xml:space="preserve"> confidence is not necessarily calibrated.</w:t>
      </w:r>
    </w:p>
    <w:p w14:paraId="45DB6FF4" w14:textId="77777777" w:rsidR="007A1CA6" w:rsidRDefault="00000000">
      <w:pPr>
        <w:pStyle w:val="ListBullet"/>
      </w:pPr>
      <w:r>
        <w:t>The five classical NLP experiments are demonstrated separately and are not all used as direct model inputs.</w:t>
      </w:r>
    </w:p>
    <w:p w14:paraId="0E62BBAF" w14:textId="77777777" w:rsidR="007A1CA6" w:rsidRDefault="00000000">
      <w:pPr>
        <w:pStyle w:val="ListBullet"/>
      </w:pPr>
      <w:proofErr w:type="spellStart"/>
      <w:r>
        <w:t>BERTScore</w:t>
      </w:r>
      <w:proofErr w:type="spellEnd"/>
      <w:r>
        <w:t xml:space="preserve"> was not calculated. It is primarily used to compare generated text and is not a standard metric for binary classification; confirm the instructor's interpretation of this requirement.</w:t>
      </w:r>
    </w:p>
    <w:p w14:paraId="7CC6EC75" w14:textId="77777777" w:rsidR="007A1CA6" w:rsidRDefault="00000000">
      <w:pPr>
        <w:pStyle w:val="Heading1"/>
      </w:pPr>
      <w:r>
        <w:t>12. Future Scope</w:t>
      </w:r>
    </w:p>
    <w:p w14:paraId="766A3412" w14:textId="77777777" w:rsidR="007A1CA6" w:rsidRDefault="00000000">
      <w:pPr>
        <w:pStyle w:val="ListBullet"/>
      </w:pPr>
      <w:r>
        <w:t xml:space="preserve">Compare </w:t>
      </w:r>
      <w:proofErr w:type="spellStart"/>
      <w:r>
        <w:t>DistilBERT</w:t>
      </w:r>
      <w:proofErr w:type="spellEnd"/>
      <w:r>
        <w:t xml:space="preserve"> with a TF-IDF plus Logistic Regression baseline.</w:t>
      </w:r>
    </w:p>
    <w:p w14:paraId="635C8236" w14:textId="77777777" w:rsidR="007A1CA6" w:rsidRDefault="00000000">
      <w:pPr>
        <w:pStyle w:val="ListBullet"/>
      </w:pPr>
      <w:r>
        <w:t>Experiment with additional epochs and learning rates using a validation set.</w:t>
      </w:r>
    </w:p>
    <w:p w14:paraId="6EFC2C34" w14:textId="77777777" w:rsidR="007A1CA6" w:rsidRDefault="00000000">
      <w:pPr>
        <w:pStyle w:val="ListBullet"/>
      </w:pPr>
      <w:r>
        <w:t>Inspect misclassified reviews to analyze sarcasm and ambiguity.</w:t>
      </w:r>
    </w:p>
    <w:p w14:paraId="5B38B7E2" w14:textId="77777777" w:rsidR="007A1CA6" w:rsidRDefault="00000000">
      <w:pPr>
        <w:pStyle w:val="ListBullet"/>
      </w:pPr>
      <w:r>
        <w:t>Explore a three-class sentiment dataset if neutral sentiment is required.</w:t>
      </w:r>
    </w:p>
    <w:p w14:paraId="29F32FA5" w14:textId="77777777" w:rsidR="007A1CA6" w:rsidRDefault="00000000">
      <w:pPr>
        <w:pStyle w:val="ListBullet"/>
      </w:pPr>
      <w:r>
        <w:t>Create a UI only if required by the project guidelines.</w:t>
      </w:r>
    </w:p>
    <w:p w14:paraId="71779EE9" w14:textId="77777777" w:rsidR="007A1CA6" w:rsidRDefault="00000000">
      <w:pPr>
        <w:pStyle w:val="Heading1"/>
      </w:pPr>
      <w:r>
        <w:t>13. Conclusion</w:t>
      </w:r>
    </w:p>
    <w:p w14:paraId="151845E9" w14:textId="77777777" w:rsidR="007A1CA6" w:rsidRDefault="00000000">
      <w:r>
        <w:t xml:space="preserve">This project demonstrates binary sentiment classification using a fine-tuned </w:t>
      </w:r>
      <w:proofErr w:type="spellStart"/>
      <w:r>
        <w:t>DistilBERT</w:t>
      </w:r>
      <w:proofErr w:type="spellEnd"/>
      <w:r>
        <w:t xml:space="preserve"> model. It covers dataset preparation, transformer tokenization, actual fine-tuning, evaluation, and predictions on new reviews. The model achieved 88.13% accuracy on the full 25,000-review IMDb test split. Five NLP techniques were also demonstrated: sentence boundary identification, tokenization, lemmatization, POS tagging, and WordNet semantic analysis.</w:t>
      </w:r>
    </w:p>
    <w:p w14:paraId="5F3EB975" w14:textId="77777777" w:rsidR="007A1CA6" w:rsidRDefault="00000000">
      <w:pPr>
        <w:pStyle w:val="Heading1"/>
      </w:pPr>
      <w:r>
        <w:t>14. References</w:t>
      </w:r>
    </w:p>
    <w:p w14:paraId="045DB817" w14:textId="77777777" w:rsidR="007A1CA6" w:rsidRDefault="00000000">
      <w:pPr>
        <w:pStyle w:val="ListBullet"/>
      </w:pPr>
      <w:r>
        <w:t>IMDb dataset: https://huggingface.co/datasets/stanfordnlp/imdb</w:t>
      </w:r>
    </w:p>
    <w:p w14:paraId="1A6C0421" w14:textId="77777777" w:rsidR="007A1CA6" w:rsidRDefault="00000000">
      <w:pPr>
        <w:pStyle w:val="ListBullet"/>
      </w:pPr>
      <w:proofErr w:type="spellStart"/>
      <w:r>
        <w:t>DistilBERT</w:t>
      </w:r>
      <w:proofErr w:type="spellEnd"/>
      <w:r>
        <w:t xml:space="preserve"> model: https://huggingface.co/distilbert/distilbert-base-uncased</w:t>
      </w:r>
    </w:p>
    <w:p w14:paraId="3CE71B30" w14:textId="77777777" w:rsidR="007A1CA6" w:rsidRDefault="00000000">
      <w:pPr>
        <w:pStyle w:val="ListBullet"/>
      </w:pPr>
      <w:r>
        <w:t>Hugging Face Transformers: https://huggingface.co/docs/transformers</w:t>
      </w:r>
    </w:p>
    <w:p w14:paraId="090AD8EE" w14:textId="77777777" w:rsidR="007A1CA6" w:rsidRDefault="00000000">
      <w:pPr>
        <w:pStyle w:val="ListBullet"/>
      </w:pPr>
      <w:r>
        <w:t>NLTK: https://www.nltk.org/</w:t>
      </w:r>
    </w:p>
    <w:p w14:paraId="0030E9CC" w14:textId="77777777" w:rsidR="007A1CA6" w:rsidRDefault="00000000">
      <w:pPr>
        <w:pStyle w:val="ListBullet"/>
      </w:pPr>
      <w:r>
        <w:t>Scikit-learn model evaluation: https://scikit-learn.org/stable/modules/model_evaluation.html</w:t>
      </w:r>
    </w:p>
    <w:p w14:paraId="759FA4AB" w14:textId="2DCB8EC5" w:rsidR="00C7288A" w:rsidRDefault="00C7288A" w:rsidP="00C7288A">
      <w:pPr>
        <w:rPr>
          <w:rFonts w:asciiTheme="majorHAnsi" w:hAnsiTheme="majorHAnsi" w:cstheme="majorHAnsi"/>
          <w:b/>
          <w:bCs/>
          <w:sz w:val="32"/>
          <w:szCs w:val="32"/>
        </w:rPr>
      </w:pPr>
      <w:r w:rsidRPr="00C7288A">
        <w:rPr>
          <w:rFonts w:asciiTheme="majorHAnsi" w:hAnsiTheme="majorHAnsi" w:cstheme="majorHAnsi"/>
          <w:b/>
          <w:bCs/>
          <w:sz w:val="32"/>
          <w:szCs w:val="32"/>
        </w:rPr>
        <w:lastRenderedPageBreak/>
        <w:t>Output:</w:t>
      </w:r>
    </w:p>
    <w:p w14:paraId="71CAADE2" w14:textId="2594428C" w:rsidR="00C7288A" w:rsidRPr="00C7288A" w:rsidRDefault="00AB364B" w:rsidP="00C7288A">
      <w:pPr>
        <w:rPr>
          <w:rFonts w:asciiTheme="majorHAnsi" w:hAnsiTheme="majorHAnsi" w:cstheme="majorHAnsi"/>
          <w:b/>
          <w:bCs/>
          <w:sz w:val="32"/>
          <w:szCs w:val="32"/>
        </w:rPr>
      </w:pPr>
      <w:r w:rsidRPr="00AB364B">
        <w:rPr>
          <w:rFonts w:asciiTheme="majorHAnsi" w:hAnsiTheme="majorHAnsi" w:cstheme="majorHAnsi"/>
          <w:b/>
          <w:bCs/>
          <w:noProof/>
          <w:sz w:val="32"/>
          <w:szCs w:val="32"/>
        </w:rPr>
        <w:drawing>
          <wp:inline distT="0" distB="0" distL="0" distR="0" wp14:anchorId="43C9B78C" wp14:editId="603702A1">
            <wp:extent cx="6400800" cy="1209040"/>
            <wp:effectExtent l="0" t="0" r="0" b="0"/>
            <wp:docPr id="83080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03356" name=""/>
                    <pic:cNvPicPr/>
                  </pic:nvPicPr>
                  <pic:blipFill>
                    <a:blip r:embed="rId14"/>
                    <a:stretch>
                      <a:fillRect/>
                    </a:stretch>
                  </pic:blipFill>
                  <pic:spPr>
                    <a:xfrm>
                      <a:off x="0" y="0"/>
                      <a:ext cx="6400800" cy="1209040"/>
                    </a:xfrm>
                    <a:prstGeom prst="rect">
                      <a:avLst/>
                    </a:prstGeom>
                  </pic:spPr>
                </pic:pic>
              </a:graphicData>
            </a:graphic>
          </wp:inline>
        </w:drawing>
      </w:r>
    </w:p>
    <w:sectPr w:rsidR="00C7288A" w:rsidRPr="00C7288A"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682F" w14:textId="77777777" w:rsidR="006467B4" w:rsidRDefault="006467B4">
      <w:pPr>
        <w:spacing w:after="0" w:line="240" w:lineRule="auto"/>
      </w:pPr>
      <w:r>
        <w:separator/>
      </w:r>
    </w:p>
  </w:endnote>
  <w:endnote w:type="continuationSeparator" w:id="0">
    <w:p w14:paraId="62A7DBFA" w14:textId="77777777" w:rsidR="006467B4" w:rsidRDefault="00646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44F4" w14:textId="1C7B4F65" w:rsidR="007A1CA6" w:rsidRDefault="007A1C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BD68" w14:textId="77777777" w:rsidR="006467B4" w:rsidRDefault="006467B4">
      <w:pPr>
        <w:spacing w:after="0" w:line="240" w:lineRule="auto"/>
      </w:pPr>
      <w:r>
        <w:separator/>
      </w:r>
    </w:p>
  </w:footnote>
  <w:footnote w:type="continuationSeparator" w:id="0">
    <w:p w14:paraId="224F3602" w14:textId="77777777" w:rsidR="006467B4" w:rsidRDefault="00646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5C79" w14:textId="3AF9CEB2" w:rsidR="007A1CA6" w:rsidRDefault="007A1CA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B93C75"/>
    <w:multiLevelType w:val="hybridMultilevel"/>
    <w:tmpl w:val="3A3A1F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908826">
    <w:abstractNumId w:val="8"/>
  </w:num>
  <w:num w:numId="2" w16cid:durableId="1862862058">
    <w:abstractNumId w:val="6"/>
  </w:num>
  <w:num w:numId="3" w16cid:durableId="1794902240">
    <w:abstractNumId w:val="5"/>
  </w:num>
  <w:num w:numId="4" w16cid:durableId="1936476234">
    <w:abstractNumId w:val="4"/>
  </w:num>
  <w:num w:numId="5" w16cid:durableId="1840729979">
    <w:abstractNumId w:val="7"/>
  </w:num>
  <w:num w:numId="6" w16cid:durableId="654994642">
    <w:abstractNumId w:val="3"/>
  </w:num>
  <w:num w:numId="7" w16cid:durableId="1518039934">
    <w:abstractNumId w:val="2"/>
  </w:num>
  <w:num w:numId="8" w16cid:durableId="40249662">
    <w:abstractNumId w:val="1"/>
  </w:num>
  <w:num w:numId="9" w16cid:durableId="1912348626">
    <w:abstractNumId w:val="0"/>
  </w:num>
  <w:num w:numId="10" w16cid:durableId="2034114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7B4"/>
    <w:rsid w:val="007A1CA6"/>
    <w:rsid w:val="00AA1D8D"/>
    <w:rsid w:val="00AA5DD2"/>
    <w:rsid w:val="00AB364B"/>
    <w:rsid w:val="00AB7028"/>
    <w:rsid w:val="00B3260F"/>
    <w:rsid w:val="00B47730"/>
    <w:rsid w:val="00C21A77"/>
    <w:rsid w:val="00C7288A"/>
    <w:rsid w:val="00CB0664"/>
    <w:rsid w:val="00EC70B1"/>
    <w:rsid w:val="00EE021D"/>
    <w:rsid w:val="00F12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EFB4B"/>
  <w14:defaultImageDpi w14:val="300"/>
  <w15:docId w15:val="{FABEA6CA-B6CB-4379-8B12-BD33CBE4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1512</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4</cp:revision>
  <dcterms:created xsi:type="dcterms:W3CDTF">2013-12-23T23:15:00Z</dcterms:created>
  <dcterms:modified xsi:type="dcterms:W3CDTF">2026-10-15T04:02:00Z</dcterms:modified>
  <cp:category/>
</cp:coreProperties>
</file>