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xmlns:wp14="http://schemas.microsoft.com/office/word/2010/wordml" w:rsidR="00344D25" w:rsidTr="00FB6855" w14:paraId="672A6659" wp14:textId="77777777">
        <w:tc>
          <w:tcPr>
            <w:tcW w:w="9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 w:rsidR="00344D25" w:rsidP="00FB6855" w:rsidRDefault="00344D25" w14:paraId="0A37501D" wp14:textId="77777777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xmlns:wp14="http://schemas.microsoft.com/office/word/2010/wordml" w:rsidRPr="000833BA" w:rsidR="007D439B" w:rsidRDefault="007D439B" w14:paraId="5DAB6C7B" wp14:textId="77777777"/>
    <w:p xmlns:wp14="http://schemas.microsoft.com/office/word/2010/wordml" w:rsidR="0081030B" w:rsidP="00A00453" w:rsidRDefault="0081030B" w14:paraId="02EB378F" wp14:textId="77777777"/>
    <w:p xmlns:wp14="http://schemas.microsoft.com/office/word/2010/wordml" w:rsidRPr="00F30DFE" w:rsidR="00BD41F7" w:rsidP="00BD41F7" w:rsidRDefault="00A45D53" w14:paraId="2AE7C036" wp14:textId="77777777">
      <w:pPr>
        <w:jc w:val="right"/>
        <w:rPr>
          <w:b/>
          <w:sz w:val="36"/>
        </w:rPr>
      </w:pPr>
      <w:r>
        <w:rPr>
          <w:b/>
          <w:sz w:val="36"/>
        </w:rPr>
        <w:t>TESTIRANJE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xmlns:wp14="http://schemas.microsoft.com/office/word/2010/wordml" w:rsidR="000157AD" w:rsidTr="00F817F6" w14:paraId="6A86E2DC" wp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FA1969" w:rsidRDefault="000157AD" w14:paraId="6A05A809" wp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P="006C206F" w:rsidRDefault="00A45D53" w14:paraId="6ABD9366" wp14:textId="77777777">
            <w:pPr>
              <w:jc w:val="right"/>
            </w:pPr>
            <w:r>
              <w:t>Plan testiranja</w:t>
            </w:r>
          </w:p>
        </w:tc>
      </w:tr>
      <w:tr xmlns:wp14="http://schemas.microsoft.com/office/word/2010/wordml" w:rsidR="000157AD" w:rsidTr="00F817F6" w14:paraId="5AC81865" wp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3B0E62" w:rsidRDefault="000157AD" w14:paraId="5A39BBE3" wp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P="00F87F71" w:rsidRDefault="00A45D53" w14:paraId="4A4060DA" wp14:textId="77777777">
            <w:pPr>
              <w:jc w:val="right"/>
            </w:pPr>
            <w:r>
              <w:t>T</w:t>
            </w:r>
            <w:r w:rsidR="001F00A5">
              <w:t>D</w:t>
            </w:r>
            <w:r w:rsidR="00816EA8">
              <w:t>.00.0</w:t>
            </w:r>
            <w:r w:rsidR="00306342">
              <w:t>1</w:t>
            </w:r>
          </w:p>
        </w:tc>
      </w:tr>
    </w:tbl>
    <w:p xmlns:wp14="http://schemas.microsoft.com/office/word/2010/wordml" w:rsidR="00BD41F7" w:rsidP="00BD41F7" w:rsidRDefault="00BD41F7" w14:paraId="41C8F396" wp14:textId="77777777">
      <w:pPr>
        <w:jc w:val="right"/>
      </w:pPr>
    </w:p>
    <w:p xmlns:wp14="http://schemas.microsoft.com/office/word/2010/wordml" w:rsidRPr="000833BA" w:rsidR="000157AD" w:rsidP="00A00453" w:rsidRDefault="000157AD" w14:paraId="72A3D3EC" wp14:textId="77777777"/>
    <w:p xmlns:wp14="http://schemas.microsoft.com/office/word/2010/wordml" w:rsidR="00156E46" w:rsidP="00156E46" w:rsidRDefault="00156E46" w14:paraId="1B6BBE9A" wp14:textId="77777777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xmlns:wp14="http://schemas.microsoft.com/office/word/2010/wordml" w:rsidR="00156E46" w:rsidP="00156E46" w:rsidRDefault="00156E46" w14:paraId="797C447C" wp14:textId="77777777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xmlns:wp14="http://schemas.microsoft.com/office/word/2010/wordml" w:rsidRPr="00A00453" w:rsidR="00F30DFE" w:rsidP="00A00453" w:rsidRDefault="00F30DFE" w14:paraId="0D0B940D" wp14:textId="77777777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xmlns:wp14="http://schemas.microsoft.com/office/word/2010/wordml" w:rsidRPr="000833BA" w:rsidR="00F14554" w:rsidTr="7B0956DA" w14:paraId="50254DAC" wp14:textId="77777777">
        <w:tc>
          <w:tcPr>
            <w:tcW w:w="4111" w:type="dxa"/>
            <w:tcMar/>
          </w:tcPr>
          <w:p w:rsidRPr="000833BA" w:rsidR="00F14554" w:rsidP="00772981" w:rsidRDefault="00F14554" w14:paraId="3557A5E8" wp14:textId="77777777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  <w:tcMar/>
          </w:tcPr>
          <w:p w:rsidRPr="000833BA" w:rsidR="00F14554" w:rsidP="007F07FF" w:rsidRDefault="00F14554" w14:paraId="54F94C1D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156E46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xmlns:wp14="http://schemas.microsoft.com/office/word/2010/wordml" w:rsidRPr="000833BA" w:rsidR="00F14554" w:rsidTr="7B0956DA" w14:paraId="63E6D3A5" wp14:textId="77777777">
        <w:tc>
          <w:tcPr>
            <w:tcW w:w="4111" w:type="dxa"/>
            <w:tcMar/>
          </w:tcPr>
          <w:p w:rsidRPr="000833BA" w:rsidR="00F14554" w:rsidP="00772981" w:rsidRDefault="00F14554" w14:paraId="4070BB7F" wp14:textId="77777777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  <w:tcMar/>
          </w:tcPr>
          <w:p w:rsidRPr="000833BA" w:rsidR="00F14554" w:rsidP="00772981" w:rsidRDefault="000974A0" w14:paraId="78FFFD01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xmlns:wp14="http://schemas.microsoft.com/office/word/2010/wordml" w:rsidRPr="000833BA" w:rsidR="00816EA8" w:rsidTr="7B0956DA" w14:paraId="467789D8" wp14:textId="77777777">
        <w:tc>
          <w:tcPr>
            <w:tcW w:w="4111" w:type="dxa"/>
            <w:tcMar/>
          </w:tcPr>
          <w:p w:rsidRPr="000833BA" w:rsidR="00816EA8" w:rsidP="00772981" w:rsidRDefault="00816EA8" w14:paraId="0C3ADD04" wp14:textId="77777777">
            <w:pPr>
              <w:jc w:val="right"/>
            </w:pPr>
            <w:r>
              <w:t>Suradnici</w:t>
            </w:r>
          </w:p>
        </w:tc>
        <w:tc>
          <w:tcPr>
            <w:tcW w:w="5103" w:type="dxa"/>
            <w:tcMar/>
          </w:tcPr>
          <w:p w:rsidR="00816EA8" w:rsidP="00772981" w:rsidRDefault="006C206F" w14:paraId="64A59C71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xmlns:wp14="http://schemas.microsoft.com/office/word/2010/wordml" w:rsidRPr="000833BA" w:rsidR="00F14554" w:rsidTr="7B0956DA" w14:paraId="77BB1463" wp14:textId="77777777">
        <w:tc>
          <w:tcPr>
            <w:tcW w:w="4111" w:type="dxa"/>
            <w:tcMar/>
          </w:tcPr>
          <w:p w:rsidRPr="000833BA" w:rsidR="00F14554" w:rsidP="00772981" w:rsidRDefault="00F14554" w14:paraId="2C22FB5B" wp14:textId="77777777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  <w:tcMar/>
          </w:tcPr>
          <w:p w:rsidRPr="000833BA" w:rsidR="00F14554" w:rsidP="007F07FF" w:rsidRDefault="006C206F" w14:paraId="471D57EC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xmlns:wp14="http://schemas.microsoft.com/office/word/2010/wordml" w:rsidRPr="000833BA" w:rsidR="00F14554" w:rsidTr="7B0956DA" w14:paraId="34832ACF" wp14:textId="77777777">
        <w:tc>
          <w:tcPr>
            <w:tcW w:w="4111" w:type="dxa"/>
            <w:tcMar/>
          </w:tcPr>
          <w:p w:rsidRPr="000833BA" w:rsidR="00F14554" w:rsidP="00772981" w:rsidRDefault="00F14554" w14:paraId="0455DA7A" wp14:textId="7777777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  <w:tcMar/>
          </w:tcPr>
          <w:p w:rsidRPr="000833BA" w:rsidR="00F14554" w:rsidP="7B0956DA" w:rsidRDefault="006C206F" w14:paraId="0F1FDE92" wp14:textId="65FBE171">
            <w:pPr>
              <w:pStyle w:val="ATableText"/>
              <w:jc w:val="right"/>
              <w:rPr>
                <w:b w:val="1"/>
                <w:bCs w:val="1"/>
                <w:sz w:val="28"/>
                <w:szCs w:val="28"/>
                <w:lang w:val="hr-HR"/>
              </w:rPr>
            </w:pPr>
            <w:r w:rsidRPr="7B0956DA" w:rsidR="410F6CE6">
              <w:rPr>
                <w:b w:val="1"/>
                <w:bCs w:val="1"/>
                <w:sz w:val="28"/>
                <w:szCs w:val="28"/>
                <w:lang w:val="hr-HR"/>
              </w:rPr>
              <w:t>26</w:t>
            </w:r>
            <w:r w:rsidRPr="7B0956DA" w:rsidR="10BC1805">
              <w:rPr>
                <w:b w:val="1"/>
                <w:bCs w:val="1"/>
                <w:sz w:val="28"/>
                <w:szCs w:val="28"/>
                <w:lang w:val="hr-HR"/>
              </w:rPr>
              <w:t>.04</w:t>
            </w:r>
            <w:r w:rsidRPr="7B0956DA" w:rsidR="10BC1805">
              <w:rPr>
                <w:b w:val="1"/>
                <w:bCs w:val="1"/>
                <w:sz w:val="28"/>
                <w:szCs w:val="28"/>
                <w:lang w:val="hr-HR"/>
              </w:rPr>
              <w:t>.2022</w:t>
            </w:r>
            <w:r w:rsidRPr="7B0956DA" w:rsidR="10BC1805">
              <w:rPr>
                <w:b w:val="1"/>
                <w:bCs w:val="1"/>
                <w:sz w:val="28"/>
                <w:szCs w:val="28"/>
                <w:lang w:val="hr-HR"/>
              </w:rPr>
              <w:t>.</w:t>
            </w:r>
          </w:p>
        </w:tc>
      </w:tr>
      <w:tr xmlns:wp14="http://schemas.microsoft.com/office/word/2010/wordml" w:rsidRPr="000833BA" w:rsidR="00F14554" w:rsidTr="7B0956DA" w14:paraId="04F781F5" wp14:textId="77777777">
        <w:tc>
          <w:tcPr>
            <w:tcW w:w="4111" w:type="dxa"/>
            <w:tcMar/>
          </w:tcPr>
          <w:p w:rsidRPr="000833BA" w:rsidR="00F14554" w:rsidP="00772981" w:rsidRDefault="00F14554" w14:paraId="0BA24827" wp14:textId="7777777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  <w:tcMar/>
          </w:tcPr>
          <w:p w:rsidRPr="000833BA" w:rsidR="00F14554" w:rsidP="00772981" w:rsidRDefault="00F14554" w14:paraId="6F54A5A7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xmlns:wp14="http://schemas.microsoft.com/office/word/2010/wordml" w:rsidR="00F14554" w:rsidP="00F14554" w:rsidRDefault="00F14554" w14:paraId="0E27B00A" wp14:textId="77777777">
      <w:pPr>
        <w:rPr>
          <w:b/>
          <w:sz w:val="24"/>
        </w:rPr>
      </w:pPr>
      <w:bookmarkStart w:name="_GoBack" w:id="0"/>
      <w:bookmarkEnd w:id="0"/>
    </w:p>
    <w:p xmlns:wp14="http://schemas.microsoft.com/office/word/2010/wordml" w:rsidR="00F14554" w:rsidP="00F14554" w:rsidRDefault="00F14554" w14:paraId="60061E4C" wp14:textId="77777777">
      <w:pPr>
        <w:rPr>
          <w:b/>
          <w:sz w:val="24"/>
        </w:rPr>
      </w:pPr>
    </w:p>
    <w:p xmlns:wp14="http://schemas.microsoft.com/office/word/2010/wordml" w:rsidRPr="00100F3B" w:rsidR="007118E9" w:rsidP="00F14554" w:rsidRDefault="00F14554" w14:paraId="44EAFD9C" wp14:textId="77777777">
      <w:pPr>
        <w:rPr>
          <w:b/>
          <w:sz w:val="24"/>
        </w:rPr>
      </w:pPr>
      <w:r>
        <w:rPr>
          <w:b/>
          <w:sz w:val="24"/>
        </w:rPr>
        <w:br w:type="page"/>
      </w:r>
    </w:p>
    <w:p xmlns:wp14="http://schemas.microsoft.com/office/word/2010/wordml" w:rsidRPr="000833BA" w:rsidR="0022368D" w:rsidP="0019431F" w:rsidRDefault="00E94E6F" w14:paraId="74E85876" wp14:textId="77777777">
      <w:pPr>
        <w:pStyle w:val="Heading1"/>
      </w:pPr>
      <w:bookmarkStart w:name="_Toc413018248" w:id="1"/>
      <w:r w:rsidRPr="000833BA">
        <w:lastRenderedPageBreak/>
        <w:t>Nadzor dokumenta</w:t>
      </w:r>
      <w:bookmarkEnd w:id="1"/>
    </w:p>
    <w:p xmlns:wp14="http://schemas.microsoft.com/office/word/2010/wordml" w:rsidRPr="000833BA" w:rsidR="0022368D" w:rsidP="000713DC" w:rsidRDefault="0022368D" w14:paraId="4B94D5A5" wp14:textId="77777777"/>
    <w:p xmlns:wp14="http://schemas.microsoft.com/office/word/2010/wordml" w:rsidRPr="000833BA" w:rsidR="0019431F" w:rsidP="0019431F" w:rsidRDefault="0022368D" w14:paraId="767CD8E2" wp14:textId="77777777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1863"/>
        <w:gridCol w:w="874"/>
        <w:gridCol w:w="1560"/>
        <w:gridCol w:w="4192"/>
      </w:tblGrid>
      <w:tr xmlns:wp14="http://schemas.microsoft.com/office/word/2010/wordml" w:rsidRPr="000833BA" w:rsidR="00D02838" w:rsidTr="7B0956DA" w14:paraId="5E5CA19E" wp14:textId="77777777">
        <w:trPr>
          <w:trHeight w:val="230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D02838" w:rsidP="000F6B79" w:rsidRDefault="00D02838" w14:paraId="71CA626F" wp14:textId="77777777">
            <w:pPr>
              <w:pStyle w:val="NoSpacing"/>
            </w:pPr>
            <w:r w:rsidRPr="000833BA">
              <w:t>Inačica</w:t>
            </w: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D02838" w:rsidP="000F6B79" w:rsidRDefault="00D02838" w14:paraId="4C320DDC" wp14:textId="77777777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D02838" w:rsidP="000F6B79" w:rsidRDefault="00D02838" w14:paraId="4FBBDB02" wp14:textId="77777777">
            <w:pPr>
              <w:pStyle w:val="NoSpacing"/>
            </w:pPr>
            <w:proofErr w:type="spellStart"/>
            <w:r>
              <w:t>Tag</w:t>
            </w:r>
            <w:proofErr w:type="spellEnd"/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D02838" w:rsidP="000F6B79" w:rsidRDefault="00D02838" w14:paraId="746F1487" wp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D02838" w:rsidP="000F6B79" w:rsidRDefault="00D02838" w14:paraId="702199EA" wp14:textId="77777777">
            <w:pPr>
              <w:pStyle w:val="NoSpacing"/>
            </w:pPr>
            <w:r w:rsidRPr="000833BA">
              <w:t>Opis</w:t>
            </w:r>
          </w:p>
        </w:tc>
      </w:tr>
      <w:tr xmlns:wp14="http://schemas.microsoft.com/office/word/2010/wordml" w:rsidRPr="000833BA" w:rsidR="00D02838" w:rsidTr="7B0956DA" w14:paraId="719526B8" wp14:textId="77777777">
        <w:trPr>
          <w:trHeight w:val="230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213353E6" wp14:textId="77777777">
            <w:pPr>
              <w:pStyle w:val="NoSpacing"/>
            </w:pPr>
            <w:r>
              <w:t>0.1</w:t>
            </w: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3DEEC669" wp14:textId="5D2502FB">
            <w:pPr>
              <w:pStyle w:val="NoSpacing"/>
            </w:pPr>
            <w:r w:rsidR="71BD98AC">
              <w:rPr/>
              <w:t>Domagoj Juričić</w:t>
            </w: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3656B9AB" wp14:textId="38EACC1C">
            <w:pPr>
              <w:pStyle w:val="NoSpacing"/>
            </w:pPr>
            <w:r w:rsidR="71BD98AC">
              <w:rPr/>
              <w:t>DJ02</w:t>
            </w: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45FB0818" wp14:textId="348EC552">
            <w:pPr>
              <w:pStyle w:val="NoSpacing"/>
            </w:pPr>
            <w:r w:rsidR="71BD98AC">
              <w:rPr/>
              <w:t>26.04.2022.</w:t>
            </w: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049F31CB" wp14:textId="44012692">
            <w:pPr>
              <w:pStyle w:val="NoSpacing"/>
            </w:pPr>
            <w:r w:rsidR="71BD98AC">
              <w:rPr/>
              <w:t>Popunjavanje dokumenta</w:t>
            </w:r>
          </w:p>
        </w:tc>
      </w:tr>
      <w:tr xmlns:wp14="http://schemas.microsoft.com/office/word/2010/wordml" w:rsidRPr="000833BA" w:rsidR="00D02838" w:rsidTr="7B0956DA" w14:paraId="53128261" wp14:textId="77777777">
        <w:trPr>
          <w:trHeight w:val="230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62486C05" wp14:textId="77777777">
            <w:pPr>
              <w:pStyle w:val="NoSpacing"/>
            </w:pP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4101652C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4B99056E" wp14:textId="77777777">
            <w:pPr>
              <w:pStyle w:val="NoSpacing"/>
            </w:pP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1299C43A" wp14:textId="77777777">
            <w:pPr>
              <w:pStyle w:val="NoSpacing"/>
            </w:pP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4DDBEF00" wp14:textId="77777777">
            <w:pPr>
              <w:pStyle w:val="NoSpacing"/>
            </w:pPr>
          </w:p>
        </w:tc>
      </w:tr>
      <w:tr xmlns:wp14="http://schemas.microsoft.com/office/word/2010/wordml" w:rsidRPr="000833BA" w:rsidR="00D02838" w:rsidTr="7B0956DA" w14:paraId="3461D779" wp14:textId="77777777">
        <w:trPr>
          <w:trHeight w:val="230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3CF2D8B6" wp14:textId="77777777">
            <w:pPr>
              <w:pStyle w:val="NoSpacing"/>
            </w:pP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0FB78278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1FC39945" wp14:textId="77777777">
            <w:pPr>
              <w:pStyle w:val="NoSpacing"/>
            </w:pP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0562CB0E" wp14:textId="77777777">
            <w:pPr>
              <w:pStyle w:val="NoSpacing"/>
            </w:pP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34CE0A41" wp14:textId="77777777">
            <w:pPr>
              <w:pStyle w:val="NoSpacing"/>
            </w:pPr>
          </w:p>
        </w:tc>
      </w:tr>
      <w:tr xmlns:wp14="http://schemas.microsoft.com/office/word/2010/wordml" w:rsidRPr="000833BA" w:rsidR="00D02838" w:rsidTr="7B0956DA" w14:paraId="62EBF3C5" wp14:textId="77777777">
        <w:trPr>
          <w:trHeight w:val="230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6D98A12B" wp14:textId="77777777">
            <w:pPr>
              <w:pStyle w:val="NoSpacing"/>
            </w:pP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2946DB82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5997CC1D" wp14:textId="77777777">
            <w:pPr>
              <w:pStyle w:val="NoSpacing"/>
            </w:pP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110FFD37" wp14:textId="77777777">
            <w:pPr>
              <w:pStyle w:val="NoSpacing"/>
            </w:pP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6B699379" wp14:textId="77777777">
            <w:pPr>
              <w:pStyle w:val="NoSpacing"/>
            </w:pPr>
          </w:p>
        </w:tc>
      </w:tr>
      <w:tr xmlns:wp14="http://schemas.microsoft.com/office/word/2010/wordml" w:rsidRPr="000833BA" w:rsidR="00D02838" w:rsidTr="7B0956DA" w14:paraId="3FE9F23F" wp14:textId="77777777">
        <w:trPr>
          <w:trHeight w:val="241"/>
        </w:trPr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1F72F646" wp14:textId="77777777">
            <w:pPr>
              <w:pStyle w:val="NoSpacing"/>
            </w:pPr>
          </w:p>
        </w:tc>
        <w:tc>
          <w:tcPr>
            <w:tcW w:w="18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08CE6F91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61CDCEAD" wp14:textId="77777777">
            <w:pPr>
              <w:pStyle w:val="NoSpacing"/>
            </w:pP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6BB9E253" wp14:textId="77777777">
            <w:pPr>
              <w:pStyle w:val="NoSpacing"/>
            </w:pPr>
          </w:p>
        </w:tc>
        <w:tc>
          <w:tcPr>
            <w:tcW w:w="4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D02838" w:rsidP="000F6B79" w:rsidRDefault="00D02838" w14:paraId="23DE523C" wp14:textId="77777777">
            <w:pPr>
              <w:pStyle w:val="NoSpacing"/>
            </w:pPr>
          </w:p>
        </w:tc>
      </w:tr>
    </w:tbl>
    <w:p xmlns:wp14="http://schemas.microsoft.com/office/word/2010/wordml" w:rsidRPr="000833BA" w:rsidR="00F92310" w:rsidP="00E94E6F" w:rsidRDefault="00F92310" w14:paraId="52E56223" wp14:textId="77777777"/>
    <w:p xmlns:wp14="http://schemas.microsoft.com/office/word/2010/wordml" w:rsidRPr="000833BA" w:rsidR="00C66E0C" w:rsidP="00E94E6F" w:rsidRDefault="0034722C" w14:paraId="4934571D" wp14:textId="77777777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790"/>
        <w:gridCol w:w="4298"/>
      </w:tblGrid>
      <w:tr xmlns:wp14="http://schemas.microsoft.com/office/word/2010/wordml" w:rsidRPr="000833BA" w:rsidR="0034722C" w:rsidTr="7B0956DA" w14:paraId="2A9FFC16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34722C" w:rsidRDefault="0034722C" w14:paraId="7E61809C" wp14:textId="77777777">
            <w:pPr>
              <w:pStyle w:val="NoSpacing"/>
            </w:pPr>
            <w:r w:rsidRPr="000833BA">
              <w:t>Ime i prezime</w:t>
            </w: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B72A09" w:rsidRDefault="0034722C" w14:paraId="7787063F" wp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B72A09" w:rsidRDefault="0034722C" w14:paraId="1851C43C" wp14:textId="77777777">
            <w:pPr>
              <w:pStyle w:val="NoSpacing"/>
            </w:pPr>
            <w:r w:rsidRPr="000833BA">
              <w:t>Napomena</w:t>
            </w:r>
          </w:p>
        </w:tc>
      </w:tr>
      <w:tr xmlns:wp14="http://schemas.microsoft.com/office/word/2010/wordml" w:rsidRPr="000833BA" w:rsidR="0034722C" w:rsidTr="7B0956DA" w14:paraId="07547A01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5043CB0F" wp14:textId="0D2C2DBE">
            <w:pPr>
              <w:pStyle w:val="NoSpacing"/>
            </w:pPr>
            <w:r w:rsidR="71BD98AC">
              <w:rPr/>
              <w:t>Antonija Nazifović</w:t>
            </w: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07459315" wp14:textId="3E9FBFFB">
            <w:pPr>
              <w:pStyle w:val="NoSpacing"/>
            </w:pPr>
            <w:r w:rsidR="71BD98AC">
              <w:rPr/>
              <w:t>Voditelj tima</w:t>
            </w: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537F28F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B0956DA" w14:paraId="6DFB9E20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70DF9E56" wp14:textId="348D39F3">
            <w:pPr>
              <w:pStyle w:val="NoSpacing"/>
            </w:pPr>
            <w:r w:rsidR="71BD98AC">
              <w:rPr/>
              <w:t>Matija Orešković</w:t>
            </w: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44E871BC" wp14:textId="51D01393">
            <w:pPr>
              <w:pStyle w:val="NoSpacing"/>
            </w:pPr>
            <w:r w:rsidR="71BD98AC">
              <w:rPr/>
              <w:t>Dokumentacija</w:t>
            </w: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144A5D23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B0956DA" w14:paraId="738610EB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37805D2" wp14:textId="77777777">
            <w:pPr>
              <w:pStyle w:val="NoSpacing"/>
            </w:pP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463F29E8" wp14:textId="77777777">
            <w:pPr>
              <w:pStyle w:val="NoSpacing"/>
            </w:pP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3B7B4B86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B0956DA" w14:paraId="3A0FF5F2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5630AD66" wp14:textId="77777777">
            <w:pPr>
              <w:pStyle w:val="NoSpacing"/>
            </w:pP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1829076" wp14:textId="77777777">
            <w:pPr>
              <w:pStyle w:val="NoSpacing"/>
            </w:pP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2BA226A1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B0956DA" w14:paraId="17AD93B2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0DE4B5B7" wp14:textId="77777777">
            <w:pPr>
              <w:pStyle w:val="NoSpacing"/>
            </w:pPr>
          </w:p>
        </w:tc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6204FF1" wp14:textId="77777777">
            <w:pPr>
              <w:pStyle w:val="NoSpacing"/>
            </w:pPr>
          </w:p>
        </w:tc>
        <w:tc>
          <w:tcPr>
            <w:tcW w:w="4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2DBF0D7D" wp14:textId="77777777">
            <w:pPr>
              <w:pStyle w:val="NoSpacing"/>
            </w:pPr>
          </w:p>
        </w:tc>
      </w:tr>
    </w:tbl>
    <w:p xmlns:wp14="http://schemas.microsoft.com/office/word/2010/wordml" w:rsidRPr="000833BA" w:rsidR="00A67E92" w:rsidP="00E94E6F" w:rsidRDefault="00A67E92" w14:paraId="6B62F1B3" wp14:textId="77777777"/>
    <w:p xmlns:wp14="http://schemas.microsoft.com/office/word/2010/wordml" w:rsidRPr="000833BA" w:rsidR="0034722C" w:rsidP="00E94E6F" w:rsidRDefault="0034722C" w14:paraId="02F2C34E" wp14:textId="77777777"/>
    <w:p xmlns:wp14="http://schemas.microsoft.com/office/word/2010/wordml" w:rsidRPr="000833BA" w:rsidR="0034722C" w:rsidP="00E94E6F" w:rsidRDefault="0034722C" w14:paraId="7EE36335" wp14:textId="77777777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xmlns:wp14="http://schemas.microsoft.com/office/word/2010/wordml" w:rsidRPr="000833BA" w:rsidR="001B7514" w:rsidTr="7B0956DA" w14:paraId="71B14D00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B72A09" w:rsidRDefault="001B7514" w14:paraId="26D5D7DD" wp14:textId="77777777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1B7514" w:rsidRDefault="001B7514" w14:paraId="0049F943" wp14:textId="77777777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B72A09" w:rsidRDefault="001B7514" w14:paraId="54E2C095" wp14:textId="77777777">
            <w:pPr>
              <w:pStyle w:val="NoSpacing"/>
            </w:pPr>
            <w:r w:rsidRPr="000833BA">
              <w:t>Lokacija</w:t>
            </w:r>
          </w:p>
        </w:tc>
      </w:tr>
      <w:tr xmlns:wp14="http://schemas.microsoft.com/office/word/2010/wordml" w:rsidRPr="000833BA" w:rsidR="001B7514" w:rsidTr="7B0956DA" w14:paraId="680A4E5D" wp14:textId="77777777">
        <w:trPr>
          <w:trHeight w:val="570"/>
        </w:trPr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19219836" wp14:textId="4D651C0B">
            <w:pPr>
              <w:pStyle w:val="NoSpacing"/>
            </w:pPr>
            <w:r w:rsidR="7B0956DA">
              <w:rPr/>
              <w:t>1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5D339A58" wp14:textId="3CCF2DD5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956DA" w:rsidR="7B095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Antonija Nazifović</w:t>
            </w:r>
          </w:p>
          <w:p w:rsidRPr="000833BA" w:rsidR="001B7514" w:rsidP="7B0956DA" w:rsidRDefault="001B7514" w14:paraId="296FEF7D" wp14:textId="29F4D5D9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7194DBDC" wp14:textId="29021F75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</w:pPr>
            <w:r w:rsidRPr="7B0956DA" w:rsidR="7B0956DA"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  <w:t>MS Teams</w:t>
            </w:r>
          </w:p>
        </w:tc>
      </w:tr>
      <w:tr xmlns:wp14="http://schemas.microsoft.com/office/word/2010/wordml" w:rsidRPr="000833BA" w:rsidR="001B7514" w:rsidTr="7B0956DA" w14:paraId="769D0D3C" wp14:textId="77777777">
        <w:trPr>
          <w:trHeight w:val="570"/>
        </w:trPr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54CD245A" wp14:textId="34F1B460">
            <w:pPr>
              <w:pStyle w:val="NoSpacing"/>
            </w:pPr>
            <w:r w:rsidR="7B0956DA">
              <w:rPr/>
              <w:t>2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2E879940" wp14:textId="5C76EF28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956DA" w:rsidR="7B095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Matija Orešković</w:t>
            </w:r>
          </w:p>
          <w:p w:rsidRPr="000833BA" w:rsidR="001B7514" w:rsidP="7B0956DA" w:rsidRDefault="001B7514" w14:paraId="1231BE67" wp14:textId="58007262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36FEB5B0" wp14:textId="1C3C2192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</w:pPr>
            <w:r w:rsidRPr="7B0956DA" w:rsidR="7B0956DA"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  <w:t>MS Teams</w:t>
            </w:r>
          </w:p>
        </w:tc>
      </w:tr>
      <w:tr xmlns:wp14="http://schemas.microsoft.com/office/word/2010/wordml" w:rsidRPr="000833BA" w:rsidR="001B7514" w:rsidTr="7B0956DA" w14:paraId="30D7AA69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7196D064" wp14:textId="5E43DE2F">
            <w:pPr>
              <w:pStyle w:val="NoSpacing"/>
            </w:pPr>
            <w:r w:rsidR="7B0956DA">
              <w:rPr/>
              <w:t>3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71098BB2" wp14:textId="3AFDFAB8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956DA" w:rsidR="7B095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Filip Vasiljević</w:t>
            </w:r>
          </w:p>
          <w:p w:rsidRPr="000833BA" w:rsidR="001B7514" w:rsidP="7B0956DA" w:rsidRDefault="001B7514" w14:paraId="34FF1C98" wp14:textId="0F22EA70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6D072C0D" wp14:textId="3CB0616B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</w:pPr>
            <w:r w:rsidRPr="7B0956DA" w:rsidR="7B0956DA"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  <w:t>MS Teams</w:t>
            </w:r>
          </w:p>
        </w:tc>
      </w:tr>
      <w:tr xmlns:wp14="http://schemas.microsoft.com/office/word/2010/wordml" w:rsidRPr="000833BA" w:rsidR="001B7514" w:rsidTr="7B0956DA" w14:paraId="48A21919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6BD18F9B" wp14:textId="24A8A2A4">
            <w:pPr>
              <w:pStyle w:val="NoSpacing"/>
            </w:pPr>
            <w:r w:rsidR="7B0956DA">
              <w:rPr/>
              <w:t>4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25FD2017" wp14:textId="67E8BD8C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B0956DA" w:rsidR="7B095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Viktor Matahlija</w:t>
            </w:r>
          </w:p>
          <w:p w:rsidRPr="000833BA" w:rsidR="001B7514" w:rsidP="7B0956DA" w:rsidRDefault="001B7514" w14:paraId="238601FE" wp14:textId="0724E48C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0F3CABC7" wp14:textId="1E135750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</w:pPr>
            <w:r w:rsidRPr="7B0956DA" w:rsidR="7B0956DA"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  <w:t>MS Teams</w:t>
            </w:r>
          </w:p>
        </w:tc>
      </w:tr>
      <w:tr xmlns:wp14="http://schemas.microsoft.com/office/word/2010/wordml" w:rsidRPr="000833BA" w:rsidR="001B7514" w:rsidTr="7B0956DA" w14:paraId="5B08B5D1" wp14:textId="77777777">
        <w:trPr>
          <w:trHeight w:val="510"/>
        </w:trPr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16DEB4AB" wp14:textId="6187971A">
            <w:pPr>
              <w:pStyle w:val="NoSpacing"/>
            </w:pPr>
            <w:r w:rsidR="7B0956DA">
              <w:rPr/>
              <w:t>5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0AD9C6F4" wp14:textId="1D376977">
            <w:pPr>
              <w:pStyle w:val="NoSpacing"/>
            </w:pPr>
            <w:r w:rsidR="7B0956DA">
              <w:rPr/>
              <w:t>Domagoj Juričić</w:t>
            </w: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7B0956DA" w:rsidRDefault="001B7514" w14:paraId="4B1F511A" wp14:textId="13776C5A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</w:pPr>
            <w:r w:rsidRPr="7B0956DA" w:rsidR="7B0956DA">
              <w:rPr>
                <w:rFonts w:ascii="Calibri" w:hAnsi="Calibri" w:eastAsia="Calibri" w:cs="Calibri"/>
                <w:noProof w:val="0"/>
                <w:sz w:val="22"/>
                <w:szCs w:val="22"/>
                <w:lang w:val="hr"/>
              </w:rPr>
              <w:t>MS Teams</w:t>
            </w:r>
          </w:p>
        </w:tc>
      </w:tr>
    </w:tbl>
    <w:p xmlns:wp14="http://schemas.microsoft.com/office/word/2010/wordml" w:rsidR="00560BD8" w:rsidP="00E965DB" w:rsidRDefault="00560BD8" w14:paraId="65F9C3DC" wp14:textId="77777777"/>
    <w:p xmlns:wp14="http://schemas.microsoft.com/office/word/2010/wordml" w:rsidR="00560BD8" w:rsidP="00E965DB" w:rsidRDefault="00560BD8" w14:paraId="5023141B" wp14:textId="77777777">
      <w:r>
        <w:br w:type="page"/>
      </w:r>
    </w:p>
    <w:p xmlns:wp14="http://schemas.microsoft.com/office/word/2010/wordml" w:rsidRPr="000833BA" w:rsidR="00E965DB" w:rsidP="00560BD8" w:rsidRDefault="004B0B9B" w14:paraId="414DD773" wp14:textId="77777777">
      <w:pPr>
        <w:pStyle w:val="Heading1"/>
      </w:pPr>
      <w:bookmarkStart w:name="_Toc413018249" w:id="2"/>
      <w:r w:rsidRPr="000833BA">
        <w:lastRenderedPageBreak/>
        <w:t>Sadržaj</w:t>
      </w:r>
      <w:bookmarkEnd w:id="2"/>
    </w:p>
    <w:p xmlns:wp14="http://schemas.microsoft.com/office/word/2010/wordml" w:rsidRPr="000833BA" w:rsidR="00806C88" w:rsidP="004B0B9B" w:rsidRDefault="00806C88" w14:paraId="1F3B1409" wp14:textId="77777777"/>
    <w:p xmlns:wp14="http://schemas.microsoft.com/office/word/2010/wordml" w:rsidR="00A45D53" w:rsidRDefault="00256B6D" w14:paraId="2092A440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history="1" w:anchor="_Toc413018248">
        <w:r w:rsidRPr="00D13F28" w:rsidR="00A45D53">
          <w:rPr>
            <w:rStyle w:val="Hyperlink"/>
            <w:noProof/>
          </w:rPr>
          <w:t>1</w:t>
        </w:r>
        <w:r w:rsidR="00A45D5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D13F28" w:rsidR="00A45D53">
          <w:rPr>
            <w:rStyle w:val="Hyperlink"/>
            <w:noProof/>
          </w:rPr>
          <w:t>Nadzor dokumenta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_Toc413018248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2</w:t>
        </w:r>
        <w:r w:rsidR="00A45D53">
          <w:rPr>
            <w:noProof/>
            <w:webHidden/>
          </w:rPr>
          <w:fldChar w:fldCharType="end"/>
        </w:r>
      </w:hyperlink>
    </w:p>
    <w:p xmlns:wp14="http://schemas.microsoft.com/office/word/2010/wordml" w:rsidR="00A45D53" w:rsidRDefault="00714964" w14:paraId="3F878826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249">
        <w:r w:rsidRPr="00D13F28" w:rsidR="00A45D53">
          <w:rPr>
            <w:rStyle w:val="Hyperlink"/>
            <w:noProof/>
          </w:rPr>
          <w:t>2</w:t>
        </w:r>
        <w:r w:rsidR="00A45D5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D13F28" w:rsidR="00A45D53">
          <w:rPr>
            <w:rStyle w:val="Hyperlink"/>
            <w:noProof/>
          </w:rPr>
          <w:t>Sadržaj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_Toc413018249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3</w:t>
        </w:r>
        <w:r w:rsidR="00A45D53">
          <w:rPr>
            <w:noProof/>
            <w:webHidden/>
          </w:rPr>
          <w:fldChar w:fldCharType="end"/>
        </w:r>
      </w:hyperlink>
    </w:p>
    <w:p xmlns:wp14="http://schemas.microsoft.com/office/word/2010/wordml" w:rsidR="00A45D53" w:rsidRDefault="00714964" w14:paraId="3DD43E18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250">
        <w:r w:rsidRPr="00D13F28" w:rsidR="00A45D53">
          <w:rPr>
            <w:rStyle w:val="Hyperlink"/>
            <w:noProof/>
          </w:rPr>
          <w:t>3</w:t>
        </w:r>
        <w:r w:rsidR="00A45D5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D13F28" w:rsidR="00A45D53">
          <w:rPr>
            <w:rStyle w:val="Hyperlink"/>
            <w:noProof/>
          </w:rPr>
          <w:t>Opisuje se plan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_Toc413018250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xmlns:wp14="http://schemas.microsoft.com/office/word/2010/wordml" w:rsidR="00A45D53" w:rsidRDefault="00714964" w14:paraId="1C4C8374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251">
        <w:r w:rsidRPr="00D13F28" w:rsidR="00A45D53">
          <w:rPr>
            <w:rStyle w:val="Hyperlink"/>
            <w:noProof/>
          </w:rPr>
          <w:t>4</w:t>
        </w:r>
        <w:r w:rsidR="00A45D5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D13F28" w:rsidR="00A45D53">
          <w:rPr>
            <w:rStyle w:val="Hyperlink"/>
            <w:noProof/>
          </w:rPr>
          <w:t>Razrada plana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_Toc413018251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xmlns:wp14="http://schemas.microsoft.com/office/word/2010/wordml" w:rsidR="00560BD8" w:rsidP="7B0956DA" w:rsidRDefault="00256B6D" w14:paraId="562C75D1" wp14:textId="75EC5776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0"/>
          <w:szCs w:val="20"/>
        </w:rPr>
      </w:pPr>
      <w:r>
        <w:fldChar w:fldCharType="end"/>
      </w:r>
      <w:r w:rsidRPr="7B0956DA" w:rsidR="7B0956D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0"/>
          <w:szCs w:val="20"/>
        </w:rPr>
        <w:t>5       ZAKLJUČAK.......................................................................................................................................................... 5</w:t>
      </w:r>
    </w:p>
    <w:p xmlns:wp14="http://schemas.microsoft.com/office/word/2010/wordml" w:rsidR="00E436EC" w:rsidP="00E436EC" w:rsidRDefault="00E436EC" w14:paraId="664355AD" wp14:textId="77777777">
      <w:pPr>
        <w:tabs>
          <w:tab w:val="left" w:pos="2581"/>
        </w:tabs>
      </w:pPr>
    </w:p>
    <w:p xmlns:wp14="http://schemas.microsoft.com/office/word/2010/wordml" w:rsidR="00ED3137" w:rsidP="00E436EC" w:rsidRDefault="00ED3137" w14:paraId="1A965116" wp14:textId="77777777">
      <w:pPr>
        <w:tabs>
          <w:tab w:val="left" w:pos="2581"/>
        </w:tabs>
      </w:pPr>
    </w:p>
    <w:p xmlns:wp14="http://schemas.microsoft.com/office/word/2010/wordml" w:rsidR="00ED3137" w:rsidP="00ED3137" w:rsidRDefault="00560BD8" w14:paraId="7DF4E37C" wp14:textId="77777777">
      <w:r w:rsidRPr="00E436EC">
        <w:br w:type="page"/>
      </w:r>
    </w:p>
    <w:p xmlns:wp14="http://schemas.microsoft.com/office/word/2010/wordml" w:rsidRPr="000833BA" w:rsidR="00F84EE1" w:rsidP="00ED3137" w:rsidRDefault="00A45D53" w14:paraId="6FA17B2A" wp14:textId="77777777">
      <w:pPr>
        <w:pStyle w:val="Heading1"/>
      </w:pPr>
      <w:bookmarkStart w:name="_Toc413018250" w:id="3"/>
      <w:r>
        <w:lastRenderedPageBreak/>
        <w:t>Opisuje se plan testiranja</w:t>
      </w:r>
      <w:bookmarkEnd w:id="3"/>
    </w:p>
    <w:p xmlns:wp14="http://schemas.microsoft.com/office/word/2010/wordml" w:rsidR="00090A5D" w:rsidP="002C295F" w:rsidRDefault="00090A5D" w14:paraId="44FB30F8" wp14:textId="77777777">
      <w:pPr>
        <w:spacing w:after="160" w:line="259" w:lineRule="auto"/>
        <w:jc w:val="both"/>
      </w:pPr>
    </w:p>
    <w:p w:rsidR="7B0956DA" w:rsidP="7B0956DA" w:rsidRDefault="7B0956DA" w14:paraId="5946DE82" w14:textId="7912F8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2"/>
          <w:szCs w:val="22"/>
          <w:lang w:val="hr-HR"/>
        </w:rPr>
      </w:pPr>
      <w:r w:rsidRPr="7B0956DA" w:rsidR="7B0956DA">
        <w:rPr>
          <w:rFonts w:ascii="Arial" w:hAnsi="Arial" w:cs="Arial"/>
          <w:sz w:val="24"/>
          <w:szCs w:val="24"/>
        </w:rPr>
        <w:t xml:space="preserve">Tijekom projekta za </w:t>
      </w:r>
      <w:proofErr w:type="spellStart"/>
      <w:r w:rsidRPr="7B0956DA" w:rsidR="7B0956DA">
        <w:rPr>
          <w:rFonts w:ascii="Arial" w:hAnsi="Arial" w:cs="Arial"/>
          <w:sz w:val="24"/>
          <w:szCs w:val="24"/>
        </w:rPr>
        <w:t>backend</w:t>
      </w:r>
      <w:proofErr w:type="spellEnd"/>
      <w:r w:rsidRPr="7B0956DA" w:rsidR="7B0956DA">
        <w:rPr>
          <w:rFonts w:ascii="Arial" w:hAnsi="Arial" w:cs="Arial"/>
          <w:sz w:val="24"/>
          <w:szCs w:val="24"/>
        </w:rPr>
        <w:t xml:space="preserve"> testiranje(ručno) koristilo se postupkom, </w:t>
      </w:r>
      <w:r w:rsidRPr="7B0956DA" w:rsidR="7B0956DA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provjerava da li se pojedini dijelovi programskog koda izvršavaju kao što je to i predviđeno. Testirano je pomoću </w:t>
      </w:r>
      <w:proofErr w:type="spellStart"/>
      <w:r w:rsidRPr="7B0956DA" w:rsidR="7B0956D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hr-HR"/>
        </w:rPr>
        <w:t>SwaggerUI</w:t>
      </w:r>
      <w:proofErr w:type="spellEnd"/>
      <w:r w:rsidRPr="7B0956DA" w:rsidR="7B0956D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hr-HR"/>
        </w:rPr>
        <w:t xml:space="preserve">. </w:t>
      </w:r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>Osmišljeno kao kontinuirano ručno testiranje.</w:t>
      </w:r>
    </w:p>
    <w:p w:rsidR="7B0956DA" w:rsidP="7B0956DA" w:rsidRDefault="7B0956DA" w14:paraId="40A3463E" w14:textId="352A25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hr-HR"/>
        </w:rPr>
      </w:pPr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 xml:space="preserve">Za </w:t>
      </w:r>
      <w:proofErr w:type="spellStart"/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>frontend</w:t>
      </w:r>
      <w:proofErr w:type="spellEnd"/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 xml:space="preserve"> testiranje korišten je </w:t>
      </w:r>
      <w:proofErr w:type="spellStart"/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>Selenium</w:t>
      </w:r>
      <w:proofErr w:type="spellEnd"/>
      <w:r w:rsidRPr="7B0956DA" w:rsidR="7B0956D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hr-HR"/>
        </w:rPr>
        <w:t xml:space="preserve"> gdje se pokazalo da automatizirano testiranje štedi vrijeme i sredstva. </w:t>
      </w:r>
    </w:p>
    <w:p xmlns:wp14="http://schemas.microsoft.com/office/word/2010/wordml" w:rsidRPr="00090A5D" w:rsidR="003E6C38" w:rsidP="002C295F" w:rsidRDefault="003E6C38" w14:paraId="1DA6542E" wp14:textId="77777777">
      <w:pPr>
        <w:spacing w:after="160" w:line="259" w:lineRule="auto"/>
        <w:jc w:val="both"/>
        <w:rPr>
          <w:rFonts w:ascii="Arial" w:hAnsi="Arial" w:cs="Arial"/>
          <w:sz w:val="24"/>
        </w:rPr>
      </w:pPr>
    </w:p>
    <w:p xmlns:wp14="http://schemas.microsoft.com/office/word/2010/wordml" w:rsidR="002C295F" w:rsidP="002C295F" w:rsidRDefault="00A45D53" w14:paraId="3140C943" wp14:textId="77777777">
      <w:pPr>
        <w:pStyle w:val="Heading1"/>
      </w:pPr>
      <w:bookmarkStart w:name="_Toc413018251" w:id="4"/>
      <w:r>
        <w:t>Razrada plana testiranja</w:t>
      </w:r>
      <w:bookmarkEnd w:id="4"/>
    </w:p>
    <w:p xmlns:wp14="http://schemas.microsoft.com/office/word/2010/wordml" w:rsidR="002C295F" w:rsidP="00F9043E" w:rsidRDefault="002C295F" w14:paraId="3041E394" wp14:textId="77777777"/>
    <w:p xmlns:wp14="http://schemas.microsoft.com/office/word/2010/wordml" w:rsidR="00A45D53" w:rsidP="00F9043E" w:rsidRDefault="00A45D53" w14:paraId="722B00AE" wp14:textId="77777777"/>
    <w:p xmlns:wp14="http://schemas.microsoft.com/office/word/2010/wordml" w:rsidR="00A45D53" w:rsidP="7B0956DA" w:rsidRDefault="00A45D53" w14:paraId="4A140512" wp14:textId="6FC9EBC9">
      <w:pPr>
        <w:pStyle w:val="Heading2"/>
        <w:rPr>
          <w:noProof w:val="0"/>
          <w:lang w:val="hr"/>
        </w:rPr>
      </w:pPr>
      <w:r w:rsidRPr="7B0956DA" w:rsidR="7B0956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hr"/>
        </w:rPr>
        <w:t xml:space="preserve">    </w:t>
      </w:r>
      <w:r w:rsidRPr="7B0956DA" w:rsidR="7B0956DA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8"/>
          <w:szCs w:val="28"/>
          <w:lang w:val="hr"/>
        </w:rPr>
        <w:t>Ručno testiranje</w:t>
      </w:r>
    </w:p>
    <w:p xmlns:wp14="http://schemas.microsoft.com/office/word/2010/wordml" w:rsidR="00A45D53" w:rsidP="7B0956DA" w:rsidRDefault="00A45D53" w14:paraId="6ED24CA3" wp14:textId="074C69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"/>
        </w:rPr>
      </w:pPr>
      <w:r w:rsidRPr="7B0956DA" w:rsidR="7B0956DA">
        <w:rPr>
          <w:noProof w:val="0"/>
          <w:sz w:val="22"/>
          <w:szCs w:val="22"/>
          <w:lang w:val="hr"/>
        </w:rPr>
        <w:t xml:space="preserve">Testiran je kontinuirani </w:t>
      </w: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proces identificiranja </w:t>
      </w:r>
      <w:proofErr w:type="spellStart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bugova</w:t>
      </w:r>
      <w:proofErr w:type="spellEnd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i nedostataka u softveru bez pomoći alata za automatizaciju testiranja softvera. U ovom postupku, ručni testeri izvode testne slučajeve ručno uzimajući u obzir perspektivu krajnjeg korisnika.</w:t>
      </w:r>
    </w:p>
    <w:p xmlns:wp14="http://schemas.microsoft.com/office/word/2010/wordml" w:rsidR="00A45D53" w:rsidP="7B0956DA" w:rsidRDefault="00A45D53" w14:paraId="1A343F3C" wp14:textId="3AD3E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"/>
        </w:rPr>
      </w:pP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Ako želimo omogućiti </w:t>
      </w:r>
      <w:proofErr w:type="spellStart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međuopremu</w:t>
      </w:r>
      <w:proofErr w:type="spellEnd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, moramo pozvati </w:t>
      </w:r>
      <w:proofErr w:type="spellStart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UseSwagger</w:t>
      </w:r>
      <w:proofErr w:type="spellEnd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metodu u metodi konfiguriranja klase pokretanja. Ovdje također moramo konfigurirati </w:t>
      </w:r>
      <w:proofErr w:type="spellStart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SwaggerEndpoint</w:t>
      </w:r>
      <w:proofErr w:type="spellEnd"/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za generiranje korisničkog sučelja.</w:t>
      </w:r>
    </w:p>
    <w:p xmlns:wp14="http://schemas.microsoft.com/office/word/2010/wordml" w:rsidR="00A45D53" w:rsidP="7B0956DA" w:rsidRDefault="00A45D53" w14:paraId="0BB79E9A" wp14:textId="48DB017E">
      <w:pPr>
        <w:pStyle w:val="Normal"/>
      </w:pPr>
      <w:r w:rsidR="7B0956DA">
        <w:drawing>
          <wp:inline xmlns:wp14="http://schemas.microsoft.com/office/word/2010/wordprocessingDrawing" wp14:editId="3EED0CA7" wp14:anchorId="76E974D1">
            <wp:extent cx="4572000" cy="1085850"/>
            <wp:effectExtent l="0" t="0" r="0" b="0"/>
            <wp:docPr id="75293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bbd1c016b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D53" w:rsidP="7B0956DA" w:rsidRDefault="00A45D53" w14:paraId="1CAA3B98" wp14:textId="1496C32D">
      <w:pPr>
        <w:pStyle w:val="Normal"/>
        <w:rPr>
          <w:sz w:val="22"/>
          <w:szCs w:val="22"/>
        </w:rPr>
      </w:pPr>
      <w:r w:rsidRPr="7B0956DA" w:rsidR="7B0956DA">
        <w:rPr>
          <w:sz w:val="22"/>
          <w:szCs w:val="22"/>
        </w:rPr>
        <w:t xml:space="preserve">Testirana je svaka funkcionalnost aplikacije te dobivena negativna povratna informacija rješena je od strane programera. </w:t>
      </w:r>
    </w:p>
    <w:p xmlns:wp14="http://schemas.microsoft.com/office/word/2010/wordml" w:rsidR="00A45D53" w:rsidP="7B0956DA" w:rsidRDefault="00A45D53" w14:paraId="6235E0EB" wp14:textId="768A43EC">
      <w:pPr>
        <w:pStyle w:val="Normal"/>
        <w:rPr>
          <w:sz w:val="22"/>
          <w:szCs w:val="22"/>
        </w:rPr>
      </w:pPr>
      <w:r w:rsidR="7B0956DA">
        <w:drawing>
          <wp:inline xmlns:wp14="http://schemas.microsoft.com/office/word/2010/wordprocessingDrawing" wp14:editId="19647DB7" wp14:anchorId="2138F06D">
            <wp:extent cx="3571875" cy="4572000"/>
            <wp:effectExtent l="0" t="0" r="0" b="0"/>
            <wp:docPr id="195476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6b65f893a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D53" w:rsidP="7B0956DA" w:rsidRDefault="00A45D53" w14:paraId="5CE5BC3C" wp14:textId="33776E41">
      <w:pPr>
        <w:pStyle w:val="Heading2"/>
        <w:rPr>
          <w:noProof w:val="0"/>
          <w:lang w:val="hr"/>
        </w:rPr>
      </w:pPr>
      <w:r w:rsidRPr="7B0956DA" w:rsidR="7B0956DA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8"/>
          <w:szCs w:val="28"/>
          <w:lang w:val="hr"/>
        </w:rPr>
        <w:t>Automatizacija testova</w:t>
      </w:r>
    </w:p>
    <w:p xmlns:wp14="http://schemas.microsoft.com/office/word/2010/wordml" w:rsidR="00A45D53" w:rsidP="7B0956DA" w:rsidRDefault="00A45D53" w14:paraId="26684B3F" wp14:textId="61F287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"/>
        </w:rPr>
      </w:pP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Za automatizaciju testiranja preglednika, Selenium sadrži poslužitelj koji otvara preglednik i uspostavlja komunikaciju s njim. Selenium Webdriver djeluje prihvaćanjem naredbi i slanjem primljenih naredbi pregledniku, a zatim interakcijom s aplikacijama.</w:t>
      </w:r>
    </w:p>
    <w:p xmlns:wp14="http://schemas.microsoft.com/office/word/2010/wordml" w:rsidR="00A45D53" w:rsidP="7B0956DA" w:rsidRDefault="00A45D53" w14:paraId="3AC25E30" wp14:textId="7E4037E0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24081469" wp14:textId="770E0694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2F70DD2C" wp14:textId="3B160ECC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730429AF" wp14:textId="346B290E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03280A0E" wp14:textId="48AA7CCD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667342FA" wp14:textId="5B3C86F7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0DEDCDBF" wp14:textId="6DD6F850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28E06976" wp14:textId="3EB18DBF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2297FEAF" wp14:textId="7DC23C09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49B967AA" wp14:textId="6EEEEBB8">
      <w:pPr>
        <w:pStyle w:val="Heading2"/>
        <w:numPr>
          <w:numId w:val="0"/>
        </w:numPr>
        <w:ind w:left="0"/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8"/>
          <w:szCs w:val="28"/>
          <w:lang w:val="hr"/>
        </w:rPr>
      </w:pPr>
      <w:r w:rsidRPr="7B0956DA" w:rsidR="7B0956DA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8"/>
          <w:szCs w:val="28"/>
          <w:lang w:val="hr"/>
        </w:rPr>
        <w:t>5       Zaključak</w:t>
      </w:r>
    </w:p>
    <w:p xmlns:wp14="http://schemas.microsoft.com/office/word/2010/wordml" w:rsidR="00A45D53" w:rsidP="7B0956DA" w:rsidRDefault="00A45D53" w14:paraId="65C1C737" wp14:textId="2BC0CD7C">
      <w:pPr>
        <w:pStyle w:val="Normal"/>
        <w:rPr>
          <w:noProof w:val="0"/>
          <w:sz w:val="22"/>
          <w:szCs w:val="22"/>
          <w:lang w:val="hr"/>
        </w:rPr>
      </w:pPr>
    </w:p>
    <w:p xmlns:wp14="http://schemas.microsoft.com/office/word/2010/wordml" w:rsidR="00A45D53" w:rsidP="7B0956DA" w:rsidRDefault="00A45D53" w14:paraId="42C6D796" wp14:textId="1484AC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"/>
        </w:rPr>
      </w:pP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Zadovoljstvo korisnika krajnji je cilj svakog proizvoda, a testiranjem se poboljšava korisničko iskustvo. </w:t>
      </w: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"/>
        </w:rPr>
        <w:t>Praćenje aplikacije u različitim scenarijima, što pomaže programerima razumjeti što bi moglo poći po zlu i to izmijeniti.</w:t>
      </w:r>
      <w:r w:rsidRPr="7B0956DA" w:rsidR="7B0956D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Sigurnost je vjerojatno jedan od najosjetljivijih razloga testiranja jer nitko ne želi kupiti riskantan proizvod. </w:t>
      </w:r>
    </w:p>
    <w:p xmlns:wp14="http://schemas.microsoft.com/office/word/2010/wordml" w:rsidR="00A45D53" w:rsidP="00F9043E" w:rsidRDefault="00A45D53" w14:paraId="6E1831B3" wp14:textId="77777777"/>
    <w:sectPr w:rsidR="00A45D53" w:rsidSect="00CD6461">
      <w:headerReference w:type="default" r:id="rId8"/>
      <w:footerReference w:type="default" r:id="rId9"/>
      <w:headerReference w:type="first" r:id="rId10"/>
      <w:pgSz w:w="11906" w:h="16838" w:orient="portrait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14964" w:rsidP="00E9762A" w:rsidRDefault="00714964" w14:paraId="31126E5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4964" w:rsidP="00E9762A" w:rsidRDefault="00714964" w14:paraId="2DE403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xmlns:wp14="http://schemas.microsoft.com/office/word/2010/wordml" w:rsidR="0072389D" w:rsidTr="005F631A" w14:paraId="7269CD96" wp14:textId="77777777">
      <w:trPr>
        <w:trHeight w:val="269"/>
      </w:trPr>
      <w:tc>
        <w:tcPr>
          <w:tcW w:w="3117" w:type="dxa"/>
        </w:tcPr>
        <w:p w:rsidRPr="005B0AFE" w:rsidR="0072389D" w:rsidP="00FA1969" w:rsidRDefault="00344D25" w14:paraId="7243A2A4" wp14:textId="77777777">
          <w:r>
            <w:rPr>
              <w:noProof/>
              <w:lang w:eastAsia="hr-H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8240" behindDoc="0" locked="0" layoutInCell="1" allowOverlap="1" wp14:anchorId="5234B21C" wp14:editId="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5DDFF632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P="00C83EE9" w:rsidRDefault="00714964" w14:paraId="05B0C7B1" wp14:textId="77777777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:rsidR="0072389D" w:rsidP="00FA1969" w:rsidRDefault="00CD6461" w14:paraId="6B03468B" wp14:textId="77777777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02838">
            <w:rPr>
              <w:noProof/>
            </w:rPr>
            <w:t>4</w:t>
          </w:r>
          <w:r>
            <w:fldChar w:fldCharType="end"/>
          </w:r>
        </w:p>
      </w:tc>
    </w:tr>
  </w:tbl>
  <w:p xmlns:wp14="http://schemas.microsoft.com/office/word/2010/wordml" w:rsidR="0072389D" w:rsidP="00CD6461" w:rsidRDefault="0072389D" w14:paraId="5BE93A6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14964" w:rsidP="00E9762A" w:rsidRDefault="00714964" w14:paraId="62431C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4964" w:rsidP="00E9762A" w:rsidRDefault="00714964" w14:paraId="49E398E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xmlns:wp14="http://schemas.microsoft.com/office/word/2010/wordml" w:rsidR="00F14554" w:rsidTr="00872BAF" w14:paraId="08B2E565" wp14:textId="77777777">
      <w:trPr>
        <w:trHeight w:val="276"/>
      </w:trPr>
      <w:tc>
        <w:tcPr>
          <w:tcW w:w="4779" w:type="dxa"/>
          <w:vAlign w:val="center"/>
        </w:tcPr>
        <w:p w:rsidR="00F14554" w:rsidP="00642D70" w:rsidRDefault="00344D25" w14:paraId="09E62072" wp14:textId="77777777">
          <w:r>
            <w:rPr>
              <w:noProof/>
              <w:lang w:eastAsia="hr-HR"/>
            </w:rPr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7003610E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:rsidRPr="00A82907" w:rsidR="00F14554" w:rsidP="00A82907" w:rsidRDefault="00816EA8" w14:paraId="79F29F3D" wp14:textId="77777777">
          <w:pPr>
            <w:jc w:val="right"/>
          </w:pPr>
          <w:r>
            <w:t>PLAN</w:t>
          </w:r>
        </w:p>
      </w:tc>
    </w:tr>
  </w:tbl>
  <w:p xmlns:wp14="http://schemas.microsoft.com/office/word/2010/wordml" w:rsidR="00F14554" w:rsidP="000974A0" w:rsidRDefault="000974A0" w14:paraId="54E11D2A" wp14:textId="77777777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8F2EF3" w:rsidR="00344D25" w:rsidP="00805655" w:rsidRDefault="00805655" w14:paraId="16287F21" wp14:textId="77777777">
    <w:pPr>
      <w:pStyle w:val="Header"/>
      <w:jc w:val="center"/>
    </w:pPr>
    <w:r>
      <w:rPr>
        <w:noProof/>
        <w:lang w:eastAsia="hr-HR"/>
      </w:rPr>
      <w:drawing>
        <wp:inline xmlns:wp14="http://schemas.microsoft.com/office/word/2010/wordprocessingDrawing" distT="0" distB="0" distL="0" distR="0" wp14:anchorId="07E6622B" wp14:editId="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attachedTemplate r:id="rId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56E46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1E66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0CC1"/>
    <w:rsid w:val="00581F16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14964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5D53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838"/>
    <w:rsid w:val="00D0295D"/>
    <w:rsid w:val="00D0323B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053A1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9B92213"/>
    <w:rsid w:val="0A2E7B1B"/>
    <w:rsid w:val="0CC9E33C"/>
    <w:rsid w:val="0ECEBE69"/>
    <w:rsid w:val="0F230126"/>
    <w:rsid w:val="0F91F07B"/>
    <w:rsid w:val="10BC1805"/>
    <w:rsid w:val="1430AE93"/>
    <w:rsid w:val="22130075"/>
    <w:rsid w:val="276183E2"/>
    <w:rsid w:val="276183E2"/>
    <w:rsid w:val="277CACB7"/>
    <w:rsid w:val="2938A54E"/>
    <w:rsid w:val="29ED8903"/>
    <w:rsid w:val="34E42C16"/>
    <w:rsid w:val="37A73E19"/>
    <w:rsid w:val="3A366BCB"/>
    <w:rsid w:val="3F559D0B"/>
    <w:rsid w:val="3FE841BD"/>
    <w:rsid w:val="410F6CE6"/>
    <w:rsid w:val="413F7FD6"/>
    <w:rsid w:val="426FE78B"/>
    <w:rsid w:val="4F477A27"/>
    <w:rsid w:val="523EDEBF"/>
    <w:rsid w:val="574841A1"/>
    <w:rsid w:val="60B3B1EF"/>
    <w:rsid w:val="69BF8EE4"/>
    <w:rsid w:val="6DDE4A4E"/>
    <w:rsid w:val="6F7A1AAF"/>
    <w:rsid w:val="6FB6F242"/>
    <w:rsid w:val="70967234"/>
    <w:rsid w:val="710D3537"/>
    <w:rsid w:val="71BD98AC"/>
    <w:rsid w:val="7259222E"/>
    <w:rsid w:val="72A90598"/>
    <w:rsid w:val="737BB2A8"/>
    <w:rsid w:val="73C19B1E"/>
    <w:rsid w:val="73F4F28F"/>
    <w:rsid w:val="7444D5F9"/>
    <w:rsid w:val="74E12469"/>
    <w:rsid w:val="79EAF42C"/>
    <w:rsid w:val="7B0956DA"/>
    <w:rsid w:val="7D3BE489"/>
    <w:rsid w:val="7DCFCFA9"/>
    <w:rsid w:val="7ED09D40"/>
    <w:rsid w:val="7F32E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DEE0A"/>
  <w15:chartTrackingRefBased/>
  <w15:docId w15:val="{C1B25A4B-63D9-4A6C-82BB-5DAA0536F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10" w:color="auto" w:fill="auto"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TableText" w:customStyle="1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 w:eastAsia="Times New Roman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styleId="Heading1Char" w:customStyle="1">
    <w:name w:val="Heading 1 Char"/>
    <w:link w:val="Heading1"/>
    <w:uiPriority w:val="9"/>
    <w:rsid w:val="000B0514"/>
    <w:rPr>
      <w:rFonts w:ascii="Cambria" w:hAnsi="Cambria" w:eastAsia="Times New Roman"/>
      <w:b/>
      <w:bCs/>
      <w:kern w:val="32"/>
      <w:sz w:val="32"/>
      <w:szCs w:val="32"/>
      <w:shd w:val="pct10" w:color="auto" w:fill="auto"/>
      <w:lang w:eastAsia="en-US"/>
    </w:rPr>
  </w:style>
  <w:style w:type="character" w:styleId="Heading2Char" w:customStyle="1">
    <w:name w:val="Heading 2 Char"/>
    <w:link w:val="Heading2"/>
    <w:uiPriority w:val="9"/>
    <w:rsid w:val="00522FF4"/>
    <w:rPr>
      <w:rFonts w:ascii="Cambria" w:hAnsi="Cambria" w:eastAsia="Times New Roman"/>
      <w:b/>
      <w:bCs/>
      <w:i/>
      <w:iCs/>
      <w:sz w:val="28"/>
      <w:szCs w:val="28"/>
      <w:shd w:val="pct5" w:color="auto" w:fill="auto"/>
      <w:lang w:eastAsia="en-US"/>
    </w:rPr>
  </w:style>
  <w:style w:type="character" w:styleId="Heading3Char" w:customStyle="1">
    <w:name w:val="Heading 3 Char"/>
    <w:link w:val="Heading3"/>
    <w:uiPriority w:val="9"/>
    <w:rsid w:val="00522FF4"/>
    <w:rPr>
      <w:rFonts w:ascii="Cambria" w:hAnsi="Cambria" w:eastAsia="Times New Roman"/>
      <w:b/>
      <w:bCs/>
      <w:sz w:val="26"/>
      <w:szCs w:val="26"/>
      <w:shd w:val="pct5" w:color="auto" w:fill="auto"/>
      <w:lang w:eastAsia="en-US"/>
    </w:rPr>
  </w:style>
  <w:style w:type="character" w:styleId="Heading4Char" w:customStyle="1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styleId="Heading5Char" w:customStyle="1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styleId="Heading7Char" w:customStyle="1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styleId="Heading8Char" w:customStyle="1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styleId="Heading9Char" w:customStyle="1">
    <w:name w:val="Heading 9 Char"/>
    <w:link w:val="Heading9"/>
    <w:uiPriority w:val="9"/>
    <w:rsid w:val="0019431F"/>
    <w:rPr>
      <w:rFonts w:ascii="Cambria" w:hAnsi="Cambria" w:eastAsia="Times New Roman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hAnsi="Book Antiqua" w:eastAsia="Times New Roman"/>
      <w:sz w:val="16"/>
      <w:szCs w:val="20"/>
      <w:lang w:val="en-US" w:eastAsia="hr-HR"/>
    </w:rPr>
  </w:style>
  <w:style w:type="character" w:styleId="FooterChar" w:customStyle="1">
    <w:name w:val="Footer Char"/>
    <w:link w:val="Footer"/>
    <w:rsid w:val="002A0C02"/>
    <w:rPr>
      <w:rFonts w:ascii="Book Antiqua" w:hAnsi="Book Antiqua" w:eastAsia="Times New Roman"/>
      <w:sz w:val="16"/>
      <w:lang w:val="en-US"/>
    </w:rPr>
  </w:style>
  <w:style w:type="paragraph" w:styleId="TableHeading" w:customStyle="1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hAnsi="Book Antiqua" w:eastAsia="Times New Roman"/>
      <w:b/>
      <w:sz w:val="16"/>
      <w:szCs w:val="20"/>
      <w:lang w:val="en-US" w:eastAsia="hr-HR"/>
    </w:rPr>
  </w:style>
  <w:style w:type="paragraph" w:styleId="TableCell" w:customStyle="1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hAnsi="Arial" w:eastAsia="Times New Roman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hr-HR"/>
    </w:rPr>
  </w:style>
  <w:style w:type="paragraph" w:styleId="Grupa" w:customStyle="1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hAnsi="Times New Roman" w:eastAsia="SimSu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90A5D"/>
    <w:pPr>
      <w:spacing w:before="120" w:after="120" w:line="240" w:lineRule="auto"/>
      <w:ind w:left="2520"/>
    </w:pPr>
    <w:rPr>
      <w:rFonts w:ascii="Book Antiqua" w:hAnsi="Book Antiqua" w:eastAsia="Times New Roman"/>
      <w:sz w:val="20"/>
      <w:szCs w:val="20"/>
      <w:lang w:val="en-US" w:eastAsia="hr-HR"/>
    </w:rPr>
  </w:style>
  <w:style w:type="character" w:styleId="BodyTextChar" w:customStyle="1">
    <w:name w:val="Body Text Char"/>
    <w:basedOn w:val="DefaultParagraphFont"/>
    <w:link w:val="BodyText"/>
    <w:rsid w:val="00090A5D"/>
    <w:rPr>
      <w:rFonts w:ascii="Book Antiqua" w:hAnsi="Book Antiqua" w:eastAsia="Times New Roman"/>
      <w:lang w:val="en-US"/>
    </w:rPr>
  </w:style>
  <w:style w:type="character" w:styleId="eop" w:customStyle="true">
    <w:uiPriority w:val="1"/>
    <w:name w:val="eop"/>
    <w:basedOn w:val="DefaultParagraphFont"/>
    <w:rsid w:val="7B09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a02bbd1c016b4edb" /><Relationship Type="http://schemas.openxmlformats.org/officeDocument/2006/relationships/image" Target="/media/image4.png" Id="R8656b65f893a4ec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5699D-6072-47E5-BCB4-5524F54A7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17D3D-510F-42A9-B7EB-F444406C5E63}"/>
</file>

<file path=customXml/itemProps3.xml><?xml version="1.0" encoding="utf-8"?>
<ds:datastoreItem xmlns:ds="http://schemas.openxmlformats.org/officeDocument/2006/customXml" ds:itemID="{91D16265-8A69-42B4-BCAA-5C11656243C3}"/>
</file>

<file path=customXml/itemProps4.xml><?xml version="1.0" encoding="utf-8"?>
<ds:datastoreItem xmlns:ds="http://schemas.openxmlformats.org/officeDocument/2006/customXml" ds:itemID="{B91D8EA2-C8B4-4246-89E9-6314AF3F04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DIZAJN_TEMPLATE_HITNAP1.dot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Domagoj Juričić (djuricic)</cp:lastModifiedBy>
  <cp:revision>37</cp:revision>
  <cp:lastPrinted>2008-05-05T13:41:00Z</cp:lastPrinted>
  <dcterms:created xsi:type="dcterms:W3CDTF">2014-09-07T23:37:00Z</dcterms:created>
  <dcterms:modified xsi:type="dcterms:W3CDTF">2022-04-28T06:08:07Z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