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МИНИСТЕРСТВО НАУКИ И ВЫСШЕГО ОБРАЗОВАНИЯ РФ</w:t>
        <w:br/>
      </w:r>
      <w:r>
        <w:rPr>
          <w:rFonts w:ascii="Times New Roman" w:hAnsi="Times New Roman" w:eastAsia="Times New Roman"/>
          <w:b/>
          <w:i w:val="0"/>
          <w:sz w:val="26"/>
        </w:rPr>
        <w:t>_______________________________________________</w:t>
        <w:br/>
      </w:r>
      <w:r>
        <w:rPr>
          <w:rFonts w:ascii="Times New Roman" w:hAnsi="Times New Roman" w:eastAsia="Times New Roman"/>
          <w:b/>
          <w:i w:val="0"/>
          <w:sz w:val="26"/>
        </w:rPr>
        <w:t>Кафедра ______________________________________</w:t>
        <w:br/>
      </w:r>
    </w:p>
    <w:p/>
    <w:p/>
    <w:p>
      <w:pPr>
        <w:spacing w:before="240"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1F4E79"/>
          <w:sz w:val="36"/>
        </w:rPr>
        <w:t>ОТЧЁТ</w:t>
        <w:br/>
        <w:t>по лабораторной работе №1</w:t>
        <w:br/>
        <w:t>«Разработка препроцессора»</w:t>
      </w:r>
    </w:p>
    <w:p>
      <w:pPr>
        <w:spacing w:before="120" w:after="24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по дисциплине «Методы трансляции и компиляции»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8CCE4"/>
          <w:left w:val="single" w:sz="8" w:space="0" w:color="B8CCE4"/>
          <w:bottom w:val="single" w:sz="8" w:space="0" w:color="B8CCE4"/>
          <w:right w:val="single" w:sz="8" w:space="0" w:color="B8CCE4"/>
          <w:insideH w:val="single" w:sz="8" w:space="0" w:color="B8CCE4"/>
          <w:insideV w:val="single" w:sz="8" w:space="0" w:color="B8CCE4"/>
        </w:tblBorders>
      </w:tblPr>
      <w:tblGrid>
        <w:gridCol w:w="4901"/>
        <w:gridCol w:w="4901"/>
      </w:tblGrid>
      <w:tr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CE6F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Студент:</w:t>
            </w:r>
          </w:p>
        </w:tc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&lt;ФИО&gt;</w:t>
            </w:r>
          </w:p>
        </w:tc>
      </w:tr>
      <w:tr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CE6F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Группа:</w:t>
            </w:r>
          </w:p>
        </w:tc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&lt;Группа&gt;</w:t>
            </w:r>
          </w:p>
        </w:tc>
      </w:tr>
      <w:tr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CE6F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Преподаватель:</w:t>
            </w:r>
          </w:p>
        </w:tc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&lt;ФИО преподавателя&gt;</w:t>
            </w:r>
          </w:p>
        </w:tc>
      </w:tr>
      <w:tr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DCE6F1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Дата сдачи:</w:t>
            </w:r>
          </w:p>
        </w:tc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 25 апреля 2026 г.</w:t>
            </w:r>
          </w:p>
        </w:tc>
      </w:tr>
    </w:tbl>
    <w:p/>
    <w:p>
      <w:pPr>
        <w:spacing w:before="2400" w:after="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2026</w:t>
      </w:r>
    </w:p>
    <w:p>
      <w:r>
        <w:br w:type="page"/>
      </w:r>
    </w:p>
    <w:p>
      <w:pPr>
        <w:spacing w:before="200" w:after="80" w:line="240" w:lineRule="auto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1. Задание на лабораторную работу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Согласно полученному заданию необходимо разработать модуль препроцессора, который с использованием регулярных выражений очищает исходный код от служебной и избыточной информации.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создать проект для компилятора и разместить его в публичном GitHub-репозитории;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выбрать язык тестовой программы из разрешённого перечня;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написать файл test.* с различными синтаксическими конструкциями языка;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реализовать модуль удаления однострочных и многострочных комментариев;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удалять лишние пробелы, табуляции и пустые строки;</w:t>
      </w:r>
    </w:p>
    <w:p>
      <w:pPr>
        <w:pStyle w:val="ListBullet"/>
        <w:spacing w:before="0" w:after="40" w:line="264" w:lineRule="auto"/>
      </w:pPr>
      <w:r>
        <w:rPr>
          <w:rFonts w:ascii="Times New Roman" w:hAnsi="Times New Roman" w:eastAsia="Times New Roman"/>
          <w:b w:val="0"/>
          <w:i w:val="0"/>
          <w:sz w:val="26"/>
        </w:rPr>
        <w:t>выводить информационные сообщения и сообщения об ошибках.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рамках данного решения тестовая программа написана на языке C, а модуль препроцессора реализован на Python. Такой выбор удобен для обработки текста при помощи регулярных выражений и позволяет наглядно продемонстрировать логику очистки исходного кода.</w:t>
      </w:r>
    </w:p>
    <w:p>
      <w:pPr>
        <w:spacing w:before="200" w:after="80" w:line="240" w:lineRule="auto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2. Ссылка на репозиторий проекта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После загрузки файлов в GitHub необходимо вставить сюда актуальную ссылку на репозиторий: https://github.com/&lt;username&gt;/&lt;repository-name&gt;</w:t>
      </w:r>
    </w:p>
    <w:p>
      <w:pPr>
        <w:spacing w:before="200" w:after="80" w:line="240" w:lineRule="auto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3. Исходный код тестовой программы test.c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Тестовая программа содержит объявление переменных, присваивание, арифметические и логические выражения, условный оператор if-else, циклы for и while, а также объявление и вызов функций.</w:t>
      </w:r>
    </w:p>
    <w:p>
      <w:pPr>
        <w:spacing w:before="80" w:after="80" w:line="276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Листинг 1 - Файл test.c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9803"/>
      </w:tblGrid>
      <w:tr>
        <w:tc>
          <w:tcPr>
            <w:tcW w:type="dxa" w:w="9803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#include &lt;stdio.h&gt;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#include &lt;stdbool.h&gt;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factorial(int n)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int result = 1;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for (int i = 1; i &lt;= n; i++)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result = result * i;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result;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bool is_even(int value)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value % 2 ==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main(void)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int a = 5;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int b = 3;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int sum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int difference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int product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int quotient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int counter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int fact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bool check = false;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sum = a + b;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difference = a - b;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product = a * b;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quotient = a / b;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fact = factorial(a);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check = is_even(sum) &amp;&amp; (product &gt; difference);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if (check)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printf("Condition is true\n");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 else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printf("Condition is false\n");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while (counter &lt; 3)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printf("counter = %d\n", counter);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counter = counter + 1;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for (int i = 0; i &lt; 5; i++)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printf("i = %d\n", i);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printf("sum = %d\n", sum);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printf("difference = %d\n", difference);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printf("product = %d\n", product);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printf("quotient = %d\n", quotient);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printf("factorial(%d) = %d\n", a, fact);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</w:r>
          </w:p>
        </w:tc>
      </w:tr>
    </w:tbl>
    <w:p/>
    <w:p>
      <w:pPr>
        <w:spacing w:before="200" w:after="80" w:line="240" w:lineRule="auto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4. Описание используемых регулярных выражений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программе использованы несколько регулярных выражений, каждое из которых отвечает за отдельный этап обработки текста.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8CCE4"/>
          <w:left w:val="single" w:sz="8" w:space="0" w:color="B8CCE4"/>
          <w:bottom w:val="single" w:sz="8" w:space="0" w:color="B8CCE4"/>
          <w:right w:val="single" w:sz="8" w:space="0" w:color="B8CCE4"/>
          <w:insideH w:val="single" w:sz="8" w:space="0" w:color="B8CCE4"/>
          <w:insideV w:val="single" w:sz="8" w:space="0" w:color="B8CCE4"/>
        </w:tblBorders>
      </w:tblPr>
      <w:tblGrid>
        <w:gridCol w:w="4901"/>
        <w:gridCol w:w="4901"/>
      </w:tblGrid>
      <w:tr>
        <w:tc>
          <w:tcPr>
            <w:tcW w:type="dxa" w:w="4901"/>
            <w:shd w:fill="DCE6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Регулярное выражение</w:t>
            </w:r>
          </w:p>
        </w:tc>
        <w:tc>
          <w:tcPr>
            <w:tcW w:type="dxa" w:w="4901"/>
            <w:shd w:fill="DCE6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\"(?:\\\\.|[^\"\\\\])*\"|'(?:\\\\.|[^'\\\\])*'</w:t>
            </w:r>
          </w:p>
        </w:tc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Маскирование строковых и символьных литералов, чтобы символы комментариев внутри строк не были удалены ошибочно.</w:t>
            </w:r>
          </w:p>
        </w:tc>
      </w:tr>
      <w:tr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/\*[\s\S]*?\*/|//.*?$</w:t>
            </w:r>
          </w:p>
        </w:tc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Удаление многострочных комментариев вида /* ... */ и однострочных комментариев вида //...</w:t>
            </w:r>
          </w:p>
        </w:tc>
      </w:tr>
      <w:tr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[ \t]+</w:t>
            </w:r>
          </w:p>
        </w:tc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Сжатие повторяющихся пробелов и табуляций до одного пробела на каждой строке.</w:t>
            </w:r>
          </w:p>
        </w:tc>
      </w:tr>
      <w:tr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[\x00-\x08\x0B\x0C\x0E-\x1F\x7F]</w:t>
            </w:r>
          </w:p>
        </w:tc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 недопустимых управляющих символов ASCII, которые не должны встречаться в тексте программы.</w:t>
            </w:r>
          </w:p>
        </w:tc>
      </w:tr>
      <w:tr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20"/>
              </w:rPr>
              <w:t>/\* и \*/</w:t>
            </w:r>
          </w:p>
        </w:tc>
        <w:tc>
          <w:tcPr>
            <w:tcW w:type="dxa" w:w="49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BFE"/>
          </w:tcPr>
          <w:p>
            <w:pPr>
              <w:spacing w:before="0" w:after="0" w:line="264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Подсчёт открывающих и закрывающих маркеров многострочного комментария для выявления незакрытого комментария.</w:t>
            </w:r>
          </w:p>
        </w:tc>
      </w:tr>
    </w:tbl>
    <w:p/>
    <w:p>
      <w:pPr>
        <w:spacing w:before="200" w:after="80" w:line="240" w:lineRule="auto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5. Исходный код разработанного модуля препроцессора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Модуль читает исходный файл, проверяет наличие недопустимых символов, маскирует литералы, удаляет комментарии, нормализует пробелы и формирует очищенный выходной файл.</w:t>
      </w:r>
    </w:p>
    <w:p>
      <w:pPr>
        <w:spacing w:before="80" w:after="80" w:line="276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Листинг 2 - Файл preprocessor.py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9803"/>
      </w:tblGrid>
      <w:tr>
        <w:tc>
          <w:tcPr>
            <w:tcW w:type="dxa" w:w="9803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import re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import sys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from pathlib import Path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LITERAL_PATTERN = re.compile(r'"(?:\\.|[^"\\])*"|\'(?:\\.|[^\'\\])*\'')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COMMENT_PATTERN = re.compile(r'/\*[\s\S]*?\*/|//.*?$' , re.MULTILINE)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WHITESPACE_PATTERN = re.compile(r'[ \t]+')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INVALID_CONTROL_PATTERN = re.compile(r'[\x00-\x08\x0B\x0C\x0E-\x1F\x7F]')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def mask_literals(text: str):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literals = {}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def repl(match: re.Match) -&gt; str: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key = f'__LITERAL_{len(literals)}__'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literals[key] = match.group(0)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return key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masked = LITERAL_PATTERN.sub(repl, text)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masked, literals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def restore_literals(text: str, literals: dict[str, str]) -&gt; str: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for key, value in literals.items():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text = text.replace(key, value)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text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def find_invalid_characters(text: str):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issues = []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for line_no, line in enumerate(text.splitlines(), start=1):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for match in INVALID_CONTROL_PATTERN.finditer(line):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    issues.append((line_no, match.start() + 1, ord(match.group(0))))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issues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def check_comment_balance(masked_text: str):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opened = len(re.findall(r'/\*', masked_text))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closed = len(re.findall(r'\*/', masked_text))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if opened &gt; closed: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return 'Обнаружен незакрытый многострочный комментарий.'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if closed &gt; opened: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return 'Обнаружен лишний закрывающий фрагмент комментария */.'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None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def normalize_code(text: str) -&gt; str: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lines = []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for line in text.splitlines():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line = WHITESPACE_PATTERN.sub(' ', line).strip()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if line: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    lines.append(line)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'\n'.join(lines) + '\n'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def preprocess(source_text: str):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messages = []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invalid_chars = find_invalid_characters(source_text)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if invalid_chars: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for line_no, col_no, code in invalid_chars: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    messages.append(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        f'Ошибка: недопустимый символ с кодом ASCII {code} в строке {line_no}, позиция {col_no}.'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    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return None, messages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masked_text, literals = mask_literals(source_text)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balance_error = check_comment_balance(masked_text)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if balance_error: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messages.append(f'Ошибка: {balance_error}')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return None, messages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without_comments = COMMENT_PATTERN.sub('', masked_text)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normalized = normalize_code(without_comments)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restored = restore_literals(normalized, literals)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messages.append('Ошибок не выявлено.')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restored, messages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def main():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if len(sys.argv) &lt; 2 or len(sys.argv) &gt; 3: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print('Использование: python preprocessor.py &lt;входной_файл&gt; [выходной_файл]')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sys.exit(1)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input_path = Path(sys.argv[1])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output_path = Path(sys.argv[2]) if len(sys.argv) == 3 else input_path.with_name(f'{input_path.stem}_cleaned{input_path.suffix}')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if not input_path.exists():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print(f'Ошибка: файл {input_path} не найден.')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sys.exit(1)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try: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source_text = input_path.read_text(encoding='utf-8')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except UnicodeDecodeError: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print('Ошибка: не удалось прочитать файл в кодировке UTF-8.')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sys.exit(1)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cleaned_text, messages = preprocess(source_text)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if cleaned_text is None: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for message in messages: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    print(message)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sys.exit(1)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output_path.write_text(cleaned_text, encoding='utf-8')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print(f'Исходный файл: {input_path}')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print(f'Очищенный файл: {output_path}')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for message in messages: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print(message)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if __name__ == '__main__':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main()</w:t>
            </w:r>
          </w:p>
        </w:tc>
      </w:tr>
    </w:tbl>
    <w:p/>
    <w:p>
      <w:pPr>
        <w:spacing w:before="200" w:after="80" w:line="240" w:lineRule="auto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6. Пример работы программы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Для демонстрации использован файл test_input.c, в котором намеренно оставлены комментарии и лишние пробельные символы.</w:t>
      </w:r>
    </w:p>
    <w:p>
      <w:pPr>
        <w:spacing w:before="80" w:after="80" w:line="276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Листинг 3 - Фрагмент входного файла test_input.c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9803"/>
      </w:tblGrid>
      <w:tr>
        <w:tc>
          <w:tcPr>
            <w:tcW w:type="dxa" w:w="9803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#include &lt;stdio.h&gt;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#include &lt;stdbool.h&gt;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/*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Тестовая программа для лабораторной работы №1.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Здесь есть разные конструкции языка C.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*/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factorial(int n) {          // функция вычисления факториала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int result = 1;             /* начальное значение */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for (int i = 1; i &lt;= n; i++)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    result = result * i;    // умножаем текущее значение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result;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bool is_even(int value) {       /* проверка чётности */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return value % 2 ==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main(void)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 xml:space="preserve">    int a = 5;                  // первое число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...</w:t>
            </w:r>
          </w:p>
        </w:tc>
      </w:tr>
    </w:tbl>
    <w:p/>
    <w:p>
      <w:pPr>
        <w:spacing w:before="80" w:after="80" w:line="276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Листинг 4 - Фрагмент результата обработки test_cleaned.c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9803"/>
      </w:tblGrid>
      <w:tr>
        <w:tc>
          <w:tcPr>
            <w:tcW w:type="dxa" w:w="9803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#include &lt;stdio.h&gt;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#include &lt;stdbool.h&gt;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factorial(int n)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result = 1;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for (int i = 1; i &lt;= n; i++)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result = result * i;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return result;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bool is_even(int value)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return value % 2 ==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}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main(void) {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a = 5;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b = 3;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sum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difference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product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quotient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counter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int fact = 0;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bool check = false;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sum = a + b;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difference = a - b;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...</w:t>
            </w:r>
          </w:p>
        </w:tc>
      </w:tr>
    </w:tbl>
    <w:p/>
    <w:p>
      <w:pPr>
        <w:spacing w:before="80" w:after="80" w:line="276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Листинг 5 - Вывод программы в консоль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9803"/>
      </w:tblGrid>
      <w:tr>
        <w:tc>
          <w:tcPr>
            <w:tcW w:type="dxa" w:w="9803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Исходный файл: test_input.c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Очищенный файл: test_cleaned.c</w:t>
              <w:br/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Ошибок не выявлено.</w:t>
            </w:r>
          </w:p>
        </w:tc>
      </w:tr>
    </w:tbl>
    <w:p/>
    <w:p>
      <w:pPr>
        <w:spacing w:before="80" w:after="80" w:line="276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Листинг 6 - Пример сообщения об ошибке при незакрытом комментарии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9803"/>
      </w:tblGrid>
      <w:tr>
        <w:tc>
          <w:tcPr>
            <w:tcW w:type="dxa" w:w="9803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Ошибка: Обнаружен незакрытый многострочный комментарий.</w:t>
            </w:r>
          </w:p>
        </w:tc>
      </w:tr>
    </w:tbl>
    <w:p/>
    <w:p>
      <w:pPr>
        <w:spacing w:before="80" w:after="80" w:line="276" w:lineRule="auto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Листинг 7 - Пример сообщения об ошибке при недопустимом символе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7E5"/>
          <w:left w:val="single" w:sz="6" w:space="0" w:color="D0D7E5"/>
          <w:bottom w:val="single" w:sz="6" w:space="0" w:color="D0D7E5"/>
          <w:right w:val="single" w:sz="6" w:space="0" w:color="D0D7E5"/>
          <w:insideH w:val="single" w:sz="6" w:space="0" w:color="D0D7E5"/>
          <w:insideV w:val="single" w:sz="6" w:space="0" w:color="D0D7E5"/>
        </w:tblBorders>
      </w:tblPr>
      <w:tblGrid>
        <w:gridCol w:w="9803"/>
      </w:tblGrid>
      <w:tr>
        <w:tc>
          <w:tcPr>
            <w:tcW w:type="dxa" w:w="9803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top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b w:val="0"/>
                <w:i w:val="0"/>
                <w:sz w:val="18"/>
              </w:rPr>
              <w:t>Ошибка: недопустимый символ с кодом ASCII 1 в строке 2, позиция 1.</w:t>
            </w:r>
          </w:p>
        </w:tc>
      </w:tr>
    </w:tbl>
    <w:p/>
    <w:p>
      <w:pPr>
        <w:spacing w:before="200" w:after="80" w:line="240" w:lineRule="auto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7. Вывод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 результате выполнения лабораторной работы был разработан модуль препроцессора, удаляющий комментарии, лишние пробельные символы и пустые строки. Программа формирует очищенный текст программы и выводит диагностические сообщения в случае обнаружения ошибок. Поставленная цель лабораторной работы достигнута.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