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CƠ SỞ TRI THỨC MÔN HỌC: SPECIALIZED MAJOR TUTOR AGENT (TRỢ GIẢNG CHUYÊN NGÀNH)</w:t>
      </w:r>
    </w:p>
    <w:p>
      <w:r>
        <w:t>Tài liệu tri thức chuẩn hóa cho hệ thống Trợ giảng AI HCMUS Smart Campus</w:t>
      </w:r>
    </w:p>
    <w:p>
      <w:pPr>
        <w:pStyle w:val="Heading2"/>
      </w:pPr>
      <w:r>
        <w:t>1. KHUNG CHƯƠNG TRÌNH &amp; ĐỀ CƯƠNG CHI TIẾT</w:t>
      </w:r>
    </w:p>
    <w:p>
      <w:r>
        <w:t>Chuyên đề: 1. Trí tuệ Nhân tạo &amp; Học máy: Machine Learning, Deep Learning (CNN, Transformer), Computer Vision, NLP, Prompt Engineering.</w:t>
      </w:r>
    </w:p>
    <w:p>
      <w:r>
        <w:t>Chuyên đề: 2. Kỹ thuật Phần mềm nâng cao: Kiến trúc Microservices, Clean Architecture, Design Patterns nâng cao, CI/CD, quy trình Agile.</w:t>
      </w:r>
    </w:p>
    <w:p>
      <w:r>
        <w:t>Chuyên đề: 3. An toàn Thông tin: Mật mã học (RSA, AES, ECC), bảo mật ứng dụng web, an ninh mạng, phân tích mã độc.</w:t>
      </w:r>
    </w:p>
    <w:p>
      <w:r>
        <w:t>Chuyên đề: 4. Hệ thống Thông tin &amp; Big Data: Kho dữ liệu (Data Warehouse), Hadoop, Spark, Business Intelligence, phân tích nghiệp vụ.</w:t>
      </w:r>
    </w:p>
    <w:p>
      <w:r>
        <w:t>Chuyên đề: 5. Định hướng Đồ án &amp; Khóa luận: Gợi ý đề tài nghiên cứu, phân tích tính khả thi công nghệ và cấu trúc bài báo khoa học.</w:t>
      </w:r>
    </w:p>
    <w:p>
      <w:pPr>
        <w:pStyle w:val="Heading2"/>
      </w:pPr>
      <w:r>
        <w:t>2. PHƯƠNG PHÁP TƯ DUY &amp; BÀI TẬP RÈN LUYỆN</w:t>
      </w:r>
    </w:p>
    <w:p>
      <w:r>
        <w:t>Tài liệu hướng dẫn phương pháp giải, sơ đồ các bước phân tích vấn đề và các trường hợp lỗi thường gặp của sinh viên.</w:t>
      </w:r>
    </w:p>
    <w:p>
      <w:pPr>
        <w:pStyle w:val="Heading2"/>
      </w:pPr>
      <w:r>
        <w:t>3. MẠNG LƯỚI TÀI NGUYÊN &amp; ĐIỀU HƯỚNG ĐA TÁC TỬ</w:t>
      </w:r>
    </w:p>
    <w:p>
      <w:r>
        <w:t>Liên kết: Core Foundations Tutor Agent: Quay về củng cố các cấu trúc dữ liệu và giải thuật chuyên sâu khi làm mô hình AI.</w:t>
      </w:r>
    </w:p>
    <w:p>
      <w:r>
        <w:t>Liên kết: Library Research Agent: Hướng dẫn khai thác bài báo khoa học IEEE Xplore, ScienceDirect, ACM Digital Library.</w:t>
      </w:r>
    </w:p>
    <w:p>
      <w:r>
        <w:t>Liên kết: Academic Advisor Agent: Đối chiếu tiến độ tín chỉ và điều kiện GPA để chuẩn bị làm Khóa luận Tốt nghiệp (KLTN).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