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BASE – SCHEDULE &amp; DEADLINE AGENT</w:t>
      </w:r>
    </w:p>
    <w:p>
      <w:r>
        <w:t>Nguồn: Sổ Tay Sinh Viên Năm Học 2025-2026, Trường ĐH Khoa học Tự nhiên, ĐHQG-HCM</w:t>
      </w:r>
    </w:p>
    <w:p/>
    <w:p>
      <w:pPr>
        <w:pStyle w:val="Heading1"/>
      </w:pPr>
      <w:r>
        <w:t>1. Kế hoạch năm học 2025-2026 – Chương trình Chuẩn (Đại học hệ chính quy đại trà)</w:t>
      </w:r>
    </w:p>
    <w:p>
      <w:pPr>
        <w:pStyle w:val="Heading2"/>
      </w:pPr>
      <w:r>
        <w:t>Học kỳ 1 (HK1)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Sự kiện</w:t>
            </w:r>
          </w:p>
        </w:tc>
      </w:tr>
      <w:tr>
        <w:tc>
          <w:tcPr>
            <w:tcW w:type="dxa" w:w="4320"/>
          </w:tcPr>
          <w:p>
            <w:r>
              <w:t>04/9 – 19/9/2025</w:t>
            </w:r>
          </w:p>
        </w:tc>
        <w:tc>
          <w:tcPr>
            <w:tcW w:type="dxa" w:w="4320"/>
          </w:tcPr>
          <w:p>
            <w:r>
              <w:t>Tân SV gặp gỡ BCN Khoa, sinh hoạt phổ biến quy chế đầu khóa</w:t>
            </w:r>
          </w:p>
        </w:tc>
      </w:tr>
      <w:tr>
        <w:tc>
          <w:tcPr>
            <w:tcW w:type="dxa" w:w="4320"/>
          </w:tcPr>
          <w:p>
            <w:r>
              <w:t>05/9/2025</w:t>
            </w:r>
          </w:p>
        </w:tc>
        <w:tc>
          <w:tcPr>
            <w:tcW w:type="dxa" w:w="4320"/>
          </w:tcPr>
          <w:p>
            <w:r>
              <w:t>Thi Anh văn đầu khóa K2025</w:t>
            </w:r>
          </w:p>
        </w:tc>
      </w:tr>
      <w:tr>
        <w:tc>
          <w:tcPr>
            <w:tcW w:type="dxa" w:w="4320"/>
          </w:tcPr>
          <w:p>
            <w:r>
              <w:t>22/9 – 05/10/2025</w:t>
            </w:r>
          </w:p>
        </w:tc>
        <w:tc>
          <w:tcPr>
            <w:tcW w:type="dxa" w:w="4320"/>
          </w:tcPr>
          <w:p>
            <w:r>
              <w:t>Bắt đầu HK1 NH 2025-2026</w:t>
            </w:r>
          </w:p>
        </w:tc>
      </w:tr>
      <w:tr>
        <w:tc>
          <w:tcPr>
            <w:tcW w:type="dxa" w:w="4320"/>
          </w:tcPr>
          <w:p>
            <w:r>
              <w:t>22/9 – 03/10/2025</w:t>
            </w:r>
          </w:p>
        </w:tc>
        <w:tc>
          <w:tcPr>
            <w:tcW w:type="dxa" w:w="4320"/>
          </w:tcPr>
          <w:p>
            <w:r>
              <w:t>Nộp hồ sơ miễn giảm học phí (MGHP), trợ cấp xã hội (TCXH), chế độ chính sách HK1</w:t>
            </w:r>
          </w:p>
        </w:tc>
      </w:tr>
      <w:tr>
        <w:tc>
          <w:tcPr>
            <w:tcW w:type="dxa" w:w="4320"/>
          </w:tcPr>
          <w:p>
            <w:r>
              <w:t>9/2025 – 12/2025</w:t>
            </w:r>
          </w:p>
        </w:tc>
        <w:tc>
          <w:tcPr>
            <w:tcW w:type="dxa" w:w="4320"/>
          </w:tcPr>
          <w:p>
            <w:r>
              <w:t>Xét các loại học bổng tài trợ</w:t>
            </w:r>
          </w:p>
        </w:tc>
      </w:tr>
      <w:tr>
        <w:tc>
          <w:tcPr>
            <w:tcW w:type="dxa" w:w="4320"/>
          </w:tcPr>
          <w:p>
            <w:r>
              <w:t>27/10 – 07/11/2025</w:t>
            </w:r>
          </w:p>
        </w:tc>
        <w:tc>
          <w:tcPr>
            <w:tcW w:type="dxa" w:w="4320"/>
          </w:tcPr>
          <w:p>
            <w:r>
              <w:t>Xác nhận ngoại trú</w:t>
            </w:r>
          </w:p>
        </w:tc>
      </w:tr>
      <w:tr>
        <w:tc>
          <w:tcPr>
            <w:tcW w:type="dxa" w:w="4320"/>
          </w:tcPr>
          <w:p>
            <w:r>
              <w:t>24/11 – 30/11/2025</w:t>
            </w:r>
          </w:p>
        </w:tc>
        <w:tc>
          <w:tcPr>
            <w:tcW w:type="dxa" w:w="4320"/>
          </w:tcPr>
          <w:p>
            <w:r>
              <w:t>THI GIỮA HK1</w:t>
            </w:r>
          </w:p>
        </w:tc>
      </w:tr>
      <w:tr>
        <w:tc>
          <w:tcPr>
            <w:tcW w:type="dxa" w:w="4320"/>
          </w:tcPr>
          <w:p>
            <w:r>
              <w:t>19/01 – 08/02/2026</w:t>
            </w:r>
          </w:p>
        </w:tc>
        <w:tc>
          <w:tcPr>
            <w:tcW w:type="dxa" w:w="4320"/>
          </w:tcPr>
          <w:p>
            <w:r>
              <w:t>THI HK1 &amp; NGHỈ TẾT</w:t>
            </w:r>
          </w:p>
        </w:tc>
      </w:tr>
      <w:tr>
        <w:tc>
          <w:tcPr>
            <w:tcW w:type="dxa" w:w="4320"/>
          </w:tcPr>
          <w:p>
            <w:r>
              <w:t>01/2026 – 3/2026</w:t>
            </w:r>
          </w:p>
        </w:tc>
        <w:tc>
          <w:tcPr>
            <w:tcW w:type="dxa" w:w="4320"/>
          </w:tcPr>
          <w:p>
            <w:r>
              <w:t>Đánh giá điểm rèn luyện HK1</w:t>
            </w:r>
          </w:p>
        </w:tc>
      </w:tr>
    </w:tbl>
    <w:p/>
    <w:p>
      <w:pPr>
        <w:pStyle w:val="Heading2"/>
      </w:pPr>
      <w:r>
        <w:t>Học kỳ 2 (HK2)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Sự kiện</w:t>
            </w:r>
          </w:p>
        </w:tc>
      </w:tr>
      <w:tr>
        <w:tc>
          <w:tcPr>
            <w:tcW w:type="dxa" w:w="4320"/>
          </w:tcPr>
          <w:p>
            <w:r>
              <w:t>02/3 – 08/3/2026</w:t>
            </w:r>
          </w:p>
        </w:tc>
        <w:tc>
          <w:tcPr>
            <w:tcW w:type="dxa" w:w="4320"/>
          </w:tcPr>
          <w:p>
            <w:r>
              <w:t>Bắt đầu HK2 NH 2025-2026</w:t>
            </w:r>
          </w:p>
        </w:tc>
      </w:tr>
      <w:tr>
        <w:tc>
          <w:tcPr>
            <w:tcW w:type="dxa" w:w="4320"/>
          </w:tcPr>
          <w:p>
            <w:r>
              <w:t>02/3 – 15/3/2026</w:t>
            </w:r>
          </w:p>
        </w:tc>
        <w:tc>
          <w:tcPr>
            <w:tcW w:type="dxa" w:w="4320"/>
          </w:tcPr>
          <w:p>
            <w:r>
              <w:t>Nộp hồ sơ MGHP, TCXH, chế độ chính sách HK2</w:t>
            </w:r>
          </w:p>
        </w:tc>
      </w:tr>
      <w:tr>
        <w:tc>
          <w:tcPr>
            <w:tcW w:type="dxa" w:w="4320"/>
          </w:tcPr>
          <w:p>
            <w:r>
              <w:t>04/5 – 10/5/2026</w:t>
            </w:r>
          </w:p>
        </w:tc>
        <w:tc>
          <w:tcPr>
            <w:tcW w:type="dxa" w:w="4320"/>
          </w:tcPr>
          <w:p>
            <w:r>
              <w:t>THI GIỮA HK2</w:t>
            </w:r>
          </w:p>
        </w:tc>
      </w:tr>
      <w:tr>
        <w:tc>
          <w:tcPr>
            <w:tcW w:type="dxa" w:w="4320"/>
          </w:tcPr>
          <w:p>
            <w:r>
              <w:t>29/6 – 19/7/2026</w:t>
            </w:r>
          </w:p>
        </w:tc>
        <w:tc>
          <w:tcPr>
            <w:tcW w:type="dxa" w:w="4320"/>
          </w:tcPr>
          <w:p>
            <w:r>
              <w:t>THI HK2</w:t>
            </w:r>
          </w:p>
        </w:tc>
      </w:tr>
      <w:tr>
        <w:tc>
          <w:tcPr>
            <w:tcW w:type="dxa" w:w="4320"/>
          </w:tcPr>
          <w:p>
            <w:r>
              <w:t>7/2026 – 10/2026</w:t>
            </w:r>
          </w:p>
        </w:tc>
        <w:tc>
          <w:tcPr>
            <w:tcW w:type="dxa" w:w="4320"/>
          </w:tcPr>
          <w:p>
            <w:r>
              <w:t>Đánh giá điểm rèn luyện HK2</w:t>
            </w:r>
          </w:p>
        </w:tc>
      </w:tr>
    </w:tbl>
    <w:p/>
    <w:p>
      <w:pPr>
        <w:pStyle w:val="Heading2"/>
      </w:pPr>
      <w:r>
        <w:t>Học kỳ Hè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Sự kiện</w:t>
            </w:r>
          </w:p>
        </w:tc>
      </w:tr>
      <w:tr>
        <w:tc>
          <w:tcPr>
            <w:tcW w:type="dxa" w:w="4320"/>
          </w:tcPr>
          <w:p>
            <w:r>
              <w:t>20/7 – 26/7/2026</w:t>
            </w:r>
          </w:p>
        </w:tc>
        <w:tc>
          <w:tcPr>
            <w:tcW w:type="dxa" w:w="4320"/>
          </w:tcPr>
          <w:p>
            <w:r>
              <w:t>Bắt đầu HK Hè</w:t>
            </w:r>
          </w:p>
        </w:tc>
      </w:tr>
      <w:tr>
        <w:tc>
          <w:tcPr>
            <w:tcW w:type="dxa" w:w="4320"/>
          </w:tcPr>
          <w:p>
            <w:r>
              <w:t>31/8 – 06/9/2026</w:t>
            </w:r>
          </w:p>
        </w:tc>
        <w:tc>
          <w:tcPr>
            <w:tcW w:type="dxa" w:w="4320"/>
          </w:tcPr>
          <w:p>
            <w:r>
              <w:t>THI HK HÈ</w:t>
            </w:r>
          </w:p>
        </w:tc>
      </w:tr>
    </w:tbl>
    <w:p/>
    <w:p>
      <w:pPr>
        <w:pStyle w:val="Heading1"/>
      </w:pPr>
      <w:r>
        <w:t>2. Kế hoạch năm học 2025-2026 – Chương trình Đề án (Tiên tiến / CLC)</w:t>
      </w:r>
    </w:p>
    <w:p>
      <w:pPr>
        <w:pStyle w:val="Heading2"/>
      </w:pPr>
      <w:r>
        <w:t>Học kỳ 1 (HK1)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Sự kiện</w:t>
            </w:r>
          </w:p>
        </w:tc>
      </w:tr>
      <w:tr>
        <w:tc>
          <w:tcPr>
            <w:tcW w:type="dxa" w:w="4320"/>
          </w:tcPr>
          <w:p>
            <w:r>
              <w:t>04/9 – 19/9/2025</w:t>
            </w:r>
          </w:p>
        </w:tc>
        <w:tc>
          <w:tcPr>
            <w:tcW w:type="dxa" w:w="4320"/>
          </w:tcPr>
          <w:p>
            <w:r>
              <w:t>Tân SV gặp gỡ BCN Khoa, sinh hoạt phổ biến quy chế đầu khóa</w:t>
            </w:r>
          </w:p>
        </w:tc>
      </w:tr>
      <w:tr>
        <w:tc>
          <w:tcPr>
            <w:tcW w:type="dxa" w:w="4320"/>
          </w:tcPr>
          <w:p>
            <w:r>
              <w:t>05/9/2025</w:t>
            </w:r>
          </w:p>
        </w:tc>
        <w:tc>
          <w:tcPr>
            <w:tcW w:type="dxa" w:w="4320"/>
          </w:tcPr>
          <w:p>
            <w:r>
              <w:t>Thi Anh văn đầu khóa K2025</w:t>
            </w:r>
          </w:p>
        </w:tc>
      </w:tr>
      <w:tr>
        <w:tc>
          <w:tcPr>
            <w:tcW w:type="dxa" w:w="4320"/>
          </w:tcPr>
          <w:p>
            <w:r>
              <w:t>22/9 – 05/10/2025</w:t>
            </w:r>
          </w:p>
        </w:tc>
        <w:tc>
          <w:tcPr>
            <w:tcW w:type="dxa" w:w="4320"/>
          </w:tcPr>
          <w:p>
            <w:r>
              <w:t>Bắt đầu HK1 NH 2025-2026</w:t>
            </w:r>
          </w:p>
        </w:tc>
      </w:tr>
      <w:tr>
        <w:tc>
          <w:tcPr>
            <w:tcW w:type="dxa" w:w="4320"/>
          </w:tcPr>
          <w:p>
            <w:r>
              <w:t>22/9 – 03/10/2025</w:t>
            </w:r>
          </w:p>
        </w:tc>
        <w:tc>
          <w:tcPr>
            <w:tcW w:type="dxa" w:w="4320"/>
          </w:tcPr>
          <w:p>
            <w:r>
              <w:t>Nộp hồ sơ MGHP, TCXH, chế độ chính sách HK1</w:t>
            </w:r>
          </w:p>
        </w:tc>
      </w:tr>
      <w:tr>
        <w:tc>
          <w:tcPr>
            <w:tcW w:type="dxa" w:w="4320"/>
          </w:tcPr>
          <w:p>
            <w:r>
              <w:t>9/2025 – 12/2025</w:t>
            </w:r>
          </w:p>
        </w:tc>
        <w:tc>
          <w:tcPr>
            <w:tcW w:type="dxa" w:w="4320"/>
          </w:tcPr>
          <w:p>
            <w:r>
              <w:t>Xét các loại học bổng tài trợ</w:t>
            </w:r>
          </w:p>
        </w:tc>
      </w:tr>
      <w:tr>
        <w:tc>
          <w:tcPr>
            <w:tcW w:type="dxa" w:w="4320"/>
          </w:tcPr>
          <w:p>
            <w:r>
              <w:t>27/10 – 07/11/2025</w:t>
            </w:r>
          </w:p>
        </w:tc>
        <w:tc>
          <w:tcPr>
            <w:tcW w:type="dxa" w:w="4320"/>
          </w:tcPr>
          <w:p>
            <w:r>
              <w:t>Xác nhận ngoại trú</w:t>
            </w:r>
          </w:p>
        </w:tc>
      </w:tr>
      <w:tr>
        <w:tc>
          <w:tcPr>
            <w:tcW w:type="dxa" w:w="4320"/>
          </w:tcPr>
          <w:p>
            <w:r>
              <w:t>10/11 – 16/11/2025</w:t>
            </w:r>
          </w:p>
        </w:tc>
        <w:tc>
          <w:tcPr>
            <w:tcW w:type="dxa" w:w="4320"/>
          </w:tcPr>
          <w:p>
            <w:r>
              <w:t>THI GIỮA HK1</w:t>
            </w:r>
          </w:p>
        </w:tc>
      </w:tr>
      <w:tr>
        <w:tc>
          <w:tcPr>
            <w:tcW w:type="dxa" w:w="4320"/>
          </w:tcPr>
          <w:p>
            <w:r>
              <w:t>22/12/2025 – 04/01/2026</w:t>
            </w:r>
          </w:p>
        </w:tc>
        <w:tc>
          <w:tcPr>
            <w:tcW w:type="dxa" w:w="4320"/>
          </w:tcPr>
          <w:p>
            <w:r>
              <w:t>THI HK1</w:t>
            </w:r>
          </w:p>
        </w:tc>
      </w:tr>
      <w:tr>
        <w:tc>
          <w:tcPr>
            <w:tcW w:type="dxa" w:w="4320"/>
          </w:tcPr>
          <w:p>
            <w:r>
              <w:t>01/2026 – 3/2026</w:t>
            </w:r>
          </w:p>
        </w:tc>
        <w:tc>
          <w:tcPr>
            <w:tcW w:type="dxa" w:w="4320"/>
          </w:tcPr>
          <w:p>
            <w:r>
              <w:t>Đánh giá điểm rèn luyện HK1</w:t>
            </w:r>
          </w:p>
        </w:tc>
      </w:tr>
      <w:tr>
        <w:tc>
          <w:tcPr>
            <w:tcW w:type="dxa" w:w="4320"/>
          </w:tcPr>
          <w:p>
            <w:r>
              <w:t>09/02 – 01/3/2026</w:t>
            </w:r>
          </w:p>
        </w:tc>
        <w:tc>
          <w:tcPr>
            <w:tcW w:type="dxa" w:w="4320"/>
          </w:tcPr>
          <w:p>
            <w:r>
              <w:t>NGHỈ TẾT</w:t>
            </w:r>
          </w:p>
        </w:tc>
      </w:tr>
    </w:tbl>
    <w:p/>
    <w:p>
      <w:pPr>
        <w:pStyle w:val="Heading2"/>
      </w:pPr>
      <w:r>
        <w:t>Học kỳ 2 (HK2)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Sự kiện</w:t>
            </w:r>
          </w:p>
        </w:tc>
      </w:tr>
      <w:tr>
        <w:tc>
          <w:tcPr>
            <w:tcW w:type="dxa" w:w="4320"/>
          </w:tcPr>
          <w:p>
            <w:r>
              <w:t>12/01/2026 – 18/01/2026</w:t>
            </w:r>
          </w:p>
        </w:tc>
        <w:tc>
          <w:tcPr>
            <w:tcW w:type="dxa" w:w="4320"/>
          </w:tcPr>
          <w:p>
            <w:r>
              <w:t>Bắt đầu HK2 NH 2025-2026</w:t>
            </w:r>
          </w:p>
        </w:tc>
      </w:tr>
      <w:tr>
        <w:tc>
          <w:tcPr>
            <w:tcW w:type="dxa" w:w="4320"/>
          </w:tcPr>
          <w:p>
            <w:r>
              <w:t>02/3 – 15/3/2026</w:t>
            </w:r>
          </w:p>
        </w:tc>
        <w:tc>
          <w:tcPr>
            <w:tcW w:type="dxa" w:w="4320"/>
          </w:tcPr>
          <w:p>
            <w:r>
              <w:t>Nộp hồ sơ MGHP, TCXH, chế độ chính sách HK2</w:t>
            </w:r>
          </w:p>
        </w:tc>
      </w:tr>
      <w:tr>
        <w:tc>
          <w:tcPr>
            <w:tcW w:type="dxa" w:w="4320"/>
          </w:tcPr>
          <w:p>
            <w:r>
              <w:t>16/3 – 22/3/2026</w:t>
            </w:r>
          </w:p>
        </w:tc>
        <w:tc>
          <w:tcPr>
            <w:tcW w:type="dxa" w:w="4320"/>
          </w:tcPr>
          <w:p>
            <w:r>
              <w:t>THI GIỮA HK2</w:t>
            </w:r>
          </w:p>
        </w:tc>
      </w:tr>
      <w:tr>
        <w:tc>
          <w:tcPr>
            <w:tcW w:type="dxa" w:w="4320"/>
          </w:tcPr>
          <w:p>
            <w:r>
              <w:t>27/4 – 10/5/2026</w:t>
            </w:r>
          </w:p>
        </w:tc>
        <w:tc>
          <w:tcPr>
            <w:tcW w:type="dxa" w:w="4320"/>
          </w:tcPr>
          <w:p>
            <w:r>
              <w:t>THI HK2</w:t>
            </w:r>
          </w:p>
        </w:tc>
      </w:tr>
      <w:tr>
        <w:tc>
          <w:tcPr>
            <w:tcW w:type="dxa" w:w="4320"/>
          </w:tcPr>
          <w:p>
            <w:r>
              <w:t>5/2026 – 7/2026</w:t>
            </w:r>
          </w:p>
        </w:tc>
        <w:tc>
          <w:tcPr>
            <w:tcW w:type="dxa" w:w="4320"/>
          </w:tcPr>
          <w:p>
            <w:r>
              <w:t>Đánh giá điểm rèn luyện HK2</w:t>
            </w:r>
          </w:p>
        </w:tc>
      </w:tr>
    </w:tbl>
    <w:p/>
    <w:p>
      <w:pPr>
        <w:pStyle w:val="Heading2"/>
      </w:pPr>
      <w:r>
        <w:t>Học kỳ 3 (HK3)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Sự kiện</w:t>
            </w:r>
          </w:p>
        </w:tc>
      </w:tr>
      <w:tr>
        <w:tc>
          <w:tcPr>
            <w:tcW w:type="dxa" w:w="4320"/>
          </w:tcPr>
          <w:p>
            <w:r>
              <w:t>18/5 – 24/5/2026</w:t>
            </w:r>
          </w:p>
        </w:tc>
        <w:tc>
          <w:tcPr>
            <w:tcW w:type="dxa" w:w="4320"/>
          </w:tcPr>
          <w:p>
            <w:r>
              <w:t>Bắt đầu HK3 NH 2025-2026</w:t>
            </w:r>
          </w:p>
        </w:tc>
      </w:tr>
      <w:tr>
        <w:tc>
          <w:tcPr>
            <w:tcW w:type="dxa" w:w="4320"/>
          </w:tcPr>
          <w:p>
            <w:r>
              <w:t>29/6 – 05/7/2026</w:t>
            </w:r>
          </w:p>
        </w:tc>
        <w:tc>
          <w:tcPr>
            <w:tcW w:type="dxa" w:w="4320"/>
          </w:tcPr>
          <w:p>
            <w:r>
              <w:t>THI GIỮA HK3</w:t>
            </w:r>
          </w:p>
        </w:tc>
      </w:tr>
      <w:tr>
        <w:tc>
          <w:tcPr>
            <w:tcW w:type="dxa" w:w="4320"/>
          </w:tcPr>
          <w:p>
            <w:r>
              <w:t>10/8 – 23/8/2026</w:t>
            </w:r>
          </w:p>
        </w:tc>
        <w:tc>
          <w:tcPr>
            <w:tcW w:type="dxa" w:w="4320"/>
          </w:tcPr>
          <w:p>
            <w:r>
              <w:t>THI HK3</w:t>
            </w:r>
          </w:p>
        </w:tc>
      </w:tr>
      <w:tr>
        <w:tc>
          <w:tcPr>
            <w:tcW w:type="dxa" w:w="4320"/>
          </w:tcPr>
          <w:p>
            <w:r>
              <w:t>9/2026 – 10/2026</w:t>
            </w:r>
          </w:p>
        </w:tc>
        <w:tc>
          <w:tcPr>
            <w:tcW w:type="dxa" w:w="4320"/>
          </w:tcPr>
          <w:p>
            <w:r>
              <w:t>Đánh giá điểm rèn luyện HK3</w:t>
            </w:r>
          </w:p>
        </w:tc>
      </w:tr>
    </w:tbl>
    <w:p/>
    <w:p>
      <w:pPr>
        <w:pStyle w:val="Heading1"/>
      </w:pPr>
      <w:r>
        <w:t>3. Phân bố tiết học theo cơ sở</w:t>
      </w:r>
    </w:p>
    <w:p>
      <w:pPr>
        <w:pStyle w:val="Heading2"/>
      </w:pPr>
      <w:r>
        <w:t>Cơ sở 227 Nguyễn Văn Cừ, Q.5, TP.HCM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Buổi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Tiết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Giờ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1</w:t>
            </w:r>
          </w:p>
        </w:tc>
        <w:tc>
          <w:tcPr>
            <w:tcW w:type="dxa" w:w="2880"/>
          </w:tcPr>
          <w:p>
            <w:r>
              <w:t>6:40 – 7:30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2</w:t>
            </w:r>
          </w:p>
        </w:tc>
        <w:tc>
          <w:tcPr>
            <w:tcW w:type="dxa" w:w="2880"/>
          </w:tcPr>
          <w:p>
            <w:r>
              <w:t>7:30 – 8:20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3</w:t>
            </w:r>
          </w:p>
        </w:tc>
        <w:tc>
          <w:tcPr>
            <w:tcW w:type="dxa" w:w="2880"/>
          </w:tcPr>
          <w:p>
            <w:r>
              <w:t>8:20 – 9:10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4</w:t>
            </w:r>
          </w:p>
        </w:tc>
        <w:tc>
          <w:tcPr>
            <w:tcW w:type="dxa" w:w="2880"/>
          </w:tcPr>
          <w:p>
            <w:r>
              <w:t>9:10 – 10:00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5</w:t>
            </w:r>
          </w:p>
        </w:tc>
        <w:tc>
          <w:tcPr>
            <w:tcW w:type="dxa" w:w="2880"/>
          </w:tcPr>
          <w:p>
            <w:r>
              <w:t>10:00 – 10:50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6</w:t>
            </w:r>
          </w:p>
        </w:tc>
        <w:tc>
          <w:tcPr>
            <w:tcW w:type="dxa" w:w="2880"/>
          </w:tcPr>
          <w:p>
            <w:r>
              <w:t>11:10 – 12:00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7</w:t>
            </w:r>
          </w:p>
        </w:tc>
        <w:tc>
          <w:tcPr>
            <w:tcW w:type="dxa" w:w="2880"/>
          </w:tcPr>
          <w:p>
            <w:r>
              <w:t>12:30 – 13:20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8</w:t>
            </w:r>
          </w:p>
        </w:tc>
        <w:tc>
          <w:tcPr>
            <w:tcW w:type="dxa" w:w="2880"/>
          </w:tcPr>
          <w:p>
            <w:r>
              <w:t>13:20 – 14:10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9</w:t>
            </w:r>
          </w:p>
        </w:tc>
        <w:tc>
          <w:tcPr>
            <w:tcW w:type="dxa" w:w="2880"/>
          </w:tcPr>
          <w:p>
            <w:r>
              <w:t>14:10 – 15:00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10</w:t>
            </w:r>
          </w:p>
        </w:tc>
        <w:tc>
          <w:tcPr>
            <w:tcW w:type="dxa" w:w="2880"/>
          </w:tcPr>
          <w:p>
            <w:r>
              <w:t>15:00 – 15:50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11</w:t>
            </w:r>
          </w:p>
        </w:tc>
        <w:tc>
          <w:tcPr>
            <w:tcW w:type="dxa" w:w="2880"/>
          </w:tcPr>
          <w:p>
            <w:r>
              <w:t>15:50 – 16:40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12</w:t>
            </w:r>
          </w:p>
        </w:tc>
        <w:tc>
          <w:tcPr>
            <w:tcW w:type="dxa" w:w="2880"/>
          </w:tcPr>
          <w:p>
            <w:r>
              <w:t>17:00 – 17:50</w:t>
            </w:r>
          </w:p>
        </w:tc>
      </w:tr>
      <w:tr>
        <w:tc>
          <w:tcPr>
            <w:tcW w:type="dxa" w:w="2880"/>
          </w:tcPr>
          <w:p>
            <w:r>
              <w:t>Tối</w:t>
            </w:r>
          </w:p>
        </w:tc>
        <w:tc>
          <w:tcPr>
            <w:tcW w:type="dxa" w:w="2880"/>
          </w:tcPr>
          <w:p>
            <w:r>
              <w:t>Tiết 13</w:t>
            </w:r>
          </w:p>
        </w:tc>
        <w:tc>
          <w:tcPr>
            <w:tcW w:type="dxa" w:w="2880"/>
          </w:tcPr>
          <w:p>
            <w:r>
              <w:t>18:00 – 18:50</w:t>
            </w:r>
          </w:p>
        </w:tc>
      </w:tr>
      <w:tr>
        <w:tc>
          <w:tcPr>
            <w:tcW w:type="dxa" w:w="2880"/>
          </w:tcPr>
          <w:p>
            <w:r>
              <w:t>Tối</w:t>
            </w:r>
          </w:p>
        </w:tc>
        <w:tc>
          <w:tcPr>
            <w:tcW w:type="dxa" w:w="2880"/>
          </w:tcPr>
          <w:p>
            <w:r>
              <w:t>Tiết 14</w:t>
            </w:r>
          </w:p>
        </w:tc>
        <w:tc>
          <w:tcPr>
            <w:tcW w:type="dxa" w:w="2880"/>
          </w:tcPr>
          <w:p>
            <w:r>
              <w:t>18:50 – 19:40</w:t>
            </w:r>
          </w:p>
        </w:tc>
      </w:tr>
      <w:tr>
        <w:tc>
          <w:tcPr>
            <w:tcW w:type="dxa" w:w="2880"/>
          </w:tcPr>
          <w:p>
            <w:r>
              <w:t>Tối</w:t>
            </w:r>
          </w:p>
        </w:tc>
        <w:tc>
          <w:tcPr>
            <w:tcW w:type="dxa" w:w="2880"/>
          </w:tcPr>
          <w:p>
            <w:r>
              <w:t>Tiết 15</w:t>
            </w:r>
          </w:p>
        </w:tc>
        <w:tc>
          <w:tcPr>
            <w:tcW w:type="dxa" w:w="2880"/>
          </w:tcPr>
          <w:p>
            <w:r>
              <w:t>19:40 – 20:30</w:t>
            </w:r>
          </w:p>
        </w:tc>
      </w:tr>
    </w:tbl>
    <w:p/>
    <w:p>
      <w:pPr>
        <w:pStyle w:val="Heading2"/>
      </w:pPr>
      <w:r>
        <w:t>Cơ sở Linh Trung (Khu đô thị ĐHQG-HCM, TP.Thủ Đức)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Buổi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Tiết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Giờ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1</w:t>
            </w:r>
          </w:p>
        </w:tc>
        <w:tc>
          <w:tcPr>
            <w:tcW w:type="dxa" w:w="2880"/>
          </w:tcPr>
          <w:p>
            <w:r>
              <w:t>7:30 – 8:20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2</w:t>
            </w:r>
          </w:p>
        </w:tc>
        <w:tc>
          <w:tcPr>
            <w:tcW w:type="dxa" w:w="2880"/>
          </w:tcPr>
          <w:p>
            <w:r>
              <w:t>8:20 – 9:10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3</w:t>
            </w:r>
          </w:p>
        </w:tc>
        <w:tc>
          <w:tcPr>
            <w:tcW w:type="dxa" w:w="2880"/>
          </w:tcPr>
          <w:p>
            <w:r>
              <w:t>9:10 – 10:00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4</w:t>
            </w:r>
          </w:p>
        </w:tc>
        <w:tc>
          <w:tcPr>
            <w:tcW w:type="dxa" w:w="2880"/>
          </w:tcPr>
          <w:p>
            <w:r>
              <w:t>10:00 – 10:50</w:t>
            </w:r>
          </w:p>
        </w:tc>
      </w:tr>
      <w:tr>
        <w:tc>
          <w:tcPr>
            <w:tcW w:type="dxa" w:w="2880"/>
          </w:tcPr>
          <w:p>
            <w:r>
              <w:t>Sáng</w:t>
            </w:r>
          </w:p>
        </w:tc>
        <w:tc>
          <w:tcPr>
            <w:tcW w:type="dxa" w:w="2880"/>
          </w:tcPr>
          <w:p>
            <w:r>
              <w:t>Tiết 5</w:t>
            </w:r>
          </w:p>
        </w:tc>
        <w:tc>
          <w:tcPr>
            <w:tcW w:type="dxa" w:w="2880"/>
          </w:tcPr>
          <w:p>
            <w:r>
              <w:t>11:10 – 12:00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6</w:t>
            </w:r>
          </w:p>
        </w:tc>
        <w:tc>
          <w:tcPr>
            <w:tcW w:type="dxa" w:w="2880"/>
          </w:tcPr>
          <w:p>
            <w:r>
              <w:t>12:30 – 13:20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7</w:t>
            </w:r>
          </w:p>
        </w:tc>
        <w:tc>
          <w:tcPr>
            <w:tcW w:type="dxa" w:w="2880"/>
          </w:tcPr>
          <w:p>
            <w:r>
              <w:t>13:20 – 14:10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8</w:t>
            </w:r>
          </w:p>
        </w:tc>
        <w:tc>
          <w:tcPr>
            <w:tcW w:type="dxa" w:w="2880"/>
          </w:tcPr>
          <w:p>
            <w:r>
              <w:t>14:10 – 15:00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9</w:t>
            </w:r>
          </w:p>
        </w:tc>
        <w:tc>
          <w:tcPr>
            <w:tcW w:type="dxa" w:w="2880"/>
          </w:tcPr>
          <w:p>
            <w:r>
              <w:t>15:00 – 15:50</w:t>
            </w:r>
          </w:p>
        </w:tc>
      </w:tr>
      <w:tr>
        <w:tc>
          <w:tcPr>
            <w:tcW w:type="dxa" w:w="2880"/>
          </w:tcPr>
          <w:p>
            <w:r>
              <w:t>Chiều</w:t>
            </w:r>
          </w:p>
        </w:tc>
        <w:tc>
          <w:tcPr>
            <w:tcW w:type="dxa" w:w="2880"/>
          </w:tcPr>
          <w:p>
            <w:r>
              <w:t>Tiết 10</w:t>
            </w:r>
          </w:p>
        </w:tc>
        <w:tc>
          <w:tcPr>
            <w:tcW w:type="dxa" w:w="2880"/>
          </w:tcPr>
          <w:p>
            <w:r>
              <w:t>16:10 – 17:00</w:t>
            </w:r>
          </w:p>
        </w:tc>
      </w:tr>
    </w:tbl>
    <w:p/>
    <w:p>
      <w:pPr>
        <w:pStyle w:val="Heading1"/>
      </w:pPr>
      <w:r>
        <w:t>4. Các deadline quan trọng cần nhớ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Thời hạn (CT Chuẩn)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Thời hạn (CT Đề án)</w:t>
            </w:r>
          </w:p>
        </w:tc>
      </w:tr>
      <w:tr>
        <w:tc>
          <w:tcPr>
            <w:tcW w:type="dxa" w:w="2880"/>
          </w:tcPr>
          <w:p>
            <w:r>
              <w:t>Nộp hồ sơ MGHP/TCXH HK1</w:t>
            </w:r>
          </w:p>
        </w:tc>
        <w:tc>
          <w:tcPr>
            <w:tcW w:type="dxa" w:w="2880"/>
          </w:tcPr>
          <w:p>
            <w:r>
              <w:t>22/9 – 03/10/2025</w:t>
            </w:r>
          </w:p>
        </w:tc>
        <w:tc>
          <w:tcPr>
            <w:tcW w:type="dxa" w:w="2880"/>
          </w:tcPr>
          <w:p>
            <w:r>
              <w:t>22/9 – 03/10/2025</w:t>
            </w:r>
          </w:p>
        </w:tc>
      </w:tr>
      <w:tr>
        <w:tc>
          <w:tcPr>
            <w:tcW w:type="dxa" w:w="2880"/>
          </w:tcPr>
          <w:p>
            <w:r>
              <w:t>Xác nhận ngoại trú HK1</w:t>
            </w:r>
          </w:p>
        </w:tc>
        <w:tc>
          <w:tcPr>
            <w:tcW w:type="dxa" w:w="2880"/>
          </w:tcPr>
          <w:p>
            <w:r>
              <w:t>27/10 – 07/11/2025</w:t>
            </w:r>
          </w:p>
        </w:tc>
        <w:tc>
          <w:tcPr>
            <w:tcW w:type="dxa" w:w="2880"/>
          </w:tcPr>
          <w:p>
            <w:r>
              <w:t>27/10 – 07/11/2025</w:t>
            </w:r>
          </w:p>
        </w:tc>
      </w:tr>
      <w:tr>
        <w:tc>
          <w:tcPr>
            <w:tcW w:type="dxa" w:w="2880"/>
          </w:tcPr>
          <w:p>
            <w:r>
              <w:t>Thi giữa HK1</w:t>
            </w:r>
          </w:p>
        </w:tc>
        <w:tc>
          <w:tcPr>
            <w:tcW w:type="dxa" w:w="2880"/>
          </w:tcPr>
          <w:p>
            <w:r>
              <w:t>24/11 – 30/11/2025</w:t>
            </w:r>
          </w:p>
        </w:tc>
        <w:tc>
          <w:tcPr>
            <w:tcW w:type="dxa" w:w="2880"/>
          </w:tcPr>
          <w:p>
            <w:r>
              <w:t>10/11 – 16/11/2025</w:t>
            </w:r>
          </w:p>
        </w:tc>
      </w:tr>
      <w:tr>
        <w:tc>
          <w:tcPr>
            <w:tcW w:type="dxa" w:w="2880"/>
          </w:tcPr>
          <w:p>
            <w:r>
              <w:t>Thi HK1</w:t>
            </w:r>
          </w:p>
        </w:tc>
        <w:tc>
          <w:tcPr>
            <w:tcW w:type="dxa" w:w="2880"/>
          </w:tcPr>
          <w:p>
            <w:r>
              <w:t>19/01 – 08/02/2026</w:t>
            </w:r>
          </w:p>
        </w:tc>
        <w:tc>
          <w:tcPr>
            <w:tcW w:type="dxa" w:w="2880"/>
          </w:tcPr>
          <w:p>
            <w:r>
              <w:t>22/12/2025 – 04/01/2026</w:t>
            </w:r>
          </w:p>
        </w:tc>
      </w:tr>
      <w:tr>
        <w:tc>
          <w:tcPr>
            <w:tcW w:type="dxa" w:w="2880"/>
          </w:tcPr>
          <w:p>
            <w:r>
              <w:t>Nộp hồ sơ MGHP/TCXH HK2</w:t>
            </w:r>
          </w:p>
        </w:tc>
        <w:tc>
          <w:tcPr>
            <w:tcW w:type="dxa" w:w="2880"/>
          </w:tcPr>
          <w:p>
            <w:r>
              <w:t>02/3 – 15/3/2026</w:t>
            </w:r>
          </w:p>
        </w:tc>
        <w:tc>
          <w:tcPr>
            <w:tcW w:type="dxa" w:w="2880"/>
          </w:tcPr>
          <w:p>
            <w:r>
              <w:t>02/3 – 15/3/2026</w:t>
            </w:r>
          </w:p>
        </w:tc>
      </w:tr>
      <w:tr>
        <w:tc>
          <w:tcPr>
            <w:tcW w:type="dxa" w:w="2880"/>
          </w:tcPr>
          <w:p>
            <w:r>
              <w:t>Thi giữa HK2</w:t>
            </w:r>
          </w:p>
        </w:tc>
        <w:tc>
          <w:tcPr>
            <w:tcW w:type="dxa" w:w="2880"/>
          </w:tcPr>
          <w:p>
            <w:r>
              <w:t>04/5 – 10/5/2026</w:t>
            </w:r>
          </w:p>
        </w:tc>
        <w:tc>
          <w:tcPr>
            <w:tcW w:type="dxa" w:w="2880"/>
          </w:tcPr>
          <w:p>
            <w:r>
              <w:t>16/3 – 22/3/2026</w:t>
            </w:r>
          </w:p>
        </w:tc>
      </w:tr>
      <w:tr>
        <w:tc>
          <w:tcPr>
            <w:tcW w:type="dxa" w:w="2880"/>
          </w:tcPr>
          <w:p>
            <w:r>
              <w:t>Thi HK2</w:t>
            </w:r>
          </w:p>
        </w:tc>
        <w:tc>
          <w:tcPr>
            <w:tcW w:type="dxa" w:w="2880"/>
          </w:tcPr>
          <w:p>
            <w:r>
              <w:t>29/6 – 19/7/2026</w:t>
            </w:r>
          </w:p>
        </w:tc>
        <w:tc>
          <w:tcPr>
            <w:tcW w:type="dxa" w:w="2880"/>
          </w:tcPr>
          <w:p>
            <w:r>
              <w:t>27/4 – 10/5/2026</w:t>
            </w:r>
          </w:p>
        </w:tc>
      </w:tr>
      <w:tr>
        <w:tc>
          <w:tcPr>
            <w:tcW w:type="dxa" w:w="2880"/>
          </w:tcPr>
          <w:p>
            <w:r>
              <w:t>Nghỉ Tết</w:t>
            </w:r>
          </w:p>
        </w:tc>
        <w:tc>
          <w:tcPr>
            <w:tcW w:type="dxa" w:w="2880"/>
          </w:tcPr>
          <w:p>
            <w:r>
              <w:t>19/01 – 08/02/2026</w:t>
            </w:r>
          </w:p>
        </w:tc>
        <w:tc>
          <w:tcPr>
            <w:tcW w:type="dxa" w:w="2880"/>
          </w:tcPr>
          <w:p>
            <w:r>
              <w:t>09/02 – 01/3/2026</w:t>
            </w:r>
          </w:p>
        </w:tc>
      </w:tr>
      <w:tr>
        <w:tc>
          <w:tcPr>
            <w:tcW w:type="dxa" w:w="2880"/>
          </w:tcPr>
          <w:p>
            <w:r>
              <w:t>Xét học bổng tài trợ</w:t>
            </w:r>
          </w:p>
        </w:tc>
        <w:tc>
          <w:tcPr>
            <w:tcW w:type="dxa" w:w="2880"/>
          </w:tcPr>
          <w:p>
            <w:r>
              <w:t>9/2025 – 12/2025</w:t>
            </w:r>
          </w:p>
        </w:tc>
        <w:tc>
          <w:tcPr>
            <w:tcW w:type="dxa" w:w="2880"/>
          </w:tcPr>
          <w:p>
            <w:r>
              <w:t>9/2025 – 12/2025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