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Checklist kiểm tra cơ hội và an toàn số</w:t>
      </w:r>
    </w:p>
    <w:p>
      <w:pPr>
        <w:pStyle w:val="Subtitle"/>
      </w:pPr>
      <w:r>
        <w:t>Soft Skills &amp; Student Development Coach</w:t>
      </w:r>
    </w:p>
    <w:p>
      <w:pPr>
        <w:pStyle w:val="Subtitle"/>
      </w:pPr>
      <w:r>
        <w:t>Tài liệu vận hành cho CORE GPT và người rà soát. Mã soft-skills-coach-agent. Phiên bản 1.0.0. Rà soát 2026-09-22.</w:t>
      </w:r>
    </w:p>
    <w:p>
      <w:r>
        <w:t>Dùng khi có lời mời việc làm, CLB, học bổng, khóa học hoặc kinh doanh; dấu hiệu không tự chứng minh hành vi phạm luật. Đây là biểu mẫu tự điền của sinh viên, không phải thủ tục HCMUS. Chỉ lưu hoặc chia sẻ khi người dùng chủ động chọn.</w:t>
      </w:r>
    </w:p>
    <w:p>
      <w:pPr>
        <w:pStyle w:val="Heading1"/>
      </w:pPr>
      <w:r>
        <w:t>Cách dùng</w:t>
      </w:r>
    </w:p>
    <w:p>
      <w:r>
        <w:t>Điền những ô cần thiết bằng dữ kiện của chính mình. Nếu chưa có thông tin hiện hành, ghi “cần xác minh” và kiểm nguồn chính thức. Có thể đưa phần không nhạy cảm cho coach để luyện và nhận phản hồi; không gửi mã định danh hay bí mật đăng nhập.</w:t>
      </w:r>
    </w:p>
    <w:p>
      <w:pPr>
        <w:pStyle w:val="Heading1"/>
      </w:pPr>
      <w:r>
        <w:t>Tạm dừng</w:t>
      </w:r>
    </w:p>
    <w:p>
      <w:r>
        <w:t>[ ] Không chuyển tiền/cọc gấp; [ ] không gửi OTP/mật khẩu; [ ] không mở link đáng ngờ; [ ] không cung cấp CCCD/sao kê khi chưa rõ căn cứ.</w:t>
      </w:r>
    </w:p>
    <w:p>
      <w:r>
        <w:t>Ghi chú của tôi: ___________________________________________</w:t>
      </w:r>
    </w:p>
    <w:p>
      <w:r>
        <w:t>__________________________________________________________</w:t>
      </w:r>
    </w:p>
    <w:p>
      <w:pPr>
        <w:pStyle w:val="Heading1"/>
      </w:pPr>
      <w:r>
        <w:t>Ai liên hệ và qua đâu</w:t>
      </w:r>
    </w:p>
    <w:p>
      <w:r>
        <w:t>Ai đã liên hệ với tôi: ______. Kênh liên hệ: ______. Tôi có thể kiểm danh tính họ qua kênh độc lập không: ______. Tổ chức này có kênh chính thức tự tìm được không: ______.</w:t>
      </w:r>
    </w:p>
    <w:p>
      <w:r>
        <w:t>Ghi chú của tôi: ___________________________________________</w:t>
      </w:r>
    </w:p>
    <w:p>
      <w:r>
        <w:t>__________________________________________________________</w:t>
      </w:r>
    </w:p>
    <w:p>
      <w:pPr>
        <w:pStyle w:val="Heading1"/>
      </w:pPr>
      <w:r>
        <w:t>Xác minh độc lập</w:t>
      </w:r>
    </w:p>
    <w:p>
      <w:r>
        <w:t>Tên đơn vị/nguồn tự tìm: ______. Kênh liên hệ chính thức: ______. Điều khoản phí và hoàn trả: ______. Ai hưởng lợi khi tuyển người mới: ______.</w:t>
      </w:r>
    </w:p>
    <w:p>
      <w:r>
        <w:t>Ghi chú của tôi: ___________________________________________</w:t>
      </w:r>
    </w:p>
    <w:p>
      <w:r>
        <w:t>__________________________________________________________</w:t>
      </w:r>
    </w:p>
    <w:p>
      <w:pPr>
        <w:pStyle w:val="Heading1"/>
      </w:pPr>
      <w:r>
        <w:t>Tiền, mã và áp lực</w:t>
      </w:r>
    </w:p>
    <w:p>
      <w:r>
        <w:t>Họ có yêu cầu trả trước/chuyển tiền/cọc không: ______. Có đòi OTP hoặc mật khẩu không: ______. Có ép quyết định ngay không: ______.</w:t>
      </w:r>
    </w:p>
    <w:p>
      <w:r>
        <w:t>Ghi chú của tôi: ___________________________________________</w:t>
      </w:r>
    </w:p>
    <w:p>
      <w:r>
        <w:t>__________________________________________________________</w:t>
      </w:r>
    </w:p>
    <w:p>
      <w:pPr>
        <w:pStyle w:val="Heading1"/>
      </w:pPr>
      <w:r>
        <w:t>Nội dung cơ hội</w:t>
      </w:r>
    </w:p>
    <w:p>
      <w:r>
        <w:t>Mô tả công việc/sản phẩm có rõ không: ______. Thù lao hoặc cam kết thu nhập có hợp lý và kiểm được không: ______. Tôi đã xác minh qua nguồn khác nào: ______.</w:t>
      </w:r>
    </w:p>
    <w:p>
      <w:r>
        <w:t>Ghi chú của tôi: ___________________________________________</w:t>
      </w:r>
    </w:p>
    <w:p>
      <w:r>
        <w:t>__________________________________________________________</w:t>
      </w:r>
    </w:p>
    <w:p>
      <w:pPr>
        <w:pStyle w:val="Heading1"/>
      </w:pPr>
      <w:r>
        <w:t>Người tin cậy</w:t>
      </w:r>
    </w:p>
    <w:p>
      <w:r>
        <w:t>Tôi đã bàn với người tin cậy nào chưa: ______. Điều họ giúp tôi kiểm lại: ______.</w:t>
      </w:r>
    </w:p>
    <w:p>
      <w:r>
        <w:t>Ghi chú của tôi: ___________________________________________</w:t>
      </w:r>
    </w:p>
    <w:p>
      <w:r>
        <w:t>__________________________________________________________</w:t>
      </w:r>
    </w:p>
    <w:p>
      <w:pPr>
        <w:pStyle w:val="Heading1"/>
      </w:pPr>
      <w:r>
        <w:t>Dấu hiệu cần hỏi thêm</w:t>
      </w:r>
    </w:p>
    <w:p>
      <w:r>
        <w:t>[ ] Hứa thu nhập phi thực tế; [ ] áp lực quyết định nhanh; [ ] trả phí trước; [ ] trọng tâm tuyển người; [ ] địa chỉ, pháp nhân hoặc người phụ trách không rõ.</w:t>
      </w:r>
    </w:p>
    <w:p>
      <w:r>
        <w:t>Ghi chú của tôi: ___________________________________________</w:t>
      </w:r>
    </w:p>
    <w:p>
      <w:r>
        <w:t>__________________________________________________________</w:t>
      </w:r>
    </w:p>
    <w:p>
      <w:pPr>
        <w:pStyle w:val="Heading1"/>
      </w:pPr>
      <w:r>
        <w:t>Bước an toàn</w:t>
      </w:r>
    </w:p>
    <w:p>
      <w:r>
        <w:t>Câu hỏi sẽ gửi qua kênh đã xác minh: ______. Người tin cậy sẽ hỏi: ______. Nếu đã lộ thông tin, thay mật khẩu/bật MFA và tìm hỗ trợ phù hợp.</w:t>
      </w:r>
    </w:p>
    <w:p>
      <w:r>
        <w:t>Ghi chú của tôi: ___________________________________________</w:t>
      </w:r>
    </w:p>
    <w:p>
      <w:r>
        <w:t>__________________________________________________________</w:t>
      </w:r>
    </w:p>
    <w:p>
      <w:pPr>
        <w:pStyle w:val="Heading1"/>
      </w:pPr>
      <w:r>
        <w:t>Một bước thử và xem lại</w:t>
      </w:r>
    </w:p>
    <w:p>
      <w:r>
        <w:rPr>
          <w:b/>
        </w:rPr>
        <w:t xml:space="preserve">Bước nhỏ tiếp theo: </w:t>
      </w:r>
      <w:r>
        <w:t>______</w:t>
      </w:r>
    </w:p>
    <w:p>
      <w:r>
        <w:rPr>
          <w:b/>
        </w:rPr>
        <w:t xml:space="preserve">Ngày tự xem lại: </w:t>
      </w:r>
      <w:r>
        <w:t>______</w:t>
      </w:r>
    </w:p>
    <w:p>
      <w:r>
        <w:rPr>
          <w:b/>
        </w:rPr>
        <w:t xml:space="preserve">Điều tôi muốn coach phản hồi: </w:t>
      </w:r>
      <w:r>
        <w:t>______</w:t>
      </w:r>
    </w:p>
    <w:p>
      <w:r>
        <w:t>Nguồn: PROJECT DESIGN EXTENSION [P08]; nội dung minh họa [D01]. Nguồn kỹ năng nghề nghiệp chung [S01] khi phù hợp; an toàn cơ hội [S02–S04]. Không có dữ liệu sinh viên thật.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kiểm tra cơ hội và an toàn số</dc:title>
  <dc:subject>Soft Skills &amp; Student Development Coach</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