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THÔI HỌC VÀ RÚT HỒ SƠ GỐC (THANH TOÁN NGHĨA VỤ)</w:t>
      </w:r>
    </w:p>
    <w:p>
      <w:r>
        <w:t>Trường Đại học Khoa học Tự nhiên, ĐHQG-HCM | Bộ phận Tiếp sinh viên - Một cửa</w:t>
      </w:r>
    </w:p>
    <w:p>
      <w:r>
        <w:t>Sinh viên có nguyện vọng thôi học tự nguyện cần thực hiện đúng quy trình thanh toán nghĩa vụ để nhận lại hồ sơ gốc (Học bạ THPT và Bằng tốt nghiệp THPT bản chính).</w:t>
        <w:br/>
        <w:t>1. Bước 1: Tải đơn xin thôi học tại website Phòng Đào tạo, điền đầy đủ lý do và xin ý kiến chấp thuận của phụ huynh.</w:t>
        <w:br/>
        <w:t>2. Bước 2: Hoàn tất ký Phiếu thanh toán nghĩa vụ tại các đơn vị: Thư viện (xác nhận không nợ sách), Ký túc xá (nếu có nội trú), Phòng Kế hoạch - Tài chính (xác nhận không nợ học phí), Văn phòng Khoa quản lý.</w:t>
        <w:br/>
        <w:t>3. Bước 3: Nộp phiếu nghĩa vụ và đơn tại Phòng Đào tạo (Phòng A.101 CS1). Thời gian giải quyết quyết định thôi học là 05 ngày làm việc. Sau đó sinh viên nhận lại hồ sơ gốc tại bộ phận văn thư.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