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CƠ SỞ TRI THỨC MẪU (MASTER KNOWLEDGE BASE TEMPLATE)</w:t>
      </w:r>
    </w:p>
    <w:p>
      <w:r>
        <w:t>Tài liệu chuẩn hóa phục vụ huấn luyện Agent trên nền tảng Wesome AI - HCMUS Smart Campus.</w:t>
      </w:r>
    </w:p>
    <w:p>
      <w:pPr>
        <w:pStyle w:val="Heading1"/>
      </w:pPr>
      <w:r>
        <w:t>PHẦN 1: TỔNG QUAN HỆ THỐNG VÀ CƠ SỞ PHÁP LÝ</w:t>
      </w:r>
    </w:p>
    <w:p>
      <w:r>
        <w:t>Trường Đại học Khoa học Tự nhiên, Đại học Quốc gia Thành phố Hồ Chí Minh (HCMUS) là một trong những trung tâm đào tạo và nghiên cứu khoa học cơ bản hàng đầu cả nước. Hệ thống dịch vụ sinh viên thông minh HCMUS Smart Campus được thiết kế nhằm mang lại trải nghiệm một cửa AI-native duy nhất, giúp kết nối toàn diện dữ liệu đào tạo, dịch vụ sinh viên, thủ tục hành chính, hỗ trợ học tập và đời sống sinh viên. Mọi tri thức trong tài liệu này được tổng hợp từ các quyết định, quy chế hiện hành của Trường ĐHKHTN bao gồm Quy chế đào tạo theo hệ thống tín chỉ, Quy chế công tác sinh viên, Khung quy định đánh giá điểm rèn luyện, và các thông báo chuyên đề của từng năm học.</w:t>
        <w:br/>
        <w:br/>
        <w:t>Hệ thống hoạt động trên 2 cơ sở chính:</w:t>
        <w:br/>
        <w:t>- Cơ sở 1: Số 227 đường Nguyễn Văn Cừ, Phường 4, Quận 5, Thành phố Hồ Chí Minh. Đây là nơi đặt trụ sở làm việc của Ban Giám hiệu, các phòng ban chức năng chủ chốt (Phòng Đào tạo, Phòng Công tác Sinh viên, Phòng Kế hoạch - Tài chính), các Khoa chuyên ngành và trung tâm đào tạo.</w:t>
        <w:br/>
        <w:t>- Cơ sở 2: Khu phố 6, Phường Linh Trung, Thành phố Thủ Đức, Thành phố Hồ Chí Minh (thuộc Khu Đô thị Đại học Quốc gia TP.HCM). Đây là cơ sở đào tạo chính cho sinh viên năm nhất, năm hai, với hệ thống giảng đường lớn, phòng thí nghiệm hiện đại, sân thể thao và kết nối mật thiết với Ký túc xá Khu A và Khu B.</w:t>
      </w:r>
    </w:p>
    <w:p>
      <w:pPr>
        <w:pStyle w:val="Heading1"/>
      </w:pPr>
      <w:r>
        <w:t>PHẦN 2: QUY TRÌNH HỌC TẬP VÀ ĐIỀU KIỆN TIÊN QUYẾT</w:t>
      </w:r>
    </w:p>
    <w:p>
      <w:r>
        <w:t>Quy trình đào tạo tín chỉ tại HCMUS yêu cầu sinh viên phải hoàn thành khối lượng kiến thức tối thiểu theo từng chương trình đào tạo ngành. Sinh viên phải chú ý các loại môn học:</w:t>
        <w:br/>
        <w:t>1. Môn học tiên quyết: Là môn học mà sinh viên bắt buộc phải học và đạt (điểm tổng kết từ 5.0 trở lên trên thang điểm 10) trước khi được phép đăng ký môn học tiếp theo.</w:t>
        <w:br/>
        <w:t>2. Môn học học trước: Là môn học mà sinh viên đã tham gia học tập (có điểm quá trình và điểm thi kết thúc học phần) nhưng không bắt buộc phải đạt mới được đăng ký môn học sau.</w:t>
        <w:br/>
        <w:t>3. Môn học song hành: Là các môn học được phép đăng ký học cùng một học kỳ để bổ trợ kiến thức lẫn nhau.</w:t>
        <w:br/>
        <w:br/>
        <w:t>Giới hạn đăng ký tín chỉ: Trong mỗi học kỳ chính, sinh viên có học lực bình thường được đăng ký tối thiểu 14 tín chỉ và tối đa 24 tín chỉ. Sinh viên có học lực yếu hoặc bị cảnh báo học vụ chỉ được phép đăng ký tối đa 14 tín chỉ để tập trung cải thiện kết quả. Đối với học kỳ phụ (học kỳ hè), số lượng tín chỉ tối đa được đăng ký là 8 tín chỉ nhằm ôn tập hoặc học vượt theo kế hoạch.</w:t>
      </w:r>
    </w:p>
    <w:p>
      <w:pPr>
        <w:pStyle w:val="Heading1"/>
      </w:pPr>
      <w:r>
        <w:t>PHẦN 3: HƯỚNG DẪN THỰC THI VÀ ĐIỀU PHỐI LIÊN AGENT (CROSS-AGENT HANDOFF)</w:t>
      </w:r>
    </w:p>
    <w:p>
      <w:r>
        <w:t>Trong kiến trúc tổng thể HCMUS Smart Campus, các Agent không hoạt động đơn lẻ mà phối hợp nhịp nhàng theo mô hình Router - Specialist - Aggregator. Khi sinh viên đưa ra yêu cầu phức tạp gồm nhiều nhu cầu cùng lúc (ví dụ: vừa muốn kiểm tra GPA, vừa muốn tìm học bổng phù hợp và hỏi thủ tục xin bảng điểm nộp hồ sơ), quy trình điều phối sẽ diễn ra như sau:</w:t>
        <w:br/>
        <w:t>Bước 1: Campus Router Agent phân tích các ý định (intent detection) và chia tách thành các sub-task chuyên biệt.</w:t>
        <w:br/>
        <w:t>Bước 2: Các Agent chuyên trách nhận nhiệm vụ, tra cứu trong phạm vi tri thức riêng và đưa ra câu trả lời chuyên sâu.</w:t>
        <w:br/>
        <w:t>Bước 3: Campus Aggregator Agent thu thập kết quả, loại bỏ các mâu thuẫn dữ liệu, chuẩn hóa cấu trúc báo cáo và trình bày kế hoạch hành động tổng thể kèm theo hạn chót (Action Plan with Deadlines).</w:t>
        <w:br/>
        <w:br/>
        <w:t>Nguyên tắc bảo vệ an toàn thông tin: Toàn bộ quá trình tư vấn tuân thủ nghiêm ngặt chuẩn mực bảo mật dữ liệu của người học, không lưu trữ thông tin nhạy cảm và luôn khuyến nghị sinh viên xác thực lại tại văn phòng Khoa hoặc Phòng ban chức năng đối với các thủ tục có tính chất pháp lý bắt buộc.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