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C1B26" w:rsidRPr="00AC1B26" w:rsidRDefault="00AC1B26" w:rsidP="00AC1B26">
      <w:pPr>
        <w:shd w:val="clear" w:color="auto" w:fill="FFFFFF"/>
        <w:spacing w:after="24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t>МИНИСТЕРСТВО НАУКИ И ВЫСШЕГО ОБРАЗОВАНИЯ</w:t>
      </w: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РОССИЙСКОЙ ФЕДЕРАЦИИ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федеральное государственное автономное 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образовательное учреждение высшего образования</w:t>
      </w: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«Самарский национальный исследовательский университет </w:t>
      </w: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br/>
        <w:t>имени академика С.П. Королева»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(Самарский университет)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AC1B26">
        <w:rPr>
          <w:rFonts w:ascii="Times New Roman" w:eastAsia="Times New Roman" w:hAnsi="Times New Roman" w:cs="Times New Roman"/>
          <w:color w:val="000000"/>
          <w:sz w:val="28"/>
          <w:szCs w:val="28"/>
        </w:rPr>
        <w:br/>
        <w:t>Кафедра ПИАШ</w:t>
      </w: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AC1B26" w:rsidP="00AC1B26">
      <w:pPr>
        <w:shd w:val="clear" w:color="auto" w:fill="FFFFFF"/>
        <w:spacing w:line="24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</w:p>
    <w:p w:rsidR="00AC1B26" w:rsidRPr="00AC1B26" w:rsidRDefault="006E24EE" w:rsidP="00AC1B26">
      <w:pPr>
        <w:pStyle w:val="a7"/>
        <w:tabs>
          <w:tab w:val="left" w:pos="0"/>
        </w:tabs>
        <w:spacing w:line="360" w:lineRule="auto"/>
        <w:ind w:right="21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лабораторной работе № 5</w:t>
      </w:r>
    </w:p>
    <w:p w:rsidR="00AC1B26" w:rsidRPr="00AC1B26" w:rsidRDefault="00AC1B26" w:rsidP="00AC1B26">
      <w:pPr>
        <w:pStyle w:val="a7"/>
        <w:tabs>
          <w:tab w:val="left" w:pos="0"/>
        </w:tabs>
        <w:ind w:right="21"/>
        <w:rPr>
          <w:sz w:val="28"/>
          <w:szCs w:val="28"/>
        </w:rPr>
      </w:pPr>
      <w:r w:rsidRPr="00AC1B26">
        <w:rPr>
          <w:sz w:val="28"/>
          <w:szCs w:val="28"/>
        </w:rPr>
        <w:t>Дисциплина: «Программная инженерия»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both"/>
        <w:rPr>
          <w:b/>
          <w:sz w:val="28"/>
          <w:szCs w:val="28"/>
        </w:rPr>
      </w:pPr>
    </w:p>
    <w:p w:rsidR="00AC1B26" w:rsidRPr="006E24EE" w:rsidRDefault="00AC1B26" w:rsidP="006E24EE">
      <w:pPr>
        <w:rPr>
          <w:b/>
          <w:sz w:val="24"/>
        </w:rPr>
      </w:pPr>
      <w:r w:rsidRPr="00AC1B26">
        <w:rPr>
          <w:sz w:val="28"/>
          <w:szCs w:val="28"/>
        </w:rPr>
        <w:t>Тема:</w:t>
      </w:r>
      <w:r w:rsidRPr="00AC1B26">
        <w:rPr>
          <w:b/>
          <w:sz w:val="28"/>
          <w:szCs w:val="28"/>
        </w:rPr>
        <w:t xml:space="preserve"> «</w:t>
      </w:r>
      <w:r w:rsidR="006E24EE" w:rsidRPr="006E24EE">
        <w:rPr>
          <w:rFonts w:ascii="Times New Roman" w:hAnsi="Times New Roman" w:cs="Times New Roman"/>
          <w:b/>
          <w:sz w:val="28"/>
          <w:szCs w:val="28"/>
        </w:rPr>
        <w:t>Функциональное моделирование архитектуры программного средства</w:t>
      </w:r>
      <w:r w:rsidRPr="00AC1B26">
        <w:rPr>
          <w:b/>
          <w:sz w:val="28"/>
          <w:szCs w:val="28"/>
        </w:rPr>
        <w:t>»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right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8"/>
        </w:rPr>
      </w:pPr>
      <w:r w:rsidRPr="00AC1B26">
        <w:rPr>
          <w:sz w:val="28"/>
          <w:szCs w:val="28"/>
        </w:rPr>
        <w:tab/>
        <w:t xml:space="preserve">Выполнил: </w:t>
      </w:r>
      <w:proofErr w:type="spellStart"/>
      <w:r w:rsidRPr="00AC1B26">
        <w:rPr>
          <w:sz w:val="28"/>
          <w:szCs w:val="28"/>
        </w:rPr>
        <w:t>Христодулов</w:t>
      </w:r>
      <w:proofErr w:type="spellEnd"/>
      <w:r w:rsidRPr="00AC1B26">
        <w:rPr>
          <w:sz w:val="28"/>
          <w:szCs w:val="28"/>
        </w:rPr>
        <w:t xml:space="preserve"> И.Ю </w:t>
      </w:r>
    </w:p>
    <w:p w:rsidR="00AC1B26" w:rsidRPr="00AC1B26" w:rsidRDefault="00AC1B26" w:rsidP="00AC1B26">
      <w:pPr>
        <w:pStyle w:val="a7"/>
        <w:tabs>
          <w:tab w:val="left" w:pos="0"/>
          <w:tab w:val="left" w:pos="5670"/>
        </w:tabs>
        <w:spacing w:line="360" w:lineRule="auto"/>
        <w:ind w:right="21"/>
        <w:jc w:val="left"/>
        <w:rPr>
          <w:sz w:val="28"/>
          <w:szCs w:val="28"/>
        </w:rPr>
      </w:pPr>
      <w:r w:rsidRPr="00AC1B26">
        <w:rPr>
          <w:sz w:val="28"/>
          <w:szCs w:val="28"/>
        </w:rPr>
        <w:tab/>
        <w:t>Группа: 3201</w:t>
      </w: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jc w:val="both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pStyle w:val="a7"/>
        <w:tabs>
          <w:tab w:val="left" w:pos="0"/>
        </w:tabs>
        <w:spacing w:line="360" w:lineRule="auto"/>
        <w:ind w:right="21"/>
        <w:rPr>
          <w:sz w:val="28"/>
          <w:szCs w:val="28"/>
        </w:rPr>
      </w:pPr>
    </w:p>
    <w:p w:rsidR="00AC1B26" w:rsidRPr="00AC1B26" w:rsidRDefault="00AC1B26" w:rsidP="00AC1B2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C1B26">
        <w:rPr>
          <w:rFonts w:ascii="Times New Roman" w:hAnsi="Times New Roman" w:cs="Times New Roman"/>
          <w:sz w:val="28"/>
          <w:szCs w:val="28"/>
        </w:rPr>
        <w:t>Самара 2025</w:t>
      </w: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204EA3" w:rsidRPr="00E22E05" w:rsidRDefault="00204EA3" w:rsidP="00204EA3">
      <w:pPr>
        <w:pStyle w:val="2"/>
        <w:spacing w:before="120" w:line="288" w:lineRule="auto"/>
        <w:rPr>
          <w:sz w:val="28"/>
          <w:szCs w:val="24"/>
        </w:rPr>
      </w:pPr>
      <w:bookmarkStart w:id="0" w:name="_Toc163957172"/>
      <w:r w:rsidRPr="00E22E05">
        <w:rPr>
          <w:sz w:val="28"/>
          <w:szCs w:val="24"/>
        </w:rPr>
        <w:lastRenderedPageBreak/>
        <w:t>1. Исходные данные</w:t>
      </w:r>
      <w:bookmarkEnd w:id="0"/>
    </w:p>
    <w:p w:rsidR="00204EA3" w:rsidRPr="00204EA3" w:rsidRDefault="00204EA3" w:rsidP="00204EA3">
      <w:pPr>
        <w:widowControl w:val="0"/>
        <w:numPr>
          <w:ilvl w:val="0"/>
          <w:numId w:val="3"/>
        </w:numPr>
        <w:tabs>
          <w:tab w:val="clear" w:pos="1080"/>
        </w:tabs>
        <w:spacing w:after="0" w:line="288" w:lineRule="auto"/>
        <w:ind w:left="426"/>
        <w:jc w:val="both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Внешнее описание системы, разработанное в ходе выполнения предыдущих лабораторных работ;</w:t>
      </w:r>
    </w:p>
    <w:p w:rsidR="00204EA3" w:rsidRPr="00204EA3" w:rsidRDefault="00204EA3" w:rsidP="00204EA3">
      <w:pPr>
        <w:pStyle w:val="2"/>
        <w:spacing w:line="288" w:lineRule="auto"/>
        <w:rPr>
          <w:sz w:val="28"/>
          <w:szCs w:val="28"/>
        </w:rPr>
      </w:pPr>
      <w:bookmarkStart w:id="1" w:name="_Toc163957173"/>
      <w:r w:rsidRPr="00204EA3">
        <w:rPr>
          <w:sz w:val="28"/>
          <w:szCs w:val="28"/>
        </w:rPr>
        <w:t>2. Общий план выполнения работы</w:t>
      </w:r>
      <w:bookmarkEnd w:id="1"/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Определить основную функциональность системы.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Определить внешние входы и выходы системы.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Определить используемые механизмы системы.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 xml:space="preserve">Построить контекстную диаграмму 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A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-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0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 xml:space="preserve">Провести декомпозицию контекстной диаграммы 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A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0.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 xml:space="preserve">Провести декомпозицию диаграмм первого уровня 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A</w:t>
      </w:r>
      <w:proofErr w:type="gramStart"/>
      <w:r w:rsidRPr="00204EA3">
        <w:rPr>
          <w:rFonts w:ascii="Times New Roman" w:hAnsi="Times New Roman" w:cs="Times New Roman"/>
          <w:snapToGrid w:val="0"/>
          <w:sz w:val="28"/>
          <w:szCs w:val="28"/>
        </w:rPr>
        <w:t>1,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A</w:t>
      </w:r>
      <w:proofErr w:type="gramEnd"/>
      <w:r w:rsidRPr="00204EA3">
        <w:rPr>
          <w:rFonts w:ascii="Times New Roman" w:hAnsi="Times New Roman" w:cs="Times New Roman"/>
          <w:snapToGrid w:val="0"/>
          <w:sz w:val="28"/>
          <w:szCs w:val="28"/>
        </w:rPr>
        <w:t>2 … отображающие структурные компоненты системы.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Построить иерархию диаграмм.</w:t>
      </w:r>
    </w:p>
    <w:p w:rsidR="00204EA3" w:rsidRPr="00204EA3" w:rsidRDefault="00204EA3" w:rsidP="00204EA3">
      <w:pPr>
        <w:spacing w:line="288" w:lineRule="auto"/>
        <w:ind w:left="491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 xml:space="preserve">Замечание: Использовать диаграммы </w:t>
      </w:r>
      <w:r w:rsidRPr="00204EA3">
        <w:rPr>
          <w:rFonts w:ascii="Times New Roman" w:hAnsi="Times New Roman" w:cs="Times New Roman"/>
          <w:snapToGrid w:val="0"/>
          <w:sz w:val="28"/>
          <w:szCs w:val="28"/>
          <w:lang w:val="en-US"/>
        </w:rPr>
        <w:t>IDEF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0. На каждой диаграмме блоки выстраиваются по диагонали, количество блоков 3-6. Если присутствует значительное количество пересечений интерфейсных дуг, то следует повторно произвести декомпозицию блоков. Все дуги должны быть помечены.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Провести количественный анализ всех диаграмм. Показать, что коэффициенты сбалансированности и декомпозиции не возрастают.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 xml:space="preserve">Описать назначение </w:t>
      </w:r>
      <w:r w:rsidRPr="00204EA3">
        <w:rPr>
          <w:rFonts w:ascii="Times New Roman" w:hAnsi="Times New Roman" w:cs="Times New Roman"/>
          <w:b/>
          <w:snapToGrid w:val="0"/>
          <w:sz w:val="28"/>
          <w:szCs w:val="28"/>
          <w:u w:val="single"/>
        </w:rPr>
        <w:t>всех функциональных блоков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Описать входы, управления и выходы.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Описать используемые механизмы (при наличии).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Подготовить отчет о проделанной работе</w:t>
      </w:r>
    </w:p>
    <w:p w:rsidR="00204EA3" w:rsidRPr="00204EA3" w:rsidRDefault="00204EA3" w:rsidP="00204EA3">
      <w:pPr>
        <w:widowControl w:val="0"/>
        <w:numPr>
          <w:ilvl w:val="2"/>
          <w:numId w:val="3"/>
        </w:numPr>
        <w:tabs>
          <w:tab w:val="clear" w:pos="2160"/>
          <w:tab w:val="num" w:pos="851"/>
        </w:tabs>
        <w:spacing w:after="0" w:line="288" w:lineRule="auto"/>
        <w:ind w:left="851"/>
        <w:jc w:val="both"/>
        <w:rPr>
          <w:rFonts w:ascii="Times New Roman" w:hAnsi="Times New Roman" w:cs="Times New Roman"/>
          <w:snapToGrid w:val="0"/>
          <w:sz w:val="28"/>
          <w:szCs w:val="28"/>
        </w:rPr>
      </w:pPr>
      <w:r w:rsidRPr="00204EA3">
        <w:rPr>
          <w:rFonts w:ascii="Times New Roman" w:hAnsi="Times New Roman" w:cs="Times New Roman"/>
          <w:snapToGrid w:val="0"/>
          <w:sz w:val="28"/>
          <w:szCs w:val="28"/>
        </w:rPr>
        <w:t>Сдать отчет преподавателю и п</w:t>
      </w:r>
      <w:r>
        <w:rPr>
          <w:rFonts w:ascii="Times New Roman" w:hAnsi="Times New Roman" w:cs="Times New Roman"/>
          <w:snapToGrid w:val="0"/>
          <w:sz w:val="28"/>
          <w:szCs w:val="28"/>
        </w:rPr>
        <w:t>олучить зачет по лабораторной ра</w:t>
      </w:r>
      <w:r w:rsidRPr="00204EA3">
        <w:rPr>
          <w:rFonts w:ascii="Times New Roman" w:hAnsi="Times New Roman" w:cs="Times New Roman"/>
          <w:snapToGrid w:val="0"/>
          <w:sz w:val="28"/>
          <w:szCs w:val="28"/>
        </w:rPr>
        <w:t>боте.</w:t>
      </w:r>
      <w:bookmarkStart w:id="2" w:name="_Toc163957174"/>
    </w:p>
    <w:p w:rsidR="00204EA3" w:rsidRDefault="00204EA3" w:rsidP="00204EA3">
      <w:pPr>
        <w:pStyle w:val="a8"/>
        <w:widowControl w:val="0"/>
        <w:spacing w:line="288" w:lineRule="auto"/>
        <w:ind w:left="1211"/>
        <w:jc w:val="both"/>
        <w:rPr>
          <w:rFonts w:ascii="Times New Roman" w:hAnsi="Times New Roman"/>
          <w:snapToGrid w:val="0"/>
          <w:sz w:val="28"/>
          <w:szCs w:val="28"/>
        </w:rPr>
      </w:pPr>
    </w:p>
    <w:p w:rsidR="00204EA3" w:rsidRPr="00204EA3" w:rsidRDefault="00204EA3" w:rsidP="00204EA3">
      <w:pPr>
        <w:pStyle w:val="a8"/>
        <w:widowControl w:val="0"/>
        <w:spacing w:line="288" w:lineRule="auto"/>
        <w:ind w:left="1211"/>
        <w:jc w:val="both"/>
        <w:rPr>
          <w:rFonts w:ascii="Times New Roman" w:hAnsi="Times New Roman"/>
          <w:snapToGrid w:val="0"/>
          <w:sz w:val="28"/>
          <w:szCs w:val="28"/>
        </w:rPr>
      </w:pPr>
    </w:p>
    <w:bookmarkEnd w:id="2"/>
    <w:p w:rsidR="00204EA3" w:rsidRPr="00204EA3" w:rsidRDefault="00204EA3" w:rsidP="00204EA3">
      <w:pPr>
        <w:pStyle w:val="2"/>
        <w:numPr>
          <w:ilvl w:val="0"/>
          <w:numId w:val="5"/>
        </w:numPr>
        <w:spacing w:line="288" w:lineRule="auto"/>
        <w:rPr>
          <w:sz w:val="28"/>
          <w:szCs w:val="28"/>
        </w:rPr>
      </w:pPr>
      <w:r w:rsidRPr="00204EA3">
        <w:rPr>
          <w:sz w:val="28"/>
          <w:szCs w:val="28"/>
        </w:rPr>
        <w:t xml:space="preserve">Содержание отчета </w:t>
      </w:r>
    </w:p>
    <w:p w:rsidR="00204EA3" w:rsidRPr="00204EA3" w:rsidRDefault="00204EA3" w:rsidP="00204EA3">
      <w:pPr>
        <w:spacing w:line="288" w:lineRule="auto"/>
        <w:ind w:firstLine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Разделы отчета: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Описание функциональных требований (ЛР2)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Описание спецификации качества (ЛР3)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Контекстная диаграмма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 xml:space="preserve">Описание контекстной диаграммы </w:t>
      </w:r>
    </w:p>
    <w:p w:rsidR="00204EA3" w:rsidRPr="00204EA3" w:rsidRDefault="00204EA3" w:rsidP="00204EA3">
      <w:pPr>
        <w:numPr>
          <w:ilvl w:val="1"/>
          <w:numId w:val="6"/>
        </w:numPr>
        <w:spacing w:after="0" w:line="288" w:lineRule="auto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основное назначение системы</w:t>
      </w:r>
    </w:p>
    <w:p w:rsidR="00204EA3" w:rsidRPr="00204EA3" w:rsidRDefault="00204EA3" w:rsidP="00204EA3">
      <w:pPr>
        <w:numPr>
          <w:ilvl w:val="1"/>
          <w:numId w:val="6"/>
        </w:numPr>
        <w:spacing w:after="0" w:line="288" w:lineRule="auto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lastRenderedPageBreak/>
        <w:t xml:space="preserve"> входы, управления и выходы системы</w:t>
      </w:r>
    </w:p>
    <w:p w:rsidR="00204EA3" w:rsidRPr="00204EA3" w:rsidRDefault="00204EA3" w:rsidP="00204EA3">
      <w:pPr>
        <w:numPr>
          <w:ilvl w:val="1"/>
          <w:numId w:val="6"/>
        </w:numPr>
        <w:spacing w:after="0" w:line="288" w:lineRule="auto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 xml:space="preserve"> механизмы системы (при наличии)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Иерархия диаграмм.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Диаграмма нулевого уровня.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Диаграммы первого уровня.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Дополнительные диаграммы второго уровня.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Подробный расчет коэффициентов декомпозиции и сбалансированности для каждой диаграммы.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Описание функциональных блоков.</w:t>
      </w:r>
    </w:p>
    <w:p w:rsidR="00204EA3" w:rsidRPr="00204EA3" w:rsidRDefault="00204EA3" w:rsidP="00204EA3">
      <w:pPr>
        <w:numPr>
          <w:ilvl w:val="0"/>
          <w:numId w:val="4"/>
        </w:numPr>
        <w:tabs>
          <w:tab w:val="clear" w:pos="927"/>
          <w:tab w:val="num" w:pos="1134"/>
        </w:tabs>
        <w:spacing w:after="0" w:line="288" w:lineRule="auto"/>
        <w:ind w:left="1134" w:hanging="567"/>
        <w:rPr>
          <w:rFonts w:ascii="Times New Roman" w:hAnsi="Times New Roman" w:cs="Times New Roman"/>
          <w:sz w:val="28"/>
          <w:szCs w:val="28"/>
        </w:rPr>
      </w:pPr>
      <w:r w:rsidRPr="00204EA3">
        <w:rPr>
          <w:rFonts w:ascii="Times New Roman" w:hAnsi="Times New Roman" w:cs="Times New Roman"/>
          <w:sz w:val="28"/>
          <w:szCs w:val="28"/>
        </w:rPr>
        <w:t>Описание интерфейсных дуг.</w:t>
      </w: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AC1B26" w:rsidRDefault="00AC1B26" w:rsidP="00C90132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DA3C15" w:rsidRDefault="00DA3C15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1. </w:t>
      </w:r>
      <w:r w:rsidRPr="004E3EC4">
        <w:rPr>
          <w:rFonts w:ascii="Times New Roman" w:hAnsi="Times New Roman" w:cs="Times New Roman"/>
          <w:b/>
          <w:sz w:val="28"/>
          <w:szCs w:val="28"/>
        </w:rPr>
        <w:t xml:space="preserve">Описание </w:t>
      </w:r>
      <w:r>
        <w:rPr>
          <w:rFonts w:ascii="Times New Roman" w:hAnsi="Times New Roman" w:cs="Times New Roman"/>
          <w:b/>
          <w:sz w:val="28"/>
          <w:szCs w:val="28"/>
        </w:rPr>
        <w:t>функциональных требований (ЛР2)</w:t>
      </w:r>
    </w:p>
    <w:p w:rsidR="004E3EC4" w:rsidRPr="004E3EC4" w:rsidRDefault="004E3EC4" w:rsidP="004E3E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 xml:space="preserve">Функциональные требования системы включают возможность сканирования QR-кодов, обработки данных, формирования отчётов, управления пользователями, проверки ошибок и </w:t>
      </w:r>
      <w:proofErr w:type="spellStart"/>
      <w:r w:rsidRPr="004E3EC4">
        <w:rPr>
          <w:rFonts w:ascii="Times New Roman" w:hAnsi="Times New Roman" w:cs="Times New Roman"/>
          <w:sz w:val="28"/>
          <w:szCs w:val="28"/>
        </w:rPr>
        <w:t>логирования</w:t>
      </w:r>
      <w:proofErr w:type="spellEnd"/>
      <w:r w:rsidRPr="004E3EC4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E3EC4" w:rsidP="004E3EC4">
      <w:pPr>
        <w:pStyle w:val="a8"/>
        <w:numPr>
          <w:ilvl w:val="1"/>
          <w:numId w:val="3"/>
        </w:numPr>
        <w:rPr>
          <w:rFonts w:ascii="Times New Roman" w:hAnsi="Times New Roman"/>
          <w:b/>
          <w:sz w:val="28"/>
          <w:szCs w:val="28"/>
        </w:rPr>
      </w:pPr>
      <w:proofErr w:type="spellStart"/>
      <w:r w:rsidRPr="004E3EC4">
        <w:rPr>
          <w:rFonts w:ascii="Times New Roman" w:hAnsi="Times New Roman"/>
          <w:b/>
          <w:sz w:val="28"/>
          <w:szCs w:val="28"/>
        </w:rPr>
        <w:t>Описа</w:t>
      </w:r>
      <w:r w:rsidRPr="004E3EC4">
        <w:rPr>
          <w:rFonts w:ascii="Times New Roman" w:hAnsi="Times New Roman"/>
          <w:b/>
          <w:sz w:val="28"/>
          <w:szCs w:val="28"/>
        </w:rPr>
        <w:t>ние</w:t>
      </w:r>
      <w:proofErr w:type="spellEnd"/>
      <w:r w:rsidRPr="004E3EC4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4E3EC4">
        <w:rPr>
          <w:rFonts w:ascii="Times New Roman" w:hAnsi="Times New Roman"/>
          <w:b/>
          <w:sz w:val="28"/>
          <w:szCs w:val="28"/>
        </w:rPr>
        <w:t>спецификации</w:t>
      </w:r>
      <w:proofErr w:type="spellEnd"/>
      <w:r w:rsidRPr="004E3EC4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4E3EC4">
        <w:rPr>
          <w:rFonts w:ascii="Times New Roman" w:hAnsi="Times New Roman"/>
          <w:b/>
          <w:sz w:val="28"/>
          <w:szCs w:val="28"/>
        </w:rPr>
        <w:t>качества</w:t>
      </w:r>
      <w:proofErr w:type="spellEnd"/>
      <w:r w:rsidRPr="004E3EC4">
        <w:rPr>
          <w:rFonts w:ascii="Times New Roman" w:hAnsi="Times New Roman"/>
          <w:b/>
          <w:sz w:val="28"/>
          <w:szCs w:val="28"/>
        </w:rPr>
        <w:t xml:space="preserve"> (ЛР3)</w:t>
      </w:r>
    </w:p>
    <w:p w:rsidR="004E3EC4" w:rsidRPr="004E3EC4" w:rsidRDefault="004E3EC4" w:rsidP="004E3EC4">
      <w:pPr>
        <w:pStyle w:val="a8"/>
        <w:ind w:left="927"/>
        <w:rPr>
          <w:rFonts w:ascii="Times New Roman" w:hAnsi="Times New Roman"/>
          <w:b/>
          <w:sz w:val="28"/>
          <w:szCs w:val="28"/>
        </w:rPr>
      </w:pPr>
    </w:p>
    <w:p w:rsidR="004E3EC4" w:rsidRDefault="004E3EC4" w:rsidP="004E3E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>Система должна соответствовать следующим нефункциональным требованиям:</w:t>
      </w:r>
    </w:p>
    <w:p w:rsidR="004E3EC4" w:rsidRPr="004E3EC4" w:rsidRDefault="004E3EC4" w:rsidP="004E3EC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>Производительность: обработка не менее 50 сканирований в минуту.</w:t>
      </w:r>
    </w:p>
    <w:p w:rsidR="004E3EC4" w:rsidRPr="004E3EC4" w:rsidRDefault="004E3EC4" w:rsidP="004E3EC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>Точность распознавания QR-кодов: не менее 99,5%.</w:t>
      </w:r>
    </w:p>
    <w:p w:rsidR="004E3EC4" w:rsidRPr="004E3EC4" w:rsidRDefault="004E3EC4" w:rsidP="004E3EC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>Доступность: не менее 99% в рабочее время.</w:t>
      </w:r>
    </w:p>
    <w:p w:rsidR="004E3EC4" w:rsidRPr="004E3EC4" w:rsidRDefault="004E3EC4" w:rsidP="004E3EC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E3EC4">
        <w:rPr>
          <w:rFonts w:ascii="Times New Roman" w:hAnsi="Times New Roman" w:cs="Times New Roman"/>
          <w:sz w:val="28"/>
          <w:szCs w:val="28"/>
        </w:rPr>
        <w:t>Безопасность: шифрование данных, аутен</w:t>
      </w:r>
      <w:r>
        <w:rPr>
          <w:rFonts w:ascii="Times New Roman" w:hAnsi="Times New Roman" w:cs="Times New Roman"/>
          <w:sz w:val="28"/>
          <w:szCs w:val="28"/>
        </w:rPr>
        <w:t>тификация пользователей.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3.</w:t>
      </w:r>
      <w:r w:rsidRPr="004E3EC4">
        <w:rPr>
          <w:rFonts w:ascii="Times New Roman" w:hAnsi="Times New Roman" w:cs="Times New Roman"/>
          <w:b/>
          <w:sz w:val="28"/>
          <w:szCs w:val="28"/>
        </w:rPr>
        <w:t xml:space="preserve"> Контекстная диаграмма</w:t>
      </w: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86EA2FF" wp14:editId="7A12EDA8">
            <wp:extent cx="5295900" cy="3784403"/>
            <wp:effectExtent l="0" t="0" r="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43" cy="37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6E6" w:rsidRPr="003346E6" w:rsidRDefault="003346E6" w:rsidP="004E3EC4">
      <w:pPr>
        <w:jc w:val="center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Рисунок 1 –</w:t>
      </w:r>
      <w:r>
        <w:rPr>
          <w:rFonts w:ascii="Times New Roman" w:hAnsi="Times New Roman" w:cs="Times New Roman"/>
          <w:sz w:val="28"/>
          <w:szCs w:val="28"/>
        </w:rPr>
        <w:t xml:space="preserve"> Контекстная диаграмма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3346E6" w:rsidRDefault="004E3EC4" w:rsidP="003346E6">
      <w:pPr>
        <w:pStyle w:val="a8"/>
        <w:numPr>
          <w:ilvl w:val="1"/>
          <w:numId w:val="6"/>
        </w:numPr>
        <w:jc w:val="center"/>
        <w:rPr>
          <w:rFonts w:ascii="Times New Roman" w:hAnsi="Times New Roman"/>
          <w:b/>
          <w:sz w:val="28"/>
          <w:szCs w:val="28"/>
        </w:rPr>
      </w:pPr>
      <w:proofErr w:type="spellStart"/>
      <w:r w:rsidRPr="003346E6">
        <w:rPr>
          <w:rFonts w:ascii="Times New Roman" w:hAnsi="Times New Roman"/>
          <w:b/>
          <w:sz w:val="28"/>
          <w:szCs w:val="28"/>
        </w:rPr>
        <w:t>Описание</w:t>
      </w:r>
      <w:proofErr w:type="spellEnd"/>
      <w:r w:rsidRPr="003346E6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346E6">
        <w:rPr>
          <w:rFonts w:ascii="Times New Roman" w:hAnsi="Times New Roman"/>
          <w:b/>
          <w:sz w:val="28"/>
          <w:szCs w:val="28"/>
        </w:rPr>
        <w:t>контекстной</w:t>
      </w:r>
      <w:proofErr w:type="spellEnd"/>
      <w:r w:rsidRPr="003346E6">
        <w:rPr>
          <w:rFonts w:ascii="Times New Roman" w:hAnsi="Times New Roman"/>
          <w:b/>
          <w:sz w:val="28"/>
          <w:szCs w:val="28"/>
        </w:rPr>
        <w:t xml:space="preserve"> </w:t>
      </w:r>
      <w:proofErr w:type="spellStart"/>
      <w:r w:rsidRPr="003346E6">
        <w:rPr>
          <w:rFonts w:ascii="Times New Roman" w:hAnsi="Times New Roman"/>
          <w:b/>
          <w:sz w:val="28"/>
          <w:szCs w:val="28"/>
        </w:rPr>
        <w:t>диаграммы</w:t>
      </w:r>
      <w:proofErr w:type="spellEnd"/>
    </w:p>
    <w:p w:rsidR="004E3EC4" w:rsidRPr="003346E6" w:rsidRDefault="004E3EC4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E3EC4" w:rsidRPr="003346E6" w:rsidRDefault="003346E6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Входы: заготовка, производственное задание, запрос на информацию о детали</w:t>
      </w:r>
      <w:r w:rsidR="004E3EC4" w:rsidRPr="003346E6">
        <w:rPr>
          <w:rFonts w:ascii="Times New Roman" w:hAnsi="Times New Roman" w:cs="Times New Roman"/>
          <w:sz w:val="28"/>
          <w:szCs w:val="28"/>
        </w:rPr>
        <w:t>.</w:t>
      </w:r>
    </w:p>
    <w:p w:rsidR="004E3EC4" w:rsidRPr="003346E6" w:rsidRDefault="004E3EC4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 xml:space="preserve">Управления: </w:t>
      </w:r>
      <w:r w:rsidR="003346E6">
        <w:rPr>
          <w:rFonts w:ascii="Times New Roman" w:hAnsi="Times New Roman" w:cs="Times New Roman"/>
          <w:sz w:val="28"/>
          <w:szCs w:val="28"/>
        </w:rPr>
        <w:t>производственный персонал, компьютерное оборудование, производственное оборудование</w:t>
      </w:r>
      <w:r w:rsidRPr="003346E6">
        <w:rPr>
          <w:rFonts w:ascii="Times New Roman" w:hAnsi="Times New Roman" w:cs="Times New Roman"/>
          <w:sz w:val="28"/>
          <w:szCs w:val="28"/>
        </w:rPr>
        <w:t>.</w:t>
      </w:r>
    </w:p>
    <w:p w:rsidR="004E3EC4" w:rsidRPr="003346E6" w:rsidRDefault="004E3EC4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Выходы:</w:t>
      </w:r>
      <w:r w:rsidR="003346E6">
        <w:rPr>
          <w:rFonts w:ascii="Times New Roman" w:hAnsi="Times New Roman" w:cs="Times New Roman"/>
          <w:sz w:val="28"/>
          <w:szCs w:val="28"/>
        </w:rPr>
        <w:t xml:space="preserve"> отчеты о производстве, информация о статусе детали.</w:t>
      </w:r>
    </w:p>
    <w:p w:rsidR="004E3EC4" w:rsidRPr="004E3EC4" w:rsidRDefault="003346E6" w:rsidP="003346E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5. Иерархия диаграмм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3346E6" w:rsidRDefault="004E3EC4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A-0 (контекстная)</w:t>
      </w:r>
    </w:p>
    <w:p w:rsidR="004E3EC4" w:rsidRPr="003346E6" w:rsidRDefault="004E3EC4" w:rsidP="003346E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A0 (первая декомпозиция)</w:t>
      </w:r>
    </w:p>
    <w:p w:rsidR="004E3EC4" w:rsidRPr="004E3EC4" w:rsidRDefault="004E3EC4" w:rsidP="003346E6">
      <w:pPr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3346E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6.</w:t>
      </w:r>
      <w:r w:rsidR="004E3EC4" w:rsidRPr="004E3EC4">
        <w:rPr>
          <w:rFonts w:ascii="Times New Roman" w:hAnsi="Times New Roman" w:cs="Times New Roman"/>
          <w:b/>
          <w:sz w:val="28"/>
          <w:szCs w:val="28"/>
        </w:rPr>
        <w:t xml:space="preserve"> Диаграмма нулевого уровня</w:t>
      </w:r>
    </w:p>
    <w:p w:rsidR="004E3EC4" w:rsidRDefault="003346E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254756" wp14:editId="222E6D2F">
            <wp:extent cx="5295900" cy="3784403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43" cy="378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46E6" w:rsidRPr="003346E6" w:rsidRDefault="003346E6" w:rsidP="003346E6">
      <w:pPr>
        <w:jc w:val="center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 w:rsidRPr="003346E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Диаграмма уровня А-0</w:t>
      </w:r>
    </w:p>
    <w:p w:rsidR="003346E6" w:rsidRPr="004E3EC4" w:rsidRDefault="003346E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70CB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7.</w:t>
      </w:r>
      <w:r w:rsidR="004E3EC4" w:rsidRPr="004E3EC4">
        <w:rPr>
          <w:rFonts w:ascii="Times New Roman" w:hAnsi="Times New Roman" w:cs="Times New Roman"/>
          <w:b/>
          <w:sz w:val="28"/>
          <w:szCs w:val="28"/>
        </w:rPr>
        <w:t xml:space="preserve"> Диаграммы первого уровня</w:t>
      </w:r>
    </w:p>
    <w:p w:rsidR="004E3EC4" w:rsidRDefault="003346E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A3D8908" wp14:editId="3DA13A5A">
            <wp:extent cx="5940425" cy="50222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2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70CB6" w:rsidRDefault="00470CB6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70CB6" w:rsidRPr="003346E6" w:rsidRDefault="00470CB6" w:rsidP="00470CB6">
      <w:pPr>
        <w:jc w:val="center"/>
        <w:rPr>
          <w:rFonts w:ascii="Times New Roman" w:hAnsi="Times New Roman" w:cs="Times New Roman"/>
          <w:sz w:val="28"/>
          <w:szCs w:val="28"/>
        </w:rPr>
      </w:pPr>
      <w:r w:rsidRPr="003346E6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Pr="003346E6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Диаграмма уровня А</w:t>
      </w:r>
      <w:r>
        <w:rPr>
          <w:rFonts w:ascii="Times New Roman" w:hAnsi="Times New Roman" w:cs="Times New Roman"/>
          <w:sz w:val="28"/>
          <w:szCs w:val="28"/>
        </w:rPr>
        <w:t>0</w:t>
      </w:r>
    </w:p>
    <w:p w:rsidR="004E3EC4" w:rsidRPr="004E3EC4" w:rsidRDefault="004E3EC4" w:rsidP="00470CB6">
      <w:pPr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70CB6" w:rsidP="00470C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9.</w:t>
      </w:r>
      <w:r w:rsidR="004E3EC4" w:rsidRPr="004E3EC4">
        <w:rPr>
          <w:rFonts w:ascii="Times New Roman" w:hAnsi="Times New Roman" w:cs="Times New Roman"/>
          <w:b/>
          <w:sz w:val="28"/>
          <w:szCs w:val="28"/>
        </w:rPr>
        <w:t xml:space="preserve"> Расчёт коэффициентов де</w:t>
      </w:r>
      <w:r>
        <w:rPr>
          <w:rFonts w:ascii="Times New Roman" w:hAnsi="Times New Roman" w:cs="Times New Roman"/>
          <w:b/>
          <w:sz w:val="28"/>
          <w:szCs w:val="28"/>
        </w:rPr>
        <w:t>композиции и сбалансированности</w:t>
      </w:r>
    </w:p>
    <w:p w:rsidR="00470CB6" w:rsidRDefault="00470CB6" w:rsidP="004E3EC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E3EC4" w:rsidRPr="00470CB6" w:rsidRDefault="004E3EC4" w:rsidP="004E3EC4">
      <w:pPr>
        <w:jc w:val="center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Коэффициент декомпозиции = кол-во блоков на уровне / кол-во блоков на предыдущем уровне.</w:t>
      </w:r>
    </w:p>
    <w:p w:rsidR="004E3EC4" w:rsidRPr="00470CB6" w:rsidRDefault="004E3EC4" w:rsidP="004E3EC4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4E3EC4" w:rsidRPr="00470CB6" w:rsidRDefault="004E3EC4" w:rsidP="004E3EC4">
      <w:pPr>
        <w:jc w:val="center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Коэффициент сбалансированности = соотношение входов/выходов между уровнями.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3EC4">
        <w:rPr>
          <w:rFonts w:ascii="Times New Roman" w:hAnsi="Times New Roman" w:cs="Times New Roman"/>
          <w:b/>
          <w:sz w:val="28"/>
          <w:szCs w:val="28"/>
        </w:rPr>
        <w:lastRenderedPageBreak/>
        <w:t>Пример расчёта: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70CB6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На диаграмме A-0: 1 блок</w:t>
      </w:r>
    </w:p>
    <w:p w:rsidR="004E3EC4" w:rsidRPr="00470CB6" w:rsidRDefault="00470CB6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диаграмме A0: 3</w:t>
      </w:r>
      <w:r w:rsidR="004E3EC4" w:rsidRPr="00470CB6">
        <w:rPr>
          <w:rFonts w:ascii="Times New Roman" w:hAnsi="Times New Roman" w:cs="Times New Roman"/>
          <w:sz w:val="28"/>
          <w:szCs w:val="28"/>
        </w:rPr>
        <w:t xml:space="preserve"> блока</w:t>
      </w:r>
    </w:p>
    <w:p w:rsidR="004E3EC4" w:rsidRPr="00470CB6" w:rsidRDefault="00470CB6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Коэффициент декомпозиции = 3/1 = 3</w:t>
      </w:r>
    </w:p>
    <w:p w:rsidR="004E3EC4" w:rsidRPr="004E3EC4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Коэффициент сбалансированности = 1 (все интерфейсы согласованы).</w:t>
      </w: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4E3EC4" w:rsidP="00470CB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4E3EC4">
        <w:rPr>
          <w:rFonts w:ascii="Times New Roman" w:hAnsi="Times New Roman" w:cs="Times New Roman"/>
          <w:b/>
          <w:sz w:val="28"/>
          <w:szCs w:val="28"/>
        </w:rPr>
        <w:t>10)</w:t>
      </w:r>
      <w:r w:rsidR="00470CB6">
        <w:rPr>
          <w:rFonts w:ascii="Times New Roman" w:hAnsi="Times New Roman" w:cs="Times New Roman"/>
          <w:b/>
          <w:sz w:val="28"/>
          <w:szCs w:val="28"/>
        </w:rPr>
        <w:t xml:space="preserve"> Описание функциональных блоков</w:t>
      </w:r>
    </w:p>
    <w:p w:rsidR="004E3EC4" w:rsidRPr="00470CB6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Блок 1: «Сканирование QR-кода»</w:t>
      </w:r>
    </w:p>
    <w:p w:rsidR="004E3EC4" w:rsidRPr="00470CB6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Назначение: получение изображения и распознавание QR.</w:t>
      </w:r>
    </w:p>
    <w:p w:rsidR="004E3EC4" w:rsidRPr="00470CB6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Вход: изображение с камеры.</w:t>
      </w:r>
    </w:p>
    <w:p w:rsidR="004E3EC4" w:rsidRDefault="004E3EC4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CB6">
        <w:rPr>
          <w:rFonts w:ascii="Times New Roman" w:hAnsi="Times New Roman" w:cs="Times New Roman"/>
          <w:sz w:val="28"/>
          <w:szCs w:val="28"/>
        </w:rPr>
        <w:t>Выход: данные о детали.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2: «Получение данных о детали</w:t>
      </w:r>
      <w:r w:rsidR="00470CB6" w:rsidRPr="00470CB6">
        <w:rPr>
          <w:rFonts w:ascii="Times New Roman" w:hAnsi="Times New Roman" w:cs="Times New Roman"/>
          <w:sz w:val="28"/>
          <w:szCs w:val="28"/>
        </w:rPr>
        <w:t>»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получение входящих данных о детали после сканирования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Вход: производственное задание, передача информации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Выход: структурированная информация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3: «Хранение информации</w:t>
      </w:r>
      <w:r w:rsidR="00470CB6" w:rsidRPr="00470CB6">
        <w:rPr>
          <w:rFonts w:ascii="Times New Roman" w:hAnsi="Times New Roman" w:cs="Times New Roman"/>
          <w:sz w:val="28"/>
          <w:szCs w:val="28"/>
        </w:rPr>
        <w:t>»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Назначение: сохранение полученных данных в общую базу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Вход: структурированная информация, запрос на информацию детали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C3350C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Выход: информация о статусе детали</w:t>
      </w:r>
      <w:r w:rsidR="00470CB6" w:rsidRPr="00470CB6">
        <w:rPr>
          <w:rFonts w:ascii="Times New Roman" w:hAnsi="Times New Roman" w:cs="Times New Roman"/>
          <w:sz w:val="28"/>
          <w:szCs w:val="28"/>
        </w:rPr>
        <w:t>.</w:t>
      </w:r>
    </w:p>
    <w:p w:rsidR="00470CB6" w:rsidRPr="00470CB6" w:rsidRDefault="00470CB6" w:rsidP="00470CB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4E3EC4" w:rsidRPr="004E3EC4" w:rsidRDefault="004E3EC4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75C58" w:rsidRDefault="00975C58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975C58" w:rsidRDefault="00975C58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4E3EC4" w:rsidRPr="004E3EC4" w:rsidRDefault="00975C58" w:rsidP="004E3EC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11.</w:t>
      </w:r>
      <w:r w:rsidR="004E3EC4" w:rsidRPr="004E3EC4">
        <w:rPr>
          <w:rFonts w:ascii="Times New Roman" w:hAnsi="Times New Roman" w:cs="Times New Roman"/>
          <w:b/>
          <w:sz w:val="28"/>
          <w:szCs w:val="28"/>
        </w:rPr>
        <w:t xml:space="preserve"> Описание интерфейсных дуг</w:t>
      </w:r>
    </w:p>
    <w:p w:rsidR="004E3EC4" w:rsidRDefault="004E3EC4" w:rsidP="00BD2C54">
      <w:pPr>
        <w:rPr>
          <w:rFonts w:ascii="Times New Roman" w:hAnsi="Times New Roman" w:cs="Times New Roman"/>
          <w:b/>
          <w:sz w:val="28"/>
          <w:szCs w:val="28"/>
        </w:rPr>
      </w:pPr>
      <w:bookmarkStart w:id="3" w:name="_GoBack"/>
      <w:bookmarkEnd w:id="3"/>
    </w:p>
    <w:p w:rsidR="00975C58" w:rsidRPr="00975C58" w:rsidRDefault="00975C58" w:rsidP="00975C58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proofErr w:type="gramStart"/>
      <w:r w:rsidRPr="00975C58">
        <w:rPr>
          <w:rFonts w:ascii="Times New Roman" w:hAnsi="Times New Roman"/>
          <w:sz w:val="28"/>
          <w:szCs w:val="28"/>
          <w:lang w:val="ru-RU"/>
        </w:rPr>
        <w:t>Заготовка(</w:t>
      </w:r>
      <w:proofErr w:type="gramEnd"/>
      <w:r w:rsidRPr="00975C58">
        <w:rPr>
          <w:rFonts w:ascii="Times New Roman" w:hAnsi="Times New Roman"/>
          <w:sz w:val="28"/>
          <w:szCs w:val="28"/>
          <w:lang w:val="ru-RU"/>
        </w:rPr>
        <w:t xml:space="preserve">готовая деталь с </w:t>
      </w:r>
      <w:r w:rsidRPr="00975C58">
        <w:rPr>
          <w:rFonts w:ascii="Times New Roman" w:hAnsi="Times New Roman"/>
          <w:sz w:val="28"/>
          <w:szCs w:val="28"/>
        </w:rPr>
        <w:t>QR</w:t>
      </w:r>
      <w:r w:rsidRPr="00975C58">
        <w:rPr>
          <w:rFonts w:ascii="Times New Roman" w:hAnsi="Times New Roman"/>
          <w:sz w:val="28"/>
          <w:szCs w:val="28"/>
          <w:lang w:val="ru-RU"/>
        </w:rPr>
        <w:t>)</w:t>
      </w:r>
    </w:p>
    <w:p w:rsidR="00975C58" w:rsidRPr="00975C58" w:rsidRDefault="00975C58" w:rsidP="00975C58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 вход</w:t>
      </w:r>
    </w:p>
    <w:p w:rsidR="00975C58" w:rsidRDefault="00975C58" w:rsidP="00975C58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 xml:space="preserve">Нужна для сканирования </w:t>
      </w:r>
      <w:r w:rsidRPr="00975C58">
        <w:rPr>
          <w:rFonts w:ascii="Times New Roman" w:hAnsi="Times New Roman"/>
          <w:sz w:val="28"/>
          <w:szCs w:val="28"/>
        </w:rPr>
        <w:t>QR</w:t>
      </w:r>
      <w:r w:rsidRPr="00975C58">
        <w:rPr>
          <w:rFonts w:ascii="Times New Roman" w:hAnsi="Times New Roman"/>
          <w:sz w:val="28"/>
          <w:szCs w:val="28"/>
          <w:lang w:val="ru-RU"/>
        </w:rPr>
        <w:t xml:space="preserve"> в котором зашифрована информация о конкретной детали.</w:t>
      </w:r>
    </w:p>
    <w:p w:rsidR="009667E6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75C58" w:rsidRPr="00975C58" w:rsidRDefault="009667E6" w:rsidP="00975C58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Производственное задание</w:t>
      </w:r>
    </w:p>
    <w:p w:rsidR="00975C58" w:rsidRPr="00975C58" w:rsidRDefault="00975C58" w:rsidP="00975C58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 вход</w:t>
      </w:r>
    </w:p>
    <w:p w:rsidR="00975C58" w:rsidRDefault="009667E6" w:rsidP="00975C58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proofErr w:type="gramStart"/>
      <w:r>
        <w:rPr>
          <w:rFonts w:ascii="Times New Roman" w:hAnsi="Times New Roman"/>
          <w:sz w:val="28"/>
          <w:szCs w:val="28"/>
          <w:lang w:val="ru-RU"/>
        </w:rPr>
        <w:t>Планы работ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которые хранятся в базе данных.</w:t>
      </w:r>
    </w:p>
    <w:p w:rsidR="009667E6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9667E6" w:rsidP="009667E6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Запрос на информацию о детали</w:t>
      </w:r>
    </w:p>
    <w:p w:rsidR="009667E6" w:rsidRPr="00975C58" w:rsidRDefault="009667E6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 вход</w:t>
      </w:r>
    </w:p>
    <w:p w:rsidR="009667E6" w:rsidRDefault="009667E6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Извлечение данных о конкретной детали.</w:t>
      </w:r>
    </w:p>
    <w:p w:rsidR="009667E6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9667E6" w:rsidP="009667E6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Регламенты работы с системой, технологические карты и стандарты, политика информационной безопасности.</w:t>
      </w:r>
    </w:p>
    <w:p w:rsidR="009667E6" w:rsidRPr="00975C58" w:rsidRDefault="009667E6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</w:t>
      </w:r>
      <w:r>
        <w:rPr>
          <w:rFonts w:ascii="Times New Roman" w:hAnsi="Times New Roman"/>
          <w:sz w:val="28"/>
          <w:szCs w:val="28"/>
          <w:lang w:val="ru-RU"/>
        </w:rPr>
        <w:t xml:space="preserve"> управление</w:t>
      </w:r>
    </w:p>
    <w:p w:rsidR="009667E6" w:rsidRDefault="009667E6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Следование стандартам и правилам по использованию ПС</w:t>
      </w:r>
      <w:r w:rsidRPr="00975C58">
        <w:rPr>
          <w:rFonts w:ascii="Times New Roman" w:hAnsi="Times New Roman"/>
          <w:sz w:val="28"/>
          <w:szCs w:val="28"/>
          <w:lang w:val="ru-RU"/>
        </w:rPr>
        <w:t>.</w:t>
      </w:r>
    </w:p>
    <w:p w:rsidR="009667E6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BD2C54" w:rsidP="009667E6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Производственный персонал, производственное оборудование, компьютерное оборудование.</w:t>
      </w:r>
    </w:p>
    <w:p w:rsidR="009667E6" w:rsidRPr="00975C58" w:rsidRDefault="009667E6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</w:t>
      </w:r>
      <w:r w:rsidR="00BD2C54">
        <w:rPr>
          <w:rFonts w:ascii="Times New Roman" w:hAnsi="Times New Roman"/>
          <w:sz w:val="28"/>
          <w:szCs w:val="28"/>
          <w:lang w:val="ru-RU"/>
        </w:rPr>
        <w:t xml:space="preserve"> управление, механизмы</w:t>
      </w:r>
    </w:p>
    <w:p w:rsidR="009667E6" w:rsidRDefault="00BD2C54" w:rsidP="009667E6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Производственный персонал способствует управлению такими механизмами как </w:t>
      </w:r>
      <w:proofErr w:type="gramStart"/>
      <w:r>
        <w:rPr>
          <w:rFonts w:ascii="Times New Roman" w:hAnsi="Times New Roman"/>
          <w:sz w:val="28"/>
          <w:szCs w:val="28"/>
          <w:lang w:val="ru-RU"/>
        </w:rPr>
        <w:t>( Камера</w:t>
      </w:r>
      <w:proofErr w:type="gramEnd"/>
      <w:r>
        <w:rPr>
          <w:rFonts w:ascii="Times New Roman" w:hAnsi="Times New Roman"/>
          <w:sz w:val="28"/>
          <w:szCs w:val="28"/>
          <w:lang w:val="ru-RU"/>
        </w:rPr>
        <w:t xml:space="preserve"> для сканирования </w:t>
      </w:r>
      <w:r>
        <w:rPr>
          <w:rFonts w:ascii="Times New Roman" w:hAnsi="Times New Roman"/>
          <w:sz w:val="28"/>
          <w:szCs w:val="28"/>
        </w:rPr>
        <w:t>QR</w:t>
      </w:r>
      <w:r w:rsidRPr="00BD2C54">
        <w:rPr>
          <w:rFonts w:ascii="Times New Roman" w:hAnsi="Times New Roman"/>
          <w:sz w:val="28"/>
          <w:szCs w:val="28"/>
          <w:lang w:val="ru-RU"/>
        </w:rPr>
        <w:t>-</w:t>
      </w:r>
      <w:r>
        <w:rPr>
          <w:rFonts w:ascii="Times New Roman" w:hAnsi="Times New Roman"/>
          <w:sz w:val="28"/>
          <w:szCs w:val="28"/>
          <w:lang w:val="ru-RU"/>
        </w:rPr>
        <w:t>кода) и производственным оборудованием(Станок), компьютерное оборудование позволяет управлять данными, т.е. такими механизмами как (База данных).</w:t>
      </w:r>
    </w:p>
    <w:p w:rsidR="00BD2C54" w:rsidRDefault="00BD2C54" w:rsidP="00BD2C54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BD2C54" w:rsidRPr="00975C58" w:rsidRDefault="00BD2C54" w:rsidP="00BD2C54">
      <w:pPr>
        <w:pStyle w:val="a8"/>
        <w:numPr>
          <w:ilvl w:val="0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Отчеты о производстве, информация о статусе детали.</w:t>
      </w:r>
    </w:p>
    <w:p w:rsidR="00BD2C54" w:rsidRPr="00975C58" w:rsidRDefault="00BD2C54" w:rsidP="00BD2C54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 w:rsidRPr="00975C58">
        <w:rPr>
          <w:rFonts w:ascii="Times New Roman" w:hAnsi="Times New Roman"/>
          <w:sz w:val="28"/>
          <w:szCs w:val="28"/>
          <w:lang w:val="ru-RU"/>
        </w:rPr>
        <w:t>Тип –</w:t>
      </w:r>
      <w:r>
        <w:rPr>
          <w:rFonts w:ascii="Times New Roman" w:hAnsi="Times New Roman"/>
          <w:sz w:val="28"/>
          <w:szCs w:val="28"/>
          <w:lang w:val="ru-RU"/>
        </w:rPr>
        <w:t xml:space="preserve"> выход</w:t>
      </w:r>
    </w:p>
    <w:p w:rsidR="00BD2C54" w:rsidRPr="00BD2C54" w:rsidRDefault="00BD2C54" w:rsidP="00BD2C54">
      <w:pPr>
        <w:pStyle w:val="a8"/>
        <w:numPr>
          <w:ilvl w:val="1"/>
          <w:numId w:val="8"/>
        </w:numPr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В следствии сканирования детали и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подгрузки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данных мы можем сформировать отчеты о производстве, о результатах выполнения ПС. Можем получить информацию о статусе детали, т.к. данные сохраняются в общую систему.</w:t>
      </w:r>
    </w:p>
    <w:p w:rsidR="00BD2C54" w:rsidRPr="00975C58" w:rsidRDefault="00BD2C54" w:rsidP="00BD2C54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667E6" w:rsidRPr="00975C58" w:rsidRDefault="009667E6" w:rsidP="009667E6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p w:rsidR="00975C58" w:rsidRPr="00975C58" w:rsidRDefault="00975C58" w:rsidP="00975C58">
      <w:pPr>
        <w:pStyle w:val="a8"/>
        <w:ind w:left="1140"/>
        <w:rPr>
          <w:rFonts w:ascii="Times New Roman" w:hAnsi="Times New Roman"/>
          <w:sz w:val="28"/>
          <w:szCs w:val="28"/>
          <w:lang w:val="ru-RU"/>
        </w:rPr>
      </w:pPr>
    </w:p>
    <w:sectPr w:rsidR="00975C58" w:rsidRPr="00975C5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6415F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1" w15:restartNumberingAfterBreak="0">
    <w:nsid w:val="02BB6126"/>
    <w:multiLevelType w:val="hybridMultilevel"/>
    <w:tmpl w:val="64C8E05A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2" w15:restartNumberingAfterBreak="0">
    <w:nsid w:val="19033C6A"/>
    <w:multiLevelType w:val="hybridMultilevel"/>
    <w:tmpl w:val="FB8E0C40"/>
    <w:lvl w:ilvl="0" w:tplc="042C6A56">
      <w:start w:val="3"/>
      <w:numFmt w:val="decimal"/>
      <w:lvlText w:val="%1."/>
      <w:lvlJc w:val="left"/>
      <w:pPr>
        <w:ind w:left="1352" w:hanging="360"/>
      </w:pPr>
      <w:rPr>
        <w:rFonts w:asciiTheme="minorHAnsi" w:hAnsiTheme="minorHAnsi" w:cstheme="minorBidi" w:hint="default"/>
        <w:sz w:val="24"/>
      </w:rPr>
    </w:lvl>
    <w:lvl w:ilvl="1" w:tplc="04190019" w:tentative="1">
      <w:start w:val="1"/>
      <w:numFmt w:val="lowerLetter"/>
      <w:lvlText w:val="%2."/>
      <w:lvlJc w:val="left"/>
      <w:pPr>
        <w:ind w:left="2072" w:hanging="360"/>
      </w:pPr>
    </w:lvl>
    <w:lvl w:ilvl="2" w:tplc="0419001B" w:tentative="1">
      <w:start w:val="1"/>
      <w:numFmt w:val="lowerRoman"/>
      <w:lvlText w:val="%3."/>
      <w:lvlJc w:val="right"/>
      <w:pPr>
        <w:ind w:left="2792" w:hanging="180"/>
      </w:pPr>
    </w:lvl>
    <w:lvl w:ilvl="3" w:tplc="0419000F" w:tentative="1">
      <w:start w:val="1"/>
      <w:numFmt w:val="decimal"/>
      <w:lvlText w:val="%4."/>
      <w:lvlJc w:val="left"/>
      <w:pPr>
        <w:ind w:left="3512" w:hanging="360"/>
      </w:pPr>
    </w:lvl>
    <w:lvl w:ilvl="4" w:tplc="04190019" w:tentative="1">
      <w:start w:val="1"/>
      <w:numFmt w:val="lowerLetter"/>
      <w:lvlText w:val="%5."/>
      <w:lvlJc w:val="left"/>
      <w:pPr>
        <w:ind w:left="4232" w:hanging="360"/>
      </w:pPr>
    </w:lvl>
    <w:lvl w:ilvl="5" w:tplc="0419001B" w:tentative="1">
      <w:start w:val="1"/>
      <w:numFmt w:val="lowerRoman"/>
      <w:lvlText w:val="%6."/>
      <w:lvlJc w:val="right"/>
      <w:pPr>
        <w:ind w:left="4952" w:hanging="180"/>
      </w:pPr>
    </w:lvl>
    <w:lvl w:ilvl="6" w:tplc="0419000F" w:tentative="1">
      <w:start w:val="1"/>
      <w:numFmt w:val="decimal"/>
      <w:lvlText w:val="%7."/>
      <w:lvlJc w:val="left"/>
      <w:pPr>
        <w:ind w:left="5672" w:hanging="360"/>
      </w:pPr>
    </w:lvl>
    <w:lvl w:ilvl="7" w:tplc="04190019" w:tentative="1">
      <w:start w:val="1"/>
      <w:numFmt w:val="lowerLetter"/>
      <w:lvlText w:val="%8."/>
      <w:lvlJc w:val="left"/>
      <w:pPr>
        <w:ind w:left="6392" w:hanging="360"/>
      </w:pPr>
    </w:lvl>
    <w:lvl w:ilvl="8" w:tplc="041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3" w15:restartNumberingAfterBreak="0">
    <w:nsid w:val="5E3722E9"/>
    <w:multiLevelType w:val="multilevel"/>
    <w:tmpl w:val="07A6EC98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4" w15:restartNumberingAfterBreak="0">
    <w:nsid w:val="68E279D1"/>
    <w:multiLevelType w:val="hybridMultilevel"/>
    <w:tmpl w:val="26281518"/>
    <w:lvl w:ilvl="0" w:tplc="E68AF1C2">
      <w:start w:val="1"/>
      <w:numFmt w:val="decimal"/>
      <w:lvlText w:val="%1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8632BF1E">
      <w:start w:val="1"/>
      <w:numFmt w:val="decimal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5" w15:restartNumberingAfterBreak="0">
    <w:nsid w:val="69232C67"/>
    <w:multiLevelType w:val="hybridMultilevel"/>
    <w:tmpl w:val="86A01F2A"/>
    <w:lvl w:ilvl="0" w:tplc="CD32886C">
      <w:start w:val="3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5A80200"/>
    <w:multiLevelType w:val="multilevel"/>
    <w:tmpl w:val="BB623DF2"/>
    <w:lvl w:ilvl="0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77FE2769"/>
    <w:multiLevelType w:val="hybridMultilevel"/>
    <w:tmpl w:val="E3B658E2"/>
    <w:lvl w:ilvl="0" w:tplc="FFFFFFFF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E9AEB12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7"/>
  </w:num>
  <w:num w:numId="4">
    <w:abstractNumId w:val="1"/>
  </w:num>
  <w:num w:numId="5">
    <w:abstractNumId w:val="5"/>
  </w:num>
  <w:num w:numId="6">
    <w:abstractNumId w:val="4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90132"/>
    <w:rsid w:val="000F4E62"/>
    <w:rsid w:val="00101F15"/>
    <w:rsid w:val="00204EA3"/>
    <w:rsid w:val="002D41FE"/>
    <w:rsid w:val="00302CDE"/>
    <w:rsid w:val="003346E6"/>
    <w:rsid w:val="003C2D8F"/>
    <w:rsid w:val="00470CB6"/>
    <w:rsid w:val="004E3EC4"/>
    <w:rsid w:val="00506598"/>
    <w:rsid w:val="005819D4"/>
    <w:rsid w:val="006E24EE"/>
    <w:rsid w:val="007139BD"/>
    <w:rsid w:val="007A4A29"/>
    <w:rsid w:val="009667E6"/>
    <w:rsid w:val="00975C58"/>
    <w:rsid w:val="009814C8"/>
    <w:rsid w:val="009B49A2"/>
    <w:rsid w:val="00A05DDE"/>
    <w:rsid w:val="00AC1B26"/>
    <w:rsid w:val="00B75B09"/>
    <w:rsid w:val="00BC1CF3"/>
    <w:rsid w:val="00BD2C54"/>
    <w:rsid w:val="00C12E62"/>
    <w:rsid w:val="00C3350C"/>
    <w:rsid w:val="00C42CA5"/>
    <w:rsid w:val="00C90132"/>
    <w:rsid w:val="00DA3C15"/>
    <w:rsid w:val="00E76425"/>
    <w:rsid w:val="00E82E26"/>
    <w:rsid w:val="00F56210"/>
    <w:rsid w:val="00FC73DD"/>
    <w:rsid w:val="00FF6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7BAAA"/>
  <w15:chartTrackingRefBased/>
  <w15:docId w15:val="{51902168-E236-48D6-B8B0-82AA8B1BE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qFormat/>
    <w:rsid w:val="00AC1B26"/>
    <w:pPr>
      <w:keepNext/>
      <w:keepLines/>
      <w:widowControl w:val="0"/>
      <w:suppressAutoHyphens/>
      <w:spacing w:before="360" w:after="120" w:line="360" w:lineRule="auto"/>
      <w:ind w:left="567"/>
      <w:outlineLvl w:val="1"/>
    </w:pPr>
    <w:rPr>
      <w:rFonts w:ascii="Times New Roman" w:eastAsia="Times New Roman" w:hAnsi="Times New Roman" w:cs="Times New Roman"/>
      <w:b/>
      <w:sz w:val="26"/>
      <w:szCs w:val="20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3EC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C901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No Spacing"/>
    <w:uiPriority w:val="1"/>
    <w:qFormat/>
    <w:rsid w:val="00302CDE"/>
    <w:pPr>
      <w:spacing w:after="0" w:line="240" w:lineRule="auto"/>
    </w:pPr>
  </w:style>
  <w:style w:type="paragraph" w:styleId="a5">
    <w:name w:val="Normal (Web)"/>
    <w:basedOn w:val="a"/>
    <w:uiPriority w:val="99"/>
    <w:semiHidden/>
    <w:unhideWhenUsed/>
    <w:rsid w:val="009B49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6">
    <w:name w:val="Основной текст Знак"/>
    <w:basedOn w:val="a0"/>
    <w:link w:val="a7"/>
    <w:qFormat/>
    <w:rsid w:val="00AC1B26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7">
    <w:name w:val="Body Text"/>
    <w:basedOn w:val="a"/>
    <w:link w:val="a6"/>
    <w:unhideWhenUsed/>
    <w:rsid w:val="00AC1B26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1">
    <w:name w:val="Основной текст Знак1"/>
    <w:basedOn w:val="a0"/>
    <w:uiPriority w:val="99"/>
    <w:semiHidden/>
    <w:rsid w:val="00AC1B26"/>
  </w:style>
  <w:style w:type="character" w:customStyle="1" w:styleId="20">
    <w:name w:val="Заголовок 2 Знак"/>
    <w:basedOn w:val="a0"/>
    <w:link w:val="2"/>
    <w:uiPriority w:val="9"/>
    <w:qFormat/>
    <w:rsid w:val="00AC1B26"/>
    <w:rPr>
      <w:rFonts w:ascii="Times New Roman" w:eastAsia="Times New Roman" w:hAnsi="Times New Roman" w:cs="Times New Roman"/>
      <w:b/>
      <w:sz w:val="26"/>
      <w:szCs w:val="20"/>
      <w:lang w:eastAsia="ru-RU"/>
    </w:rPr>
  </w:style>
  <w:style w:type="paragraph" w:styleId="a8">
    <w:name w:val="List Paragraph"/>
    <w:basedOn w:val="a"/>
    <w:uiPriority w:val="34"/>
    <w:qFormat/>
    <w:rsid w:val="00AC1B26"/>
    <w:pPr>
      <w:spacing w:after="0" w:line="240" w:lineRule="auto"/>
      <w:ind w:left="720"/>
      <w:contextualSpacing/>
    </w:pPr>
    <w:rPr>
      <w:rFonts w:eastAsiaTheme="minorEastAsia" w:cs="Times New Roman"/>
      <w:sz w:val="24"/>
      <w:szCs w:val="24"/>
      <w:lang w:val="en-US" w:bidi="en-US"/>
    </w:rPr>
  </w:style>
  <w:style w:type="paragraph" w:customStyle="1" w:styleId="a9">
    <w:name w:val="текст"/>
    <w:basedOn w:val="a"/>
    <w:rsid w:val="00204EA3"/>
    <w:pPr>
      <w:overflowPunct w:val="0"/>
      <w:autoSpaceDE w:val="0"/>
      <w:autoSpaceDN w:val="0"/>
      <w:adjustRightInd w:val="0"/>
      <w:spacing w:before="120" w:after="0" w:line="240" w:lineRule="auto"/>
      <w:ind w:firstLine="720"/>
      <w:jc w:val="both"/>
      <w:textAlignment w:val="baseline"/>
    </w:pPr>
    <w:rPr>
      <w:rFonts w:ascii="Times New Roman CYR" w:eastAsia="Times New Roman" w:hAnsi="Times New Roman CYR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4E3EC4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116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F54A4F-7FA4-4E94-99BD-1EA67FC45E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8</Pages>
  <Words>790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Khristodulov</dc:creator>
  <cp:keywords/>
  <dc:description/>
  <cp:lastModifiedBy>Ilya Khristodulov</cp:lastModifiedBy>
  <cp:revision>7</cp:revision>
  <dcterms:created xsi:type="dcterms:W3CDTF">2025-12-15T17:23:00Z</dcterms:created>
  <dcterms:modified xsi:type="dcterms:W3CDTF">2025-12-15T18:48:00Z</dcterms:modified>
</cp:coreProperties>
</file>