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DOHODA O PROVEDENI PRACE</w:t>
      </w:r>
    </w:p>
    <w:p>
      <w:pPr>
        <w:spacing w:after="300"/>
        <w:jc w:val="center"/>
      </w:pPr>
      <w:r>
        <w:rPr>
          <w:sz w:val="22"/>
          <w:szCs w:val="22"/>
        </w:rPr>
        <w:t xml:space="preserve">uzavrena dle par. 75 zakona c. 262/2006 Sb., zakoniku prace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SMLUVNI STRANY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Zamestnavatel:</w:t>
      </w:r>
    </w:p>
    <w:p>
      <w:pPr>
        <w:spacing w:after="100"/>
      </w:pPr>
      <w:r>
        <w:rPr>
          <w:sz w:val="22"/>
          <w:szCs w:val="22"/>
        </w:rPr>
        <w:t xml:space="preserve">Nazev: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Sidlo: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Zamestnanec:</w:t>
      </w:r>
    </w:p>
    <w:p>
      <w:pPr>
        <w:spacing w:after="100"/>
      </w:pPr>
      <w:r>
        <w:rPr>
          <w:sz w:val="22"/>
          <w:szCs w:val="22"/>
        </w:rPr>
        <w:t xml:space="preserve">Jmeno: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Rodne cislo: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Bydliste: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PREDMET DOHODY</w:t>
      </w:r>
    </w:p>
    <w:p>
      <w:pPr>
        <w:spacing w:after="100"/>
      </w:pPr>
      <w:r>
        <w:rPr>
          <w:sz w:val="22"/>
          <w:szCs w:val="22"/>
        </w:rPr>
        <w:t xml:space="preserve">Pracovni ukol: </w:t>
      </w:r>
      <w:r>
        <w:rPr>
          <w:b/>
          <w:bCs/>
          <w:color w:val="0066CC"/>
          <w:sz w:val="22"/>
          <w:szCs w:val="22"/>
        </w:rPr>
        <w:t xml:space="preserve">[POPIS PRACE]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ROZSAH PRACE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Prace bude provedena v rozsahu maximalne 300 hodin za kalendarni rok.</w:t>
      </w:r>
    </w:p>
    <w:p>
      <w:pPr>
        <w:spacing w:after="100"/>
      </w:pPr>
      <w:r>
        <w:rPr>
          <w:sz w:val="22"/>
          <w:szCs w:val="22"/>
        </w:rPr>
        <w:t xml:space="preserve">Predpokladany rozsah: </w:t>
      </w:r>
      <w:r>
        <w:rPr>
          <w:b/>
          <w:bCs/>
          <w:color w:val="0066CC"/>
          <w:sz w:val="22"/>
          <w:szCs w:val="22"/>
        </w:rPr>
        <w:t xml:space="preserve">[POCET]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hodin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DOBA TRVANI</w:t>
      </w:r>
    </w:p>
    <w:p>
      <w:pPr>
        <w:spacing w:after="100"/>
      </w:pPr>
      <w:r>
        <w:rPr>
          <w:sz w:val="22"/>
          <w:szCs w:val="22"/>
        </w:rPr>
        <w:t xml:space="preserve">Dohoda se uzavira na dobu od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 do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MISTO VYKONU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[MISTO VYKONU PRACE]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ODMENA</w:t>
      </w:r>
    </w:p>
    <w:p>
      <w:pPr>
        <w:spacing w:after="100"/>
      </w:pPr>
      <w:r>
        <w:rPr>
          <w:sz w:val="22"/>
          <w:szCs w:val="22"/>
        </w:rPr>
        <w:t xml:space="preserve">Hodinova odmena: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Odmena je splatna do </w:t>
      </w:r>
      <w:r>
        <w:rPr>
          <w:b/>
          <w:bCs/>
          <w:color w:val="0066CC"/>
          <w:sz w:val="22"/>
          <w:szCs w:val="22"/>
        </w:rPr>
        <w:t xml:space="preserve">[DNI]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dni od provedeni prace.</w:t>
      </w:r>
    </w:p>
    <w:p>
      <w:pPr>
        <w:spacing w:after="100"/>
      </w:pPr>
      <w:r>
        <w:rPr>
          <w:sz w:val="22"/>
          <w:szCs w:val="22"/>
        </w:rPr>
        <w:t xml:space="preserve">Cislo uctu: </w:t>
      </w:r>
      <w:r>
        <w:rPr>
          <w:b/>
          <w:bCs/>
          <w:color w:val="0066CC"/>
          <w:sz w:val="22"/>
          <w:szCs w:val="22"/>
        </w:rPr>
        <w:t xml:space="preserve">[CISLO UCTU]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PROHLASENI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Zamestnanec prohlasuje, ze neprekroci limit 300 hodin u tohoto zamestnavatele v kalendarnim roce.</w:t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600" w:after="100"/>
      </w:pPr>
      <w:r>
        <w:rPr>
          <w:sz w:val="22"/>
          <w:szCs w:val="22"/>
        </w:rPr>
        <w:t xml:space="preserve">______________________________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______________________________</w:t>
      </w:r>
    </w:p>
    <w:p>
      <w:r>
        <w:rPr>
          <w:sz w:val="20"/>
          <w:szCs w:val="20"/>
        </w:rPr>
        <w:t xml:space="preserve">        Zamestnavatel</w:t>
      </w: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Zamestnanec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2026-01-01T17:12:34.669Z</dcterms:created>
  <dcterms:modified xsi:type="dcterms:W3CDTF">2026-01-01T17:12:34.669Z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