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SMLOUVA O ZAPUJCCE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2390 a nasl. zakona c. 89/2012 Sb., obcanskeho zakoniku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Zapujcitel:</w:t>
      </w:r>
    </w:p>
    <w:p>
      <w:pPr>
        <w:spacing w:after="100"/>
      </w:pPr>
      <w:r>
        <w:rPr>
          <w:sz w:val="22"/>
          <w:szCs w:val="22"/>
        </w:rPr>
        <w:t xml:space="preserve">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Cislo uctu: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"Zapujcitel")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Vydluzitel:</w:t>
      </w:r>
    </w:p>
    <w:p>
      <w:pPr>
        <w:spacing w:after="100"/>
      </w:pPr>
      <w:r>
        <w:rPr>
          <w:sz w:val="22"/>
          <w:szCs w:val="22"/>
        </w:rPr>
        <w:t xml:space="preserve">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"Vydluzitel")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PREDMET SMLOUVY</w:t>
      </w:r>
    </w:p>
    <w:p>
      <w:pPr>
        <w:spacing w:after="100"/>
      </w:pPr>
      <w:r>
        <w:rPr>
          <w:sz w:val="22"/>
          <w:szCs w:val="22"/>
        </w:rPr>
        <w:t xml:space="preserve">Zapujcitel prenechava Vydluziteli penezni prostredky ve vysi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(slovy: </w:t>
      </w:r>
      <w:r>
        <w:rPr>
          <w:b/>
          <w:bCs/>
          <w:color w:val="0066CC"/>
          <w:sz w:val="22"/>
          <w:szCs w:val="22"/>
        </w:rPr>
        <w:t xml:space="preserve">[CASTKA SLOVY]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korun ceskych)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PREDANI PENEZ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Penize budou predany: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v hotovosti pri podpisu teto smlouvy</w:t>
      </w:r>
    </w:p>
    <w:p>
      <w:pPr>
        <w:spacing w:after="100"/>
      </w:pPr>
      <w:r>
        <w:rPr>
          <w:sz w:val="22"/>
          <w:szCs w:val="22"/>
        </w:rPr>
        <w:t xml:space="preserve">[ ] prevodem na ucet c. </w:t>
      </w:r>
      <w:r>
        <w:rPr>
          <w:b/>
          <w:bCs/>
          <w:color w:val="0066CC"/>
          <w:sz w:val="22"/>
          <w:szCs w:val="22"/>
        </w:rPr>
        <w:t xml:space="preserve">[CISLO UCTU]</w:t>
      </w:r>
    </w:p>
    <w:p>
      <w:pPr>
        <w:spacing w:after="100"/>
      </w:pPr>
      <w:r>
        <w:rPr>
          <w:sz w:val="22"/>
          <w:szCs w:val="22"/>
        </w:rPr>
        <w:t xml:space="preserve"> do </w:t>
      </w:r>
      <w:r>
        <w:rPr>
          <w:b/>
          <w:bCs/>
          <w:color w:val="0066CC"/>
          <w:sz w:val="22"/>
          <w:szCs w:val="22"/>
        </w:rPr>
        <w:t xml:space="preserve">[DNI]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dni od podpisu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SPLATNOST</w:t>
      </w:r>
    </w:p>
    <w:p>
      <w:pPr>
        <w:spacing w:after="100"/>
      </w:pPr>
      <w:r>
        <w:rPr>
          <w:sz w:val="22"/>
          <w:szCs w:val="22"/>
        </w:rPr>
        <w:t xml:space="preserve">Vydluzitel se zavazuje vratit zapujcku nejpozdeji do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Jednorazove</w:t>
      </w:r>
    </w:p>
    <w:p>
      <w:pPr>
        <w:spacing w:after="100"/>
      </w:pPr>
      <w:r>
        <w:rPr>
          <w:sz w:val="22"/>
          <w:szCs w:val="22"/>
        </w:rPr>
        <w:t xml:space="preserve">[ ] Ve splatkach po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00"/>
      </w:pPr>
      <w:r>
        <w:rPr>
          <w:sz w:val="22"/>
          <w:szCs w:val="22"/>
        </w:rPr>
        <w:t xml:space="preserve"> Kc mesicne, splatnych k </w:t>
      </w:r>
      <w:r>
        <w:rPr>
          <w:b/>
          <w:bCs/>
          <w:color w:val="0066CC"/>
          <w:sz w:val="22"/>
          <w:szCs w:val="22"/>
        </w:rPr>
        <w:t xml:space="preserve">[DEN]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. dni mesice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UROK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Zapujcka je bezurocna</w:t>
      </w:r>
    </w:p>
    <w:p>
      <w:pPr>
        <w:spacing w:after="100"/>
      </w:pPr>
      <w:r>
        <w:rPr>
          <w:sz w:val="22"/>
          <w:szCs w:val="22"/>
        </w:rPr>
        <w:t xml:space="preserve">[ ] Urok cini </w:t>
      </w:r>
      <w:r>
        <w:rPr>
          <w:b/>
          <w:bCs/>
          <w:color w:val="0066CC"/>
          <w:sz w:val="22"/>
          <w:szCs w:val="22"/>
        </w:rPr>
        <w:t xml:space="preserve">[PROCENTO]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% rocne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PRODLENI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 pripade prodleni s vracenim zapujcky je Vydluzitel povinen zaplatit urok z prodleni ve vysi 0,05% z dluzne castky za kazdy den prodleni.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PROHLASENI VYDLUZITELE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Vydluzitel prohlasuje, ze si je plne vedom svych zavazku vyplyvajicich z teto smlouvy a ze je schopen zapujcku ve sjednanem terminu vratit.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VIII. ZAVERECNA USTANOVENI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Smlouva je vyhotovena ve dvou stejnopisech.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Zapujcitel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Vydluzitel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2026-01-01T17:12:34.728Z</dcterms:created>
  <dcterms:modified xsi:type="dcterms:W3CDTF">2026-01-01T17:12:34.728Z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