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77A4" w:rsidRPr="00DD5B2C" w:rsidRDefault="00AC1603" w:rsidP="005138FC">
      <w:pPr>
        <w:pStyle w:val="Heading1"/>
        <w:pBdr>
          <w:bottom w:val="single" w:sz="18" w:space="1" w:color="007AC2"/>
        </w:pBdr>
      </w:pPr>
      <w:r>
        <w:t xml:space="preserve">Project CASA: </w:t>
      </w:r>
      <w:r w:rsidR="00A177A4" w:rsidRPr="00DD5B2C">
        <w:t>Meeting Minutes</w:t>
      </w:r>
    </w:p>
    <w:p w:rsidR="00A177A4" w:rsidRPr="00DD5B2C" w:rsidRDefault="00A177A4" w:rsidP="00834431">
      <w:pPr>
        <w:pStyle w:val="Odstavecseseznamem"/>
      </w:pPr>
    </w:p>
    <w:p w:rsidR="00A177A4" w:rsidRPr="00DD5B2C" w:rsidRDefault="00A177A4" w:rsidP="00834431">
      <w:pPr>
        <w:spacing w:line="360" w:lineRule="auto"/>
      </w:pPr>
      <w:r w:rsidRPr="00DD5B2C">
        <w:rPr>
          <w:b/>
        </w:rPr>
        <w:t>Date:</w:t>
      </w:r>
      <w:r w:rsidR="00DA569C" w:rsidRPr="00DD5B2C">
        <w:rPr>
          <w:b/>
        </w:rPr>
        <w:tab/>
      </w:r>
      <w:r w:rsidR="00DA569C" w:rsidRPr="00DD5B2C">
        <w:rPr>
          <w:b/>
        </w:rPr>
        <w:tab/>
      </w:r>
      <w:r w:rsidR="009E72E6" w:rsidRPr="00DD5B2C">
        <w:t>2</w:t>
      </w:r>
      <w:r w:rsidR="001668BD">
        <w:t>.</w:t>
      </w:r>
      <w:r w:rsidR="009E72E6" w:rsidRPr="00DD5B2C">
        <w:t>3</w:t>
      </w:r>
      <w:r w:rsidR="00DD5B2C">
        <w:rPr>
          <w:lang w:val="cs-CZ"/>
        </w:rPr>
        <w:t>.</w:t>
      </w:r>
      <w:r w:rsidR="001668BD">
        <w:rPr>
          <w:lang w:val="cs-CZ"/>
        </w:rPr>
        <w:t xml:space="preserve"> – 3.3.</w:t>
      </w:r>
      <w:r w:rsidR="009E72E6" w:rsidRPr="00DD5B2C">
        <w:t>2017</w:t>
      </w:r>
    </w:p>
    <w:p w:rsidR="00A177A4" w:rsidRPr="00717714" w:rsidRDefault="00A177A4" w:rsidP="00834431">
      <w:pPr>
        <w:spacing w:line="360" w:lineRule="auto"/>
        <w:rPr>
          <w:lang w:val="de-DE"/>
        </w:rPr>
      </w:pPr>
      <w:r w:rsidRPr="00717714">
        <w:rPr>
          <w:b/>
          <w:lang w:val="de-DE"/>
        </w:rPr>
        <w:t>Location:</w:t>
      </w:r>
      <w:r w:rsidR="009E72E6" w:rsidRPr="00717714">
        <w:rPr>
          <w:lang w:val="de-DE"/>
        </w:rPr>
        <w:tab/>
        <w:t>KN:E-126</w:t>
      </w:r>
      <w:r w:rsidR="001668BD" w:rsidRPr="00717714">
        <w:rPr>
          <w:lang w:val="de-DE"/>
        </w:rPr>
        <w:t>; KN:</w:t>
      </w:r>
      <w:r w:rsidR="00717714" w:rsidRPr="00717714">
        <w:rPr>
          <w:lang w:val="de-DE"/>
        </w:rPr>
        <w:t>E-429</w:t>
      </w:r>
    </w:p>
    <w:p w:rsidR="00A177A4" w:rsidRPr="007A71B7" w:rsidRDefault="00A177A4" w:rsidP="00834431">
      <w:pPr>
        <w:spacing w:line="360" w:lineRule="auto"/>
        <w:ind w:left="1440" w:hanging="1440"/>
        <w:rPr>
          <w:lang w:val="de-DE"/>
        </w:rPr>
      </w:pPr>
      <w:r w:rsidRPr="007A71B7">
        <w:rPr>
          <w:b/>
          <w:lang w:val="de-DE"/>
        </w:rPr>
        <w:t>Present:</w:t>
      </w:r>
      <w:r w:rsidR="009E72E6" w:rsidRPr="007A71B7">
        <w:rPr>
          <w:b/>
          <w:lang w:val="de-DE"/>
        </w:rPr>
        <w:tab/>
      </w:r>
      <w:r w:rsidR="001668BD" w:rsidRPr="007A71B7">
        <w:rPr>
          <w:lang w:val="de-DE"/>
        </w:rPr>
        <w:t xml:space="preserve">2.3.: </w:t>
      </w:r>
      <w:r w:rsidR="00E86625" w:rsidRPr="007A71B7">
        <w:rPr>
          <w:lang w:val="de-DE"/>
        </w:rPr>
        <w:t>Yevgeniya Chekh, Jan Kohout, David Löffler, Kryštof Sýk</w:t>
      </w:r>
      <w:r w:rsidR="00DD5B2C" w:rsidRPr="007A71B7">
        <w:rPr>
          <w:lang w:val="de-DE"/>
        </w:rPr>
        <w:t xml:space="preserve">ora, Marek Szeles, </w:t>
      </w:r>
      <w:r w:rsidR="00834431" w:rsidRPr="007A71B7">
        <w:rPr>
          <w:lang w:val="de-DE"/>
        </w:rPr>
        <w:br/>
      </w:r>
      <w:r w:rsidR="00DD5B2C" w:rsidRPr="007A71B7">
        <w:rPr>
          <w:lang w:val="de-DE"/>
        </w:rPr>
        <w:t>Ho Minh Thanh</w:t>
      </w:r>
      <w:r w:rsidR="001668BD" w:rsidRPr="007A71B7">
        <w:rPr>
          <w:lang w:val="de-DE"/>
        </w:rPr>
        <w:t>, Miroslav Rudišin</w:t>
      </w:r>
    </w:p>
    <w:p w:rsidR="001668BD" w:rsidRPr="001668BD" w:rsidRDefault="001668BD" w:rsidP="001668BD">
      <w:pPr>
        <w:spacing w:line="360" w:lineRule="auto"/>
        <w:ind w:left="1440"/>
        <w:rPr>
          <w:lang w:val="cs-CZ"/>
        </w:rPr>
      </w:pPr>
      <w:r w:rsidRPr="001668BD">
        <w:t>3.</w:t>
      </w:r>
      <w:r w:rsidRPr="001668BD">
        <w:rPr>
          <w:lang w:val="cs-CZ"/>
        </w:rPr>
        <w:t>3.</w:t>
      </w:r>
      <w:r>
        <w:rPr>
          <w:lang w:val="cs-CZ"/>
        </w:rPr>
        <w:t>: David Löffler, Marek Szeles, Ho Minh Thanh</w:t>
      </w:r>
    </w:p>
    <w:p w:rsidR="00A177A4" w:rsidRPr="00DD5B2C" w:rsidRDefault="00A177A4" w:rsidP="00834431">
      <w:pPr>
        <w:spacing w:line="360" w:lineRule="auto"/>
      </w:pPr>
      <w:r w:rsidRPr="00834431">
        <w:rPr>
          <w:b/>
        </w:rPr>
        <w:t>Absent:</w:t>
      </w:r>
      <w:r w:rsidR="009E72E6" w:rsidRPr="00DD5B2C">
        <w:t xml:space="preserve"> </w:t>
      </w:r>
      <w:r w:rsidR="009E72E6" w:rsidRPr="00DD5B2C">
        <w:tab/>
        <w:t>-</w:t>
      </w:r>
    </w:p>
    <w:p w:rsidR="00A177A4" w:rsidRPr="00DD5B2C" w:rsidRDefault="00A177A4" w:rsidP="00834431">
      <w:pPr>
        <w:spacing w:line="360" w:lineRule="auto"/>
        <w:rPr>
          <w:color w:val="292923"/>
        </w:rPr>
      </w:pPr>
      <w:r w:rsidRPr="00DD5B2C">
        <w:rPr>
          <w:b/>
        </w:rPr>
        <w:t>Recorded by:</w:t>
      </w:r>
      <w:r w:rsidRPr="00DD5B2C">
        <w:tab/>
      </w:r>
      <w:r w:rsidR="001668BD">
        <w:t>Marek Szeles</w:t>
      </w:r>
    </w:p>
    <w:p w:rsidR="00F83FD9" w:rsidRDefault="00F83FD9" w:rsidP="00834431">
      <w:pPr>
        <w:pStyle w:val="Heading2"/>
      </w:pPr>
      <w:r w:rsidRPr="00DD5B2C">
        <w:t>Overview</w:t>
      </w:r>
    </w:p>
    <w:p w:rsidR="001668BD" w:rsidRDefault="001668BD" w:rsidP="00717714">
      <w:pPr>
        <w:spacing w:after="120"/>
      </w:pPr>
      <w:r>
        <w:t>Due to several logistical problems, the second week’s meeting had been split into two parts, spanning two days.</w:t>
      </w:r>
    </w:p>
    <w:p w:rsidR="00BC5CDC" w:rsidRDefault="00133611" w:rsidP="00717714">
      <w:pPr>
        <w:spacing w:after="120"/>
      </w:pPr>
      <w:r>
        <w:t xml:space="preserve">In the first meeting, we could not meet with </w:t>
      </w:r>
      <w:r w:rsidR="00BC5CDC">
        <w:t xml:space="preserve">the main technical stakeholder, </w:t>
      </w:r>
      <w:proofErr w:type="spellStart"/>
      <w:r w:rsidR="00B843D0">
        <w:t>Bestoun</w:t>
      </w:r>
      <w:proofErr w:type="spellEnd"/>
      <w:r w:rsidR="00B843D0">
        <w:t xml:space="preserve"> S. Ahmed (PhD, Software Engineering)</w:t>
      </w:r>
      <w:r w:rsidR="00BC5CDC">
        <w:t xml:space="preserve">, and we could only talk with our lecturer, Mr. Miroslav </w:t>
      </w:r>
      <w:proofErr w:type="spellStart"/>
      <w:r w:rsidR="00BC5CDC">
        <w:t>Bureš</w:t>
      </w:r>
      <w:proofErr w:type="spellEnd"/>
      <w:r w:rsidR="00BC5CDC">
        <w:t xml:space="preserve"> through phone. Nonetheless, we managed to agree on some basic use-cases, approve the first project documentation and agree on a meeting with Mr. Ahmed the next day. Also, </w:t>
      </w:r>
      <w:r w:rsidR="00873B3E">
        <w:t xml:space="preserve">Miroslav </w:t>
      </w:r>
      <w:proofErr w:type="spellStart"/>
      <w:r w:rsidR="00873B3E">
        <w:t>Rudišin</w:t>
      </w:r>
      <w:proofErr w:type="spellEnd"/>
      <w:r w:rsidR="00BC5CDC">
        <w:t xml:space="preserve"> joined the team as a new developer and demonstrated extensive knowledge of the subject straight away.</w:t>
      </w:r>
    </w:p>
    <w:p w:rsidR="00BC5CDC" w:rsidRPr="00717714" w:rsidRDefault="00BC5CDC" w:rsidP="00717714">
      <w:pPr>
        <w:spacing w:after="120"/>
        <w:rPr>
          <w:b/>
        </w:rPr>
      </w:pPr>
      <w:r>
        <w:t xml:space="preserve">The next day, meeting was held in the office of </w:t>
      </w:r>
      <w:proofErr w:type="spellStart"/>
      <w:r>
        <w:t>Mr</w:t>
      </w:r>
      <w:proofErr w:type="spellEnd"/>
      <w:r>
        <w:t xml:space="preserve"> </w:t>
      </w:r>
      <w:proofErr w:type="spellStart"/>
      <w:r>
        <w:t>Bureš</w:t>
      </w:r>
      <w:proofErr w:type="spellEnd"/>
      <w:r>
        <w:t xml:space="preserve"> and </w:t>
      </w:r>
      <w:proofErr w:type="spellStart"/>
      <w:r>
        <w:t>Mr</w:t>
      </w:r>
      <w:proofErr w:type="spellEnd"/>
      <w:r>
        <w:t xml:space="preserve"> Ahmed. After documents were discussed, Mr. Ahmed specified the intended direction of the project. It became apparent that project CASA is part of a larger ongoing project here</w:t>
      </w:r>
      <w:proofErr w:type="gramStart"/>
      <w:r>
        <w:t>:</w:t>
      </w:r>
      <w:proofErr w:type="gramEnd"/>
      <w:r w:rsidR="00717714">
        <w:br/>
      </w:r>
      <w:hyperlink r:id="rId9" w:history="1">
        <w:r w:rsidRPr="00BC5CDC">
          <w:rPr>
            <w:rStyle w:val="Hyperlink"/>
            <w:b/>
          </w:rPr>
          <w:t xml:space="preserve">Quality Assurance and testing methodology for </w:t>
        </w:r>
        <w:proofErr w:type="spellStart"/>
        <w:r w:rsidRPr="00BC5CDC">
          <w:rPr>
            <w:rStyle w:val="Hyperlink"/>
            <w:b/>
          </w:rPr>
          <w:t>IoT</w:t>
        </w:r>
        <w:proofErr w:type="spellEnd"/>
      </w:hyperlink>
    </w:p>
    <w:p w:rsidR="00BC5CDC" w:rsidRDefault="00BC5CDC" w:rsidP="00717714">
      <w:pPr>
        <w:spacing w:after="120"/>
      </w:pPr>
      <w:r>
        <w:t xml:space="preserve">Since the main deliverable of the project is having working code at the end, </w:t>
      </w:r>
      <w:r w:rsidR="00717714">
        <w:t xml:space="preserve">we have opted for agile project management, which means less strict rotation of project roles with more </w:t>
      </w:r>
      <w:proofErr w:type="gramStart"/>
      <w:r w:rsidR="00717714">
        <w:t>iterations</w:t>
      </w:r>
      <w:proofErr w:type="gramEnd"/>
      <w:r w:rsidR="00717714">
        <w:t xml:space="preserve"> between shorter development phases.</w:t>
      </w:r>
    </w:p>
    <w:p w:rsidR="00BC5CDC" w:rsidRDefault="00BC5CDC" w:rsidP="00717714">
      <w:pPr>
        <w:spacing w:after="120"/>
      </w:pPr>
      <w:r>
        <w:t>The main use case</w:t>
      </w:r>
      <w:r w:rsidR="00717714">
        <w:t xml:space="preserve"> is to recreate the original CASA program 1 to 1 in relation to structure. Mr. </w:t>
      </w:r>
      <w:proofErr w:type="spellStart"/>
      <w:r w:rsidR="00717714">
        <w:t>Bestoun</w:t>
      </w:r>
      <w:proofErr w:type="spellEnd"/>
      <w:r w:rsidR="00717714">
        <w:t xml:space="preserve"> advised </w:t>
      </w:r>
      <w:proofErr w:type="spellStart"/>
      <w:r w:rsidR="00717714">
        <w:t>thatsome</w:t>
      </w:r>
      <w:proofErr w:type="spellEnd"/>
      <w:r w:rsidR="00717714">
        <w:t xml:space="preserve"> parts of the program, namely the “sat” and “</w:t>
      </w:r>
      <w:proofErr w:type="spellStart"/>
      <w:r w:rsidR="00717714">
        <w:t>minisat</w:t>
      </w:r>
      <w:proofErr w:type="spellEnd"/>
      <w:r w:rsidR="00717714">
        <w:t>” packages might be online in Java already, which will save time. He also explained that some parts of the program will probably be replaced, but should still be translated.</w:t>
      </w:r>
    </w:p>
    <w:p w:rsidR="00717714" w:rsidRDefault="00717714" w:rsidP="00717714">
      <w:pPr>
        <w:spacing w:after="120"/>
      </w:pPr>
      <w:r>
        <w:t xml:space="preserve">He offered bi-weekly project updates and offered communication via mail and Skype should any questions arise. His contact info: </w:t>
      </w:r>
      <w:r>
        <w:br/>
        <w:t>Phone: +420 224 355 752</w:t>
      </w:r>
      <w:r>
        <w:br/>
      </w:r>
      <w:hyperlink r:id="rId10" w:history="1">
        <w:r w:rsidRPr="00921192">
          <w:rPr>
            <w:rStyle w:val="Hyperlink"/>
          </w:rPr>
          <w:t>albeybes@fel.cvut.cz</w:t>
        </w:r>
      </w:hyperlink>
      <w:r>
        <w:br/>
      </w:r>
      <w:hyperlink r:id="rId11" w:history="1">
        <w:r w:rsidRPr="00921192">
          <w:rPr>
            <w:rStyle w:val="Hyperlink"/>
          </w:rPr>
          <w:t>bestoon82@gmail.com</w:t>
        </w:r>
      </w:hyperlink>
      <w:r>
        <w:br/>
      </w:r>
      <w:hyperlink r:id="rId12" w:history="1">
        <w:r w:rsidRPr="00921192">
          <w:rPr>
            <w:rStyle w:val="Hyperlink"/>
          </w:rPr>
          <w:t>www.bestoun.net</w:t>
        </w:r>
      </w:hyperlink>
    </w:p>
    <w:p w:rsidR="00E86625" w:rsidRDefault="00E86625" w:rsidP="00834431">
      <w:pPr>
        <w:pStyle w:val="Heading2"/>
      </w:pPr>
      <w:r w:rsidRPr="00DD5B2C">
        <w:lastRenderedPageBreak/>
        <w:t>Current Team Roles Assignment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3107"/>
        <w:gridCol w:w="6544"/>
      </w:tblGrid>
      <w:tr w:rsidR="00B92C65" w:rsidRPr="00DD5B2C" w:rsidTr="005138FC">
        <w:trPr>
          <w:trHeight w:val="372"/>
        </w:trPr>
        <w:tc>
          <w:tcPr>
            <w:tcW w:w="3107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Team Role</w:t>
            </w:r>
          </w:p>
        </w:tc>
        <w:tc>
          <w:tcPr>
            <w:tcW w:w="6544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Name</w:t>
            </w:r>
          </w:p>
        </w:tc>
      </w:tr>
      <w:tr w:rsidR="00834431" w:rsidRPr="00DD5B2C" w:rsidTr="005138FC">
        <w:trPr>
          <w:trHeight w:val="305"/>
        </w:trPr>
        <w:tc>
          <w:tcPr>
            <w:tcW w:w="3107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DD5B2C" w:rsidRPr="00DD5B2C" w:rsidRDefault="00834431" w:rsidP="00AC1603">
            <w:pPr>
              <w:rPr>
                <w:bCs/>
              </w:rPr>
            </w:pPr>
            <w:r>
              <w:t>Project Lead</w:t>
            </w:r>
          </w:p>
        </w:tc>
        <w:tc>
          <w:tcPr>
            <w:tcW w:w="6544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>
              <w:t>Marek Szeles</w:t>
            </w:r>
          </w:p>
        </w:tc>
      </w:tr>
      <w:tr w:rsidR="00DA695B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DD5B2C" w:rsidRPr="00DD5B2C" w:rsidRDefault="00834431" w:rsidP="00AC1603">
            <w:r w:rsidRPr="00834431">
              <w:t>Analyst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 w:rsidRPr="00834431">
              <w:t>Ho Minh Thanh</w:t>
            </w:r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DD5B2C" w:rsidRPr="00DD5B2C" w:rsidRDefault="00834431" w:rsidP="00AC1603">
            <w:pPr>
              <w:rPr>
                <w:bCs/>
              </w:rPr>
            </w:pPr>
            <w:r>
              <w:t>Head of Development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>
              <w:t xml:space="preserve">David </w:t>
            </w:r>
            <w:proofErr w:type="spellStart"/>
            <w:r>
              <w:t>Löffler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834431" w:rsidP="00AC1603">
            <w:r>
              <w:t>Head of Testing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proofErr w:type="spellStart"/>
            <w:r>
              <w:t>Kryštof</w:t>
            </w:r>
            <w:proofErr w:type="spellEnd"/>
            <w:r>
              <w:t xml:space="preserve"> </w:t>
            </w:r>
            <w:proofErr w:type="spellStart"/>
            <w:r>
              <w:t>Sýkora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834431" w:rsidP="00AC1603">
            <w:r>
              <w:t>Developer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proofErr w:type="spellStart"/>
            <w:r w:rsidRPr="00834431">
              <w:t>Yevgeniya</w:t>
            </w:r>
            <w:proofErr w:type="spellEnd"/>
            <w:r w:rsidRPr="00834431">
              <w:t xml:space="preserve"> </w:t>
            </w:r>
            <w:proofErr w:type="spellStart"/>
            <w:r w:rsidRPr="00834431">
              <w:t>Chekh</w:t>
            </w:r>
            <w:proofErr w:type="spellEnd"/>
          </w:p>
        </w:tc>
      </w:tr>
      <w:tr w:rsidR="00873B3E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73B3E" w:rsidRDefault="00873B3E" w:rsidP="00AC1603">
            <w:r>
              <w:t>Developer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73B3E" w:rsidRPr="00834431" w:rsidRDefault="00873B3E" w:rsidP="00834431">
            <w:pPr>
              <w:jc w:val="center"/>
            </w:pPr>
            <w:r>
              <w:t xml:space="preserve">Miroslav </w:t>
            </w:r>
            <w:proofErr w:type="spellStart"/>
            <w:r>
              <w:t>Rudišin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703795" w:rsidP="00AC1603">
            <w:r>
              <w:t>Tester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r>
              <w:t xml:space="preserve">Jan </w:t>
            </w:r>
            <w:proofErr w:type="spellStart"/>
            <w:r>
              <w:t>Kohout</w:t>
            </w:r>
            <w:proofErr w:type="spellEnd"/>
          </w:p>
        </w:tc>
      </w:tr>
    </w:tbl>
    <w:p w:rsidR="00DD5B2C" w:rsidRPr="00DD5B2C" w:rsidRDefault="00DD5B2C" w:rsidP="00834431"/>
    <w:p w:rsidR="00A177A4" w:rsidRPr="00DD5B2C" w:rsidRDefault="00A177A4" w:rsidP="00834431">
      <w:pPr>
        <w:pStyle w:val="Heading2"/>
        <w:rPr>
          <w:color w:val="A8965B"/>
        </w:rPr>
      </w:pPr>
      <w:r w:rsidRPr="00DD5B2C">
        <w:t>Agenda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592"/>
        <w:gridCol w:w="9059"/>
      </w:tblGrid>
      <w:tr w:rsidR="00A177A4" w:rsidRPr="00DD5B2C" w:rsidTr="005138FC">
        <w:trPr>
          <w:trHeight w:val="372"/>
        </w:trPr>
        <w:tc>
          <w:tcPr>
            <w:tcW w:w="592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9059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513D20" w:rsidP="00834431">
            <w:pPr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</w:tr>
      <w:tr w:rsidR="00A177A4" w:rsidRPr="00DD5B2C" w:rsidTr="005138FC">
        <w:trPr>
          <w:trHeight w:val="305"/>
        </w:trPr>
        <w:tc>
          <w:tcPr>
            <w:tcW w:w="592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A177A4" w:rsidRPr="00DA695B" w:rsidRDefault="00133611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A177A4" w:rsidRPr="00DA695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059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A177A4" w:rsidRPr="00DA695B" w:rsidRDefault="00133611" w:rsidP="00834431">
            <w:r>
              <w:t>Consolidate team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133611" w:rsidP="0013361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A2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133611" w:rsidP="00834431">
            <w:r>
              <w:t>Approve minutes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133611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B1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133611" w:rsidP="00834431">
            <w:r>
              <w:t>Get use cases for development</w:t>
            </w:r>
          </w:p>
        </w:tc>
      </w:tr>
    </w:tbl>
    <w:p w:rsidR="00A177A4" w:rsidRPr="00DD5B2C" w:rsidRDefault="00A177A4" w:rsidP="00873B3E">
      <w:pPr>
        <w:pStyle w:val="Heading2"/>
        <w:rPr>
          <w:color w:val="A8965B"/>
        </w:rPr>
      </w:pPr>
      <w:r w:rsidRPr="00DD5B2C">
        <w:t>Minutes</w:t>
      </w:r>
    </w:p>
    <w:tbl>
      <w:tblPr>
        <w:tblW w:w="962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496"/>
        <w:gridCol w:w="7147"/>
        <w:gridCol w:w="1978"/>
      </w:tblGrid>
      <w:tr w:rsidR="00A177A4" w:rsidRPr="00DD5B2C" w:rsidTr="005138FC">
        <w:trPr>
          <w:trHeight w:val="372"/>
        </w:trPr>
        <w:tc>
          <w:tcPr>
            <w:tcW w:w="496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7147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Minutes</w:t>
            </w:r>
          </w:p>
        </w:tc>
        <w:tc>
          <w:tcPr>
            <w:tcW w:w="1978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Classification</w:t>
            </w:r>
          </w:p>
        </w:tc>
      </w:tr>
      <w:tr w:rsidR="00A177A4" w:rsidRPr="00DD5B2C" w:rsidTr="005138FC">
        <w:trPr>
          <w:trHeight w:val="305"/>
        </w:trPr>
        <w:tc>
          <w:tcPr>
            <w:tcW w:w="496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133611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A177A4" w:rsidRPr="008344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147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133611" w:rsidP="003B38B3">
            <w:pPr>
              <w:pStyle w:val="ListBullet1"/>
              <w:ind w:left="0"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Roles stay same as last week, new developer in team: </w:t>
            </w:r>
            <w:r>
              <w:t xml:space="preserve">Miroslav </w:t>
            </w:r>
            <w:proofErr w:type="spellStart"/>
            <w:r>
              <w:t>Rudišin</w:t>
            </w:r>
            <w:proofErr w:type="spellEnd"/>
          </w:p>
        </w:tc>
        <w:tc>
          <w:tcPr>
            <w:tcW w:w="1978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I</w:t>
            </w:r>
            <w:r w:rsidR="00BE19FE">
              <w:rPr>
                <w:sz w:val="22"/>
                <w:szCs w:val="22"/>
              </w:rPr>
              <w:t>nformation</w:t>
            </w: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133611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A177A4" w:rsidRPr="008344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147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DA695B" w:rsidRDefault="00133611" w:rsidP="00DA695B">
            <w:pPr>
              <w:pStyle w:val="NormalWeb"/>
              <w:spacing w:after="0" w:afterAutospacing="0"/>
              <w:rPr>
                <w:rFonts w:ascii="Arial" w:hAnsi="Arial"/>
                <w:sz w:val="22"/>
                <w:szCs w:val="22"/>
                <w:lang w:val="cs-CZ"/>
              </w:rPr>
            </w:pPr>
            <w:r>
              <w:rPr>
                <w:rFonts w:ascii="Arial" w:hAnsi="Arial"/>
                <w:bCs/>
                <w:sz w:val="22"/>
                <w:szCs w:val="22"/>
                <w:lang w:val="en-US"/>
              </w:rPr>
              <w:t>Minutes approved by lecturer</w:t>
            </w:r>
          </w:p>
        </w:tc>
        <w:tc>
          <w:tcPr>
            <w:tcW w:w="1978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BE19FE" w:rsidP="00834431">
            <w:pPr>
              <w:jc w:val="center"/>
            </w:pPr>
            <w:r w:rsidRPr="00834431">
              <w:t>I</w:t>
            </w:r>
            <w:r>
              <w:t>nformation</w:t>
            </w: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133611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B1</w:t>
            </w:r>
          </w:p>
        </w:tc>
        <w:tc>
          <w:tcPr>
            <w:tcW w:w="7147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873B3E" w:rsidRDefault="00133611" w:rsidP="00834431">
            <w:r>
              <w:t>Use cases defined:</w:t>
            </w:r>
          </w:p>
          <w:p w:rsidR="00133611" w:rsidRDefault="00133611" w:rsidP="00133611">
            <w:pPr>
              <w:pStyle w:val="ListParagraph"/>
              <w:numPr>
                <w:ilvl w:val="0"/>
                <w:numId w:val="4"/>
              </w:numPr>
            </w:pPr>
            <w:r>
              <w:t>Annealing could possibly be replaced by different algorithm</w:t>
            </w:r>
          </w:p>
          <w:p w:rsidR="00133611" w:rsidRDefault="00133611" w:rsidP="00133611">
            <w:pPr>
              <w:pStyle w:val="ListParagraph"/>
              <w:numPr>
                <w:ilvl w:val="0"/>
                <w:numId w:val="4"/>
              </w:numPr>
            </w:pPr>
            <w:r>
              <w:t>Rest of code should be re-done in Java</w:t>
            </w:r>
          </w:p>
          <w:p w:rsidR="00133611" w:rsidRPr="00834431" w:rsidRDefault="00133611" w:rsidP="00133611">
            <w:pPr>
              <w:pStyle w:val="ListParagraph"/>
              <w:numPr>
                <w:ilvl w:val="0"/>
                <w:numId w:val="4"/>
              </w:numPr>
            </w:pPr>
            <w:r>
              <w:t>Possible extension of project is GUI creation</w:t>
            </w:r>
          </w:p>
        </w:tc>
        <w:tc>
          <w:tcPr>
            <w:tcW w:w="1978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BE19FE" w:rsidP="00834431">
            <w:pPr>
              <w:jc w:val="center"/>
            </w:pPr>
            <w:r w:rsidRPr="00834431">
              <w:t>I</w:t>
            </w:r>
            <w:r>
              <w:t>nformation</w:t>
            </w:r>
          </w:p>
        </w:tc>
      </w:tr>
      <w:tr w:rsidR="00A177A4" w:rsidRPr="00DD5B2C" w:rsidTr="00DA695B">
        <w:tc>
          <w:tcPr>
            <w:tcW w:w="496" w:type="dxa"/>
            <w:shd w:val="clear" w:color="auto" w:fill="auto"/>
          </w:tcPr>
          <w:p w:rsidR="00A177A4" w:rsidRPr="00DD5B2C" w:rsidRDefault="00A177A4" w:rsidP="00834431">
            <w:pPr>
              <w:pStyle w:val="Header"/>
            </w:pPr>
          </w:p>
        </w:tc>
        <w:tc>
          <w:tcPr>
            <w:tcW w:w="7147" w:type="dxa"/>
            <w:shd w:val="clear" w:color="auto" w:fill="auto"/>
          </w:tcPr>
          <w:p w:rsidR="00A177A4" w:rsidRPr="00DD5B2C" w:rsidRDefault="00A177A4" w:rsidP="00834431"/>
        </w:tc>
        <w:tc>
          <w:tcPr>
            <w:tcW w:w="1978" w:type="dxa"/>
            <w:shd w:val="clear" w:color="auto" w:fill="auto"/>
          </w:tcPr>
          <w:p w:rsidR="00A177A4" w:rsidRPr="00DD5B2C" w:rsidRDefault="00A177A4" w:rsidP="00834431"/>
        </w:tc>
      </w:tr>
    </w:tbl>
    <w:p w:rsidR="00A177A4" w:rsidRPr="00DD5B2C" w:rsidRDefault="00A177A4" w:rsidP="00834431"/>
    <w:p w:rsidR="00E86625" w:rsidRDefault="00E86625" w:rsidP="00834431">
      <w:pPr>
        <w:pStyle w:val="Heading2"/>
      </w:pPr>
      <w:r w:rsidRPr="00DD5B2C">
        <w:t xml:space="preserve">  T</w:t>
      </w:r>
      <w:r w:rsidR="00703795">
        <w:t>ask progress</w:t>
      </w:r>
      <w:r w:rsidRPr="00DD5B2C">
        <w:t xml:space="preserve"> from previous meeting</w:t>
      </w:r>
      <w:r w:rsidR="00703795">
        <w:t>s</w:t>
      </w:r>
    </w:p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1668BD" w:rsidRPr="00834431" w:rsidTr="00B50FBB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1668BD" w:rsidRPr="00834431" w:rsidTr="00873B3E">
        <w:trPr>
          <w:trHeight w:val="305"/>
        </w:trPr>
        <w:tc>
          <w:tcPr>
            <w:tcW w:w="794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.1</w:t>
            </w:r>
          </w:p>
        </w:tc>
        <w:tc>
          <w:tcPr>
            <w:tcW w:w="4535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pStyle w:val="ListBullet1"/>
              <w:ind w:left="0" w:firstLine="0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Create F</w:t>
            </w:r>
            <w:r>
              <w:rPr>
                <w:sz w:val="22"/>
                <w:szCs w:val="22"/>
              </w:rPr>
              <w:t>acebook group for team</w:t>
            </w:r>
          </w:p>
        </w:tc>
        <w:tc>
          <w:tcPr>
            <w:tcW w:w="119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73B3E" w:rsidRDefault="00873B3E" w:rsidP="00873B3E">
            <w:pPr>
              <w:pStyle w:val="ListBullet1"/>
              <w:ind w:left="0" w:firstLine="0"/>
              <w:jc w:val="center"/>
              <w:rPr>
                <w:sz w:val="22"/>
                <w:szCs w:val="22"/>
              </w:rPr>
            </w:pPr>
            <w:r w:rsidRPr="00873B3E">
              <w:t>Completed</w:t>
            </w:r>
          </w:p>
        </w:tc>
        <w:tc>
          <w:tcPr>
            <w:tcW w:w="170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Marek Szeles</w:t>
            </w:r>
          </w:p>
        </w:tc>
        <w:tc>
          <w:tcPr>
            <w:tcW w:w="1440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pStyle w:val="ListBullet1"/>
              <w:jc w:val="center"/>
              <w:rPr>
                <w:sz w:val="22"/>
                <w:szCs w:val="22"/>
              </w:rPr>
            </w:pPr>
            <w:r w:rsidRPr="003B38B3">
              <w:rPr>
                <w:sz w:val="22"/>
                <w:szCs w:val="22"/>
              </w:rPr>
              <w:t>24.2.2017</w:t>
            </w:r>
          </w:p>
        </w:tc>
      </w:tr>
      <w:tr w:rsidR="001668BD" w:rsidRPr="00834431" w:rsidTr="00B50FBB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Default="001668BD" w:rsidP="00B50FB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1.2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r>
              <w:t xml:space="preserve">Create CASA Team </w:t>
            </w:r>
            <w:proofErr w:type="spellStart"/>
            <w:r>
              <w:t>GitLab</w:t>
            </w:r>
            <w:proofErr w:type="spellEnd"/>
            <w:r>
              <w:t xml:space="preserve"> repository 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73B3E" w:rsidRDefault="00873B3E" w:rsidP="00B50FBB">
            <w:pPr>
              <w:jc w:val="center"/>
            </w:pPr>
            <w:r w:rsidRPr="00873B3E">
              <w:rPr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</w:pPr>
            <w:r w:rsidRPr="00834431">
              <w:t xml:space="preserve">David </w:t>
            </w:r>
            <w:proofErr w:type="spellStart"/>
            <w:r w:rsidRPr="00834431">
              <w:t>Löffler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</w:pPr>
            <w:r>
              <w:t>24.2.2017</w:t>
            </w:r>
          </w:p>
        </w:tc>
      </w:tr>
      <w:tr w:rsidR="001668BD" w:rsidRPr="00834431" w:rsidTr="00B50FBB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1.3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r w:rsidRPr="00834431">
              <w:t>Download CASA source code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873B3E" w:rsidP="00B50FBB">
            <w:pPr>
              <w:jc w:val="center"/>
            </w:pPr>
            <w:r w:rsidRPr="00873B3E">
              <w:rPr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  <w:rPr>
                <w:bCs/>
              </w:rPr>
            </w:pPr>
            <w:r w:rsidRPr="00834431">
              <w:t>All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</w:pPr>
            <w:r w:rsidRPr="00834431">
              <w:t>2.3.2017</w:t>
            </w:r>
          </w:p>
        </w:tc>
      </w:tr>
      <w:tr w:rsidR="001668BD" w:rsidRPr="00834431" w:rsidTr="00B50FBB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1.4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r w:rsidRPr="00834431">
              <w:t>Create map of file includes in original CASA project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873B3E" w:rsidP="00B50FBB">
            <w:pPr>
              <w:jc w:val="center"/>
            </w:pPr>
            <w:r w:rsidRPr="00873B3E">
              <w:rPr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  <w:rPr>
                <w:bCs/>
              </w:rPr>
            </w:pPr>
            <w:r w:rsidRPr="00834431">
              <w:t xml:space="preserve">David </w:t>
            </w:r>
            <w:proofErr w:type="spellStart"/>
            <w:r w:rsidRPr="00834431">
              <w:t>Löffler</w:t>
            </w:r>
            <w:proofErr w:type="spellEnd"/>
            <w:r>
              <w:t xml:space="preserve">, Jan </w:t>
            </w:r>
            <w:proofErr w:type="spellStart"/>
            <w:r>
              <w:t>Kohout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</w:pPr>
            <w:r w:rsidRPr="00834431">
              <w:t>2.3.2017</w:t>
            </w:r>
          </w:p>
        </w:tc>
      </w:tr>
      <w:tr w:rsidR="001668BD" w:rsidRPr="00834431" w:rsidTr="00B50FBB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1.5</w:t>
            </w: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r w:rsidRPr="00834431">
              <w:t>Make a list of questions to client for first meeting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873B3E" w:rsidP="00B50FBB">
            <w:pPr>
              <w:jc w:val="center"/>
            </w:pPr>
            <w:r w:rsidRPr="00873B3E">
              <w:rPr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</w:pPr>
            <w:r>
              <w:t>Ho Minh</w:t>
            </w:r>
            <w:r w:rsidRPr="00834431">
              <w:t xml:space="preserve"> Thanh</w:t>
            </w:r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</w:pPr>
            <w:r w:rsidRPr="00834431">
              <w:t>2.3.2017</w:t>
            </w:r>
          </w:p>
        </w:tc>
      </w:tr>
      <w:tr w:rsidR="001668BD" w:rsidRPr="00834431" w:rsidTr="00B50FBB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Default="001668BD" w:rsidP="00B50FB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1.6</w:t>
            </w: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r>
              <w:t>Prepare first Minutes input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873B3E" w:rsidP="00B50FBB">
            <w:pPr>
              <w:jc w:val="center"/>
            </w:pPr>
            <w:r w:rsidRPr="00873B3E">
              <w:rPr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Default="001668BD" w:rsidP="00B50FBB">
            <w:pPr>
              <w:jc w:val="center"/>
            </w:pPr>
            <w:proofErr w:type="spellStart"/>
            <w:r w:rsidRPr="00834431">
              <w:t>Yevgeniya</w:t>
            </w:r>
            <w:proofErr w:type="spellEnd"/>
            <w:r w:rsidRPr="00834431">
              <w:t xml:space="preserve"> </w:t>
            </w:r>
            <w:proofErr w:type="spellStart"/>
            <w:r w:rsidRPr="00834431">
              <w:t>Chekh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</w:pPr>
            <w:r w:rsidRPr="00834431">
              <w:t>2.3.2017</w:t>
            </w:r>
          </w:p>
        </w:tc>
      </w:tr>
      <w:tr w:rsidR="001668BD" w:rsidRPr="00834431" w:rsidTr="00B50FBB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Default="001668BD" w:rsidP="00B50FB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1.7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r>
              <w:t>Prepare Minutes template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33611" w:rsidP="00B50FBB">
            <w:pPr>
              <w:jc w:val="center"/>
            </w:pPr>
            <w:r w:rsidRPr="00133611">
              <w:rPr>
                <w:sz w:val="18"/>
              </w:rPr>
              <w:t>In Progress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Default="001668BD" w:rsidP="00B50FBB">
            <w:pPr>
              <w:jc w:val="center"/>
            </w:pPr>
            <w:r>
              <w:t>Marek Szeles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7A71B7" w:rsidP="00B50FBB">
            <w:pPr>
              <w:jc w:val="center"/>
            </w:pPr>
            <w:r>
              <w:t>9</w:t>
            </w:r>
            <w:r w:rsidR="001668BD" w:rsidRPr="00834431">
              <w:t>.3.2017</w:t>
            </w:r>
          </w:p>
        </w:tc>
      </w:tr>
      <w:tr w:rsidR="001668BD" w:rsidRPr="00834431" w:rsidTr="00B50FBB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Default="001668BD" w:rsidP="00B50FB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1.8</w:t>
            </w: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Default="001668BD" w:rsidP="00B50FBB">
            <w:r>
              <w:t>Prepare support materials for next meeting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73B3E" w:rsidRDefault="00873B3E" w:rsidP="00B50FBB">
            <w:pPr>
              <w:jc w:val="center"/>
            </w:pPr>
            <w:r w:rsidRPr="00873B3E">
              <w:rPr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Default="001668BD" w:rsidP="00B50FBB">
            <w:pPr>
              <w:jc w:val="center"/>
            </w:pPr>
            <w:r>
              <w:t>Marek Szeles</w:t>
            </w:r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</w:pPr>
            <w:r w:rsidRPr="00834431">
              <w:t>2.3.2017</w:t>
            </w:r>
          </w:p>
        </w:tc>
      </w:tr>
    </w:tbl>
    <w:p w:rsidR="00A177A4" w:rsidRPr="00DD5B2C" w:rsidRDefault="00A177A4" w:rsidP="00834431">
      <w:pPr>
        <w:pStyle w:val="Heading2"/>
        <w:rPr>
          <w:color w:val="A8965B"/>
        </w:rPr>
      </w:pPr>
      <w:r w:rsidRPr="00DD5B2C">
        <w:t xml:space="preserve"> Task list</w:t>
      </w:r>
      <w:r w:rsidR="00E86625" w:rsidRPr="00DD5B2C">
        <w:t xml:space="preserve"> due to next meeting</w:t>
      </w:r>
    </w:p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B92C65" w:rsidRPr="00DD5B2C" w:rsidTr="00BE19FE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7A71B7" w:rsidP="00B50FB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0" w:name="_GoBack" w:colFirst="0" w:colLast="0"/>
            <w:r>
              <w:rPr>
                <w:rFonts w:ascii="Arial" w:hAnsi="Arial" w:cs="Arial"/>
                <w:sz w:val="22"/>
                <w:szCs w:val="22"/>
              </w:rPr>
              <w:t>1.7</w:t>
            </w:r>
          </w:p>
        </w:tc>
        <w:tc>
          <w:tcPr>
            <w:tcW w:w="4535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B50FBB">
            <w:r>
              <w:t>Prepare Minutes template</w:t>
            </w:r>
          </w:p>
        </w:tc>
        <w:tc>
          <w:tcPr>
            <w:tcW w:w="119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B50FBB">
            <w:pPr>
              <w:jc w:val="center"/>
            </w:pPr>
            <w:r w:rsidRPr="00133611">
              <w:rPr>
                <w:sz w:val="18"/>
              </w:rPr>
              <w:t>In Progress</w:t>
            </w:r>
          </w:p>
        </w:tc>
        <w:tc>
          <w:tcPr>
            <w:tcW w:w="170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7A71B7" w:rsidP="00B50FBB">
            <w:pPr>
              <w:jc w:val="center"/>
            </w:pPr>
            <w:r>
              <w:t>Marek Szeles</w:t>
            </w:r>
          </w:p>
        </w:tc>
        <w:tc>
          <w:tcPr>
            <w:tcW w:w="1440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B50FBB">
            <w:pPr>
              <w:jc w:val="center"/>
            </w:pPr>
            <w:r>
              <w:t>9</w:t>
            </w:r>
            <w:r w:rsidRPr="00834431">
              <w:t>.3.2017</w:t>
            </w:r>
          </w:p>
        </w:tc>
      </w:tr>
      <w:bookmarkEnd w:id="0"/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B50FB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2.1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B50FBB">
            <w:pPr>
              <w:pStyle w:val="ListBullet1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Divide source code into work sections, prepare some examples translated to java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B50FBB">
            <w:pPr>
              <w:pStyle w:val="ListBullet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B50FBB">
            <w:pPr>
              <w:pStyle w:val="ListBullet1"/>
              <w:jc w:val="center"/>
              <w:rPr>
                <w:sz w:val="22"/>
                <w:szCs w:val="22"/>
              </w:rPr>
            </w:pPr>
            <w:r w:rsidRPr="00133611">
              <w:rPr>
                <w:sz w:val="22"/>
              </w:rPr>
              <w:t xml:space="preserve">David </w:t>
            </w:r>
            <w:proofErr w:type="spellStart"/>
            <w:r w:rsidRPr="00133611">
              <w:rPr>
                <w:sz w:val="22"/>
              </w:rPr>
              <w:t>Löffler</w:t>
            </w:r>
            <w:proofErr w:type="spellEnd"/>
            <w:r w:rsidRPr="00133611">
              <w:rPr>
                <w:sz w:val="22"/>
              </w:rPr>
              <w:t xml:space="preserve">, Miroslav </w:t>
            </w:r>
            <w:proofErr w:type="spellStart"/>
            <w:r w:rsidRPr="00133611">
              <w:rPr>
                <w:sz w:val="22"/>
              </w:rPr>
              <w:t>Rudišin</w:t>
            </w:r>
            <w:proofErr w:type="spellEnd"/>
            <w:r w:rsidRPr="00133611">
              <w:rPr>
                <w:sz w:val="22"/>
              </w:rPr>
              <w:t xml:space="preserve">, </w:t>
            </w:r>
            <w:proofErr w:type="spellStart"/>
            <w:r w:rsidRPr="00133611">
              <w:rPr>
                <w:sz w:val="22"/>
              </w:rPr>
              <w:t>Yevgeniya</w:t>
            </w:r>
            <w:proofErr w:type="spellEnd"/>
            <w:r w:rsidRPr="00133611">
              <w:rPr>
                <w:sz w:val="22"/>
              </w:rPr>
              <w:t xml:space="preserve"> </w:t>
            </w:r>
            <w:proofErr w:type="spellStart"/>
            <w:r w:rsidRPr="00133611">
              <w:rPr>
                <w:sz w:val="22"/>
              </w:rPr>
              <w:t>Chekh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B50FBB">
            <w:pPr>
              <w:pStyle w:val="ListBullet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9.3.2017</w:t>
            </w: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7A71B7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2.2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r>
              <w:t>Find java code of sat/</w:t>
            </w:r>
            <w:proofErr w:type="spellStart"/>
            <w:r>
              <w:t>minisat</w:t>
            </w:r>
            <w:proofErr w:type="spellEnd"/>
            <w:r>
              <w:t xml:space="preserve"> parts of original, if they exist on web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133611">
            <w:pPr>
              <w:jc w:val="center"/>
            </w:pPr>
            <w:r>
              <w:t>Ho Minh Thanh,</w:t>
            </w:r>
            <w:r>
              <w:br/>
              <w:t xml:space="preserve">Jan </w:t>
            </w:r>
            <w:proofErr w:type="spellStart"/>
            <w:r>
              <w:t>Kohout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</w:pPr>
            <w:r>
              <w:t>9.3.2017</w:t>
            </w: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2.3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r>
              <w:t xml:space="preserve">Prepare testing benchmarks in comparison with original code (time, </w:t>
            </w:r>
            <w:proofErr w:type="spellStart"/>
            <w:r>
              <w:t>etc</w:t>
            </w:r>
            <w:proofErr w:type="spellEnd"/>
            <w:r>
              <w:t>…)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Kryštof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Sýkora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</w:pPr>
            <w:r>
              <w:t>9.3.2017</w:t>
            </w:r>
          </w:p>
        </w:tc>
      </w:tr>
    </w:tbl>
    <w:p w:rsidR="00A177A4" w:rsidRPr="00DD5B2C" w:rsidRDefault="00E86625" w:rsidP="00834431">
      <w:pPr>
        <w:pStyle w:val="Heading2"/>
      </w:pPr>
      <w:r w:rsidRPr="00DD5B2C">
        <w:t>Goals for next meeting</w:t>
      </w:r>
    </w:p>
    <w:p w:rsidR="005F3B47" w:rsidRDefault="001668BD" w:rsidP="001668BD">
      <w:pPr>
        <w:numPr>
          <w:ilvl w:val="0"/>
          <w:numId w:val="3"/>
        </w:numPr>
      </w:pPr>
      <w:r w:rsidRPr="001668BD">
        <w:t>Assign team roles for next week</w:t>
      </w:r>
    </w:p>
    <w:p w:rsidR="00873B3E" w:rsidRDefault="00873B3E" w:rsidP="001668BD">
      <w:pPr>
        <w:numPr>
          <w:ilvl w:val="0"/>
          <w:numId w:val="3"/>
        </w:numPr>
      </w:pPr>
      <w:r>
        <w:t>Decide on project state to be presented the week after</w:t>
      </w:r>
    </w:p>
    <w:p w:rsidR="005F3B47" w:rsidRPr="005F3B47" w:rsidRDefault="005F3B47" w:rsidP="005F3B47">
      <w:pPr>
        <w:pStyle w:val="Heading2"/>
      </w:pPr>
      <w:r>
        <w:t>Team member points distribution</w:t>
      </w:r>
    </w:p>
    <w:tbl>
      <w:tblPr>
        <w:tblW w:w="5044" w:type="pct"/>
        <w:tblInd w:w="-22" w:type="dxa"/>
        <w:tblLook w:val="0000" w:firstRow="0" w:lastRow="0" w:firstColumn="0" w:lastColumn="0" w:noHBand="0" w:noVBand="0"/>
      </w:tblPr>
      <w:tblGrid>
        <w:gridCol w:w="1803"/>
        <w:gridCol w:w="4082"/>
        <w:gridCol w:w="1302"/>
        <w:gridCol w:w="1223"/>
        <w:gridCol w:w="1250"/>
      </w:tblGrid>
      <w:tr w:rsidR="005F3B47" w:rsidRPr="00834431" w:rsidTr="00873B3E">
        <w:trPr>
          <w:trHeight w:val="372"/>
        </w:trPr>
        <w:tc>
          <w:tcPr>
            <w:tcW w:w="93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720D89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1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720D89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674" w:type="pct"/>
            <w:tcBorders>
              <w:bottom w:val="single" w:sz="12" w:space="0" w:color="007AC2"/>
            </w:tcBorders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 w:rsidRPr="005F3B47">
              <w:rPr>
                <w:b/>
              </w:rPr>
              <w:t>Due date</w:t>
            </w:r>
          </w:p>
        </w:tc>
        <w:tc>
          <w:tcPr>
            <w:tcW w:w="63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720D89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647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5F3B47" w:rsidRPr="00DD5B2C" w:rsidTr="00873B3E">
        <w:trPr>
          <w:trHeight w:val="305"/>
        </w:trPr>
        <w:tc>
          <w:tcPr>
            <w:tcW w:w="93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873B3E" w:rsidRDefault="00873B3E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 w:rsidRPr="00873B3E">
              <w:rPr>
                <w:rFonts w:ascii="Arial" w:hAnsi="Arial" w:cs="Arial"/>
                <w:sz w:val="20"/>
              </w:rPr>
              <w:t>Marek Szeles</w:t>
            </w:r>
          </w:p>
        </w:tc>
        <w:tc>
          <w:tcPr>
            <w:tcW w:w="211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873B3E" w:rsidP="00873B3E">
            <w:pPr>
              <w:pStyle w:val="ListBullet1"/>
              <w:jc w:val="center"/>
            </w:pPr>
            <w:r>
              <w:t>Prepare support materials for 2nd meeting</w:t>
            </w:r>
          </w:p>
        </w:tc>
        <w:tc>
          <w:tcPr>
            <w:tcW w:w="674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vAlign w:val="center"/>
          </w:tcPr>
          <w:p w:rsidR="005F3B47" w:rsidRPr="00DD5B2C" w:rsidRDefault="00873B3E" w:rsidP="00873B3E">
            <w:pPr>
              <w:pStyle w:val="ListBullet1"/>
              <w:jc w:val="center"/>
            </w:pPr>
            <w:r>
              <w:t>2.3.2017</w:t>
            </w:r>
          </w:p>
        </w:tc>
        <w:tc>
          <w:tcPr>
            <w:tcW w:w="63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873B3E" w:rsidP="00873B3E">
            <w:pPr>
              <w:pStyle w:val="ListBullet1"/>
              <w:jc w:val="center"/>
            </w:pPr>
            <w:r>
              <w:t>Completed</w:t>
            </w:r>
          </w:p>
        </w:tc>
        <w:tc>
          <w:tcPr>
            <w:tcW w:w="647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873B3E" w:rsidP="00873B3E">
            <w:pPr>
              <w:pStyle w:val="ListBullet1"/>
              <w:jc w:val="center"/>
            </w:pPr>
            <w:r>
              <w:t>5pts</w:t>
            </w:r>
          </w:p>
        </w:tc>
      </w:tr>
      <w:tr w:rsidR="00873B3E" w:rsidRPr="00DD5B2C" w:rsidTr="00873B3E">
        <w:trPr>
          <w:trHeight w:val="305"/>
        </w:trPr>
        <w:tc>
          <w:tcPr>
            <w:tcW w:w="9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873B3E" w:rsidRDefault="00873B3E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Jan </w:t>
            </w:r>
            <w:proofErr w:type="spellStart"/>
            <w:r>
              <w:rPr>
                <w:rFonts w:ascii="Arial" w:hAnsi="Arial" w:cs="Arial"/>
                <w:sz w:val="20"/>
              </w:rPr>
              <w:t>Kohout</w:t>
            </w:r>
            <w:proofErr w:type="spellEnd"/>
          </w:p>
        </w:tc>
        <w:tc>
          <w:tcPr>
            <w:tcW w:w="211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Default="00873B3E" w:rsidP="00873B3E">
            <w:pPr>
              <w:pStyle w:val="ListBullet1"/>
              <w:jc w:val="center"/>
            </w:pPr>
            <w:r w:rsidRPr="00873B3E">
              <w:t>Create map of file includes in original CASA project</w:t>
            </w:r>
          </w:p>
        </w:tc>
        <w:tc>
          <w:tcPr>
            <w:tcW w:w="674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:rsidR="00873B3E" w:rsidRPr="00DD5B2C" w:rsidRDefault="00873B3E" w:rsidP="00B50FBB">
            <w:pPr>
              <w:pStyle w:val="ListBullet1"/>
              <w:jc w:val="center"/>
            </w:pPr>
            <w:r>
              <w:t>2.3.2017</w:t>
            </w:r>
          </w:p>
        </w:tc>
        <w:tc>
          <w:tcPr>
            <w:tcW w:w="6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B50FBB">
            <w:pPr>
              <w:pStyle w:val="ListBullet1"/>
              <w:jc w:val="center"/>
            </w:pPr>
            <w:r>
              <w:t>Completed</w:t>
            </w:r>
          </w:p>
        </w:tc>
        <w:tc>
          <w:tcPr>
            <w:tcW w:w="647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B50FBB">
            <w:pPr>
              <w:pStyle w:val="ListBullet1"/>
              <w:jc w:val="center"/>
            </w:pPr>
            <w:r>
              <w:t>5pts</w:t>
            </w:r>
          </w:p>
        </w:tc>
      </w:tr>
      <w:tr w:rsidR="00873B3E" w:rsidRPr="00DD5B2C" w:rsidTr="00873B3E">
        <w:trPr>
          <w:trHeight w:val="305"/>
        </w:trPr>
        <w:tc>
          <w:tcPr>
            <w:tcW w:w="9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873B3E" w:rsidRDefault="00873B3E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David </w:t>
            </w:r>
            <w:proofErr w:type="spellStart"/>
            <w:r>
              <w:rPr>
                <w:rFonts w:ascii="Arial" w:hAnsi="Arial" w:cs="Arial"/>
                <w:sz w:val="20"/>
              </w:rPr>
              <w:t>Löffler</w:t>
            </w:r>
            <w:proofErr w:type="spellEnd"/>
          </w:p>
        </w:tc>
        <w:tc>
          <w:tcPr>
            <w:tcW w:w="211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Default="00873B3E" w:rsidP="00B50FBB">
            <w:pPr>
              <w:pStyle w:val="ListBullet1"/>
              <w:jc w:val="center"/>
            </w:pPr>
            <w:r w:rsidRPr="00873B3E">
              <w:t>Create map of file includes in original CASA project</w:t>
            </w:r>
          </w:p>
        </w:tc>
        <w:tc>
          <w:tcPr>
            <w:tcW w:w="674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:rsidR="00873B3E" w:rsidRPr="00DD5B2C" w:rsidRDefault="00873B3E" w:rsidP="00B50FBB">
            <w:pPr>
              <w:pStyle w:val="ListBullet1"/>
              <w:jc w:val="center"/>
            </w:pPr>
            <w:r>
              <w:t>2.3.2017</w:t>
            </w:r>
          </w:p>
        </w:tc>
        <w:tc>
          <w:tcPr>
            <w:tcW w:w="6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B50FBB">
            <w:pPr>
              <w:pStyle w:val="ListBullet1"/>
              <w:jc w:val="center"/>
            </w:pPr>
            <w:r>
              <w:t>Completed</w:t>
            </w:r>
          </w:p>
        </w:tc>
        <w:tc>
          <w:tcPr>
            <w:tcW w:w="647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B50FBB">
            <w:pPr>
              <w:pStyle w:val="ListBullet1"/>
              <w:jc w:val="center"/>
            </w:pPr>
            <w:r>
              <w:t>5pts</w:t>
            </w:r>
          </w:p>
        </w:tc>
      </w:tr>
      <w:tr w:rsidR="00873B3E" w:rsidRPr="00DD5B2C" w:rsidTr="00D55498">
        <w:trPr>
          <w:trHeight w:val="305"/>
        </w:trPr>
        <w:tc>
          <w:tcPr>
            <w:tcW w:w="933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873B3E" w:rsidRDefault="00873B3E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Yevgeniya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Chekh</w:t>
            </w:r>
            <w:proofErr w:type="spellEnd"/>
          </w:p>
        </w:tc>
        <w:tc>
          <w:tcPr>
            <w:tcW w:w="2113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Default="00873B3E" w:rsidP="00720D89">
            <w:pPr>
              <w:pStyle w:val="ListBullet1"/>
              <w:jc w:val="center"/>
            </w:pPr>
            <w:r>
              <w:t>Prepare first Minutes input</w:t>
            </w:r>
          </w:p>
        </w:tc>
        <w:tc>
          <w:tcPr>
            <w:tcW w:w="674" w:type="pct"/>
            <w:tcBorders>
              <w:top w:val="single" w:sz="6" w:space="0" w:color="BFBFBF" w:themeColor="background1" w:themeShade="BF"/>
            </w:tcBorders>
            <w:vAlign w:val="center"/>
          </w:tcPr>
          <w:p w:rsidR="00873B3E" w:rsidRPr="00DD5B2C" w:rsidRDefault="00873B3E" w:rsidP="00B50FBB">
            <w:pPr>
              <w:pStyle w:val="ListBullet1"/>
              <w:jc w:val="center"/>
            </w:pPr>
            <w:r>
              <w:t>2.3.2017</w:t>
            </w:r>
          </w:p>
        </w:tc>
        <w:tc>
          <w:tcPr>
            <w:tcW w:w="633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B50FBB">
            <w:pPr>
              <w:pStyle w:val="ListBullet1"/>
              <w:jc w:val="center"/>
            </w:pPr>
            <w:r>
              <w:t>Completed</w:t>
            </w:r>
          </w:p>
        </w:tc>
        <w:tc>
          <w:tcPr>
            <w:tcW w:w="647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B50FBB">
            <w:pPr>
              <w:pStyle w:val="ListBullet1"/>
              <w:jc w:val="center"/>
            </w:pPr>
            <w:r>
              <w:t>5pts</w:t>
            </w:r>
          </w:p>
        </w:tc>
      </w:tr>
    </w:tbl>
    <w:p w:rsidR="005F3B47" w:rsidRPr="005F3B47" w:rsidRDefault="005F3B47" w:rsidP="005F3B47"/>
    <w:sectPr w:rsidR="005F3B47" w:rsidRPr="005F3B47">
      <w:headerReference w:type="default" r:id="rId13"/>
      <w:footerReference w:type="default" r:id="rId14"/>
      <w:pgSz w:w="12240" w:h="15840"/>
      <w:pgMar w:top="108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35F" w:rsidRDefault="0015635F" w:rsidP="00834431">
      <w:r>
        <w:separator/>
      </w:r>
    </w:p>
  </w:endnote>
  <w:endnote w:type="continuationSeparator" w:id="0">
    <w:p w:rsidR="0015635F" w:rsidRDefault="0015635F" w:rsidP="0083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69C" w:rsidRPr="00DD5B2C" w:rsidRDefault="00DA569C" w:rsidP="00AC1603">
    <w:pPr>
      <w:pStyle w:val="Footer"/>
      <w:jc w:val="center"/>
    </w:pPr>
    <w:r w:rsidRPr="00DD5B2C">
      <w:t xml:space="preserve">Page </w:t>
    </w:r>
    <w:r w:rsidRPr="00DD5B2C">
      <w:rPr>
        <w:sz w:val="24"/>
        <w:szCs w:val="24"/>
      </w:rPr>
      <w:fldChar w:fldCharType="begin"/>
    </w:r>
    <w:r w:rsidRPr="00DD5B2C">
      <w:instrText xml:space="preserve"> PAGE </w:instrText>
    </w:r>
    <w:r w:rsidRPr="00DD5B2C">
      <w:rPr>
        <w:sz w:val="24"/>
        <w:szCs w:val="24"/>
      </w:rPr>
      <w:fldChar w:fldCharType="separate"/>
    </w:r>
    <w:r w:rsidR="00800EB1">
      <w:rPr>
        <w:noProof/>
      </w:rPr>
      <w:t>3</w:t>
    </w:r>
    <w:r w:rsidRPr="00DD5B2C">
      <w:rPr>
        <w:sz w:val="24"/>
        <w:szCs w:val="24"/>
      </w:rPr>
      <w:fldChar w:fldCharType="end"/>
    </w:r>
    <w:r w:rsidRPr="00DD5B2C">
      <w:t xml:space="preserve"> of </w:t>
    </w:r>
    <w:r w:rsidRPr="00DD5B2C">
      <w:rPr>
        <w:sz w:val="24"/>
        <w:szCs w:val="24"/>
      </w:rPr>
      <w:fldChar w:fldCharType="begin"/>
    </w:r>
    <w:r w:rsidRPr="00DD5B2C">
      <w:instrText xml:space="preserve"> NUMPAGES  </w:instrText>
    </w:r>
    <w:r w:rsidRPr="00DD5B2C">
      <w:rPr>
        <w:sz w:val="24"/>
        <w:szCs w:val="24"/>
      </w:rPr>
      <w:fldChar w:fldCharType="separate"/>
    </w:r>
    <w:r w:rsidR="00800EB1">
      <w:rPr>
        <w:noProof/>
      </w:rPr>
      <w:t>3</w:t>
    </w:r>
    <w:r w:rsidRPr="00DD5B2C">
      <w:rPr>
        <w:sz w:val="24"/>
        <w:szCs w:val="24"/>
      </w:rPr>
      <w:fldChar w:fldCharType="end"/>
    </w:r>
  </w:p>
  <w:p w:rsidR="00A177A4" w:rsidRPr="00DD5B2C" w:rsidRDefault="00A177A4" w:rsidP="0083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35F" w:rsidRDefault="0015635F" w:rsidP="00834431">
      <w:r>
        <w:separator/>
      </w:r>
    </w:p>
  </w:footnote>
  <w:footnote w:type="continuationSeparator" w:id="0">
    <w:p w:rsidR="0015635F" w:rsidRDefault="0015635F" w:rsidP="00834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453" w:rsidRPr="00CF5453" w:rsidRDefault="00DA569C" w:rsidP="00CF5453">
    <w:pPr>
      <w:pStyle w:val="Header"/>
      <w:tabs>
        <w:tab w:val="left" w:pos="720"/>
        <w:tab w:val="left" w:pos="1440"/>
        <w:tab w:val="left" w:pos="2160"/>
        <w:tab w:val="left" w:pos="2880"/>
        <w:tab w:val="right" w:pos="9360"/>
      </w:tabs>
      <w:spacing w:line="360" w:lineRule="auto"/>
      <w:rPr>
        <w:rFonts w:ascii="Arial" w:hAnsi="Arial" w:cs="Arial"/>
        <w:b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>Project CASA: Meeting Minutes</w:t>
    </w:r>
    <w:r w:rsidR="00CF5453">
      <w:rPr>
        <w:rFonts w:ascii="Arial" w:hAnsi="Arial" w:cs="Arial"/>
        <w:sz w:val="20"/>
        <w:szCs w:val="20"/>
        <w:lang w:val="cs-CZ"/>
      </w:rPr>
      <w:tab/>
    </w:r>
    <w:r w:rsidR="00CF5453" w:rsidRPr="00CF5453">
      <w:rPr>
        <w:rFonts w:ascii="Arial" w:hAnsi="Arial" w:cs="Arial"/>
        <w:b/>
        <w:sz w:val="20"/>
        <w:szCs w:val="20"/>
        <w:lang w:val="cs-CZ"/>
      </w:rPr>
      <w:t>B6B36RSP FEE CTU, Summer Semester 2017</w:t>
    </w:r>
  </w:p>
  <w:p w:rsidR="00CF5453" w:rsidRPr="001668BD" w:rsidRDefault="00DA569C" w:rsidP="001668BD">
    <w:pPr>
      <w:pStyle w:val="Header"/>
      <w:tabs>
        <w:tab w:val="left" w:pos="720"/>
        <w:tab w:val="left" w:pos="1134"/>
        <w:tab w:val="right" w:pos="9360"/>
      </w:tabs>
      <w:spacing w:line="360" w:lineRule="auto"/>
      <w:rPr>
        <w:rFonts w:ascii="Arial" w:hAnsi="Arial" w:cs="Arial"/>
        <w:sz w:val="18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>Authors</w:t>
    </w:r>
    <w:r w:rsidR="00CF5453" w:rsidRPr="00CF5453">
      <w:rPr>
        <w:rFonts w:ascii="Arial" w:hAnsi="Arial" w:cs="Arial"/>
        <w:b/>
        <w:sz w:val="20"/>
        <w:szCs w:val="20"/>
        <w:lang w:val="cs-CZ"/>
      </w:rPr>
      <w:t>:</w:t>
    </w:r>
    <w:r w:rsidR="00CF5453">
      <w:rPr>
        <w:rFonts w:ascii="Arial" w:hAnsi="Arial" w:cs="Arial"/>
        <w:sz w:val="20"/>
        <w:szCs w:val="20"/>
        <w:lang w:val="cs-CZ"/>
      </w:rPr>
      <w:tab/>
      <w:t xml:space="preserve"> </w:t>
    </w:r>
    <w:r w:rsidR="00CF5453">
      <w:rPr>
        <w:rFonts w:ascii="Arial" w:hAnsi="Arial" w:cs="Arial"/>
        <w:sz w:val="20"/>
        <w:szCs w:val="20"/>
        <w:lang w:val="cs-CZ"/>
      </w:rPr>
      <w:tab/>
    </w:r>
    <w:r w:rsidR="001668BD" w:rsidRPr="001668BD">
      <w:rPr>
        <w:rFonts w:ascii="Arial" w:hAnsi="Arial" w:cs="Arial"/>
        <w:sz w:val="16"/>
        <w:szCs w:val="20"/>
        <w:lang w:val="cs-CZ"/>
      </w:rPr>
      <w:t>Yevgeniya Chekh, Jan Kohout, David Löffler, Kryštof Sýkora, Marek Szeles, Ho Minh Thanh, Miroslav Rudišin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1C0614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DE8C42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292923"/>
      </w:rPr>
    </w:lvl>
  </w:abstractNum>
  <w:abstractNum w:abstractNumId="2">
    <w:nsid w:val="524441FD"/>
    <w:multiLevelType w:val="hybridMultilevel"/>
    <w:tmpl w:val="9EBC3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802014"/>
    <w:multiLevelType w:val="hybridMultilevel"/>
    <w:tmpl w:val="760082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8D7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E6"/>
    <w:rsid w:val="000224DB"/>
    <w:rsid w:val="001055DD"/>
    <w:rsid w:val="00133611"/>
    <w:rsid w:val="0015635F"/>
    <w:rsid w:val="001668BD"/>
    <w:rsid w:val="002B112E"/>
    <w:rsid w:val="00324686"/>
    <w:rsid w:val="003530AD"/>
    <w:rsid w:val="003B38B3"/>
    <w:rsid w:val="00490974"/>
    <w:rsid w:val="005006AB"/>
    <w:rsid w:val="00505B21"/>
    <w:rsid w:val="005138FC"/>
    <w:rsid w:val="00513D20"/>
    <w:rsid w:val="00570E63"/>
    <w:rsid w:val="005F3B47"/>
    <w:rsid w:val="00601F3D"/>
    <w:rsid w:val="006D0901"/>
    <w:rsid w:val="00703795"/>
    <w:rsid w:val="007152E3"/>
    <w:rsid w:val="00717714"/>
    <w:rsid w:val="007A71B7"/>
    <w:rsid w:val="007A7C20"/>
    <w:rsid w:val="007D40B0"/>
    <w:rsid w:val="00800EB1"/>
    <w:rsid w:val="00834431"/>
    <w:rsid w:val="00873B3E"/>
    <w:rsid w:val="00970332"/>
    <w:rsid w:val="009E72E6"/>
    <w:rsid w:val="00A177A4"/>
    <w:rsid w:val="00A622D3"/>
    <w:rsid w:val="00A64AFB"/>
    <w:rsid w:val="00AC1603"/>
    <w:rsid w:val="00B37556"/>
    <w:rsid w:val="00B62C8E"/>
    <w:rsid w:val="00B843D0"/>
    <w:rsid w:val="00B92C65"/>
    <w:rsid w:val="00B92EE0"/>
    <w:rsid w:val="00BC5CDC"/>
    <w:rsid w:val="00BE13B0"/>
    <w:rsid w:val="00BE19FE"/>
    <w:rsid w:val="00CF5453"/>
    <w:rsid w:val="00D15E4F"/>
    <w:rsid w:val="00DA569C"/>
    <w:rsid w:val="00DA695B"/>
    <w:rsid w:val="00DD5B2C"/>
    <w:rsid w:val="00E11D24"/>
    <w:rsid w:val="00E2449D"/>
    <w:rsid w:val="00E83FD2"/>
    <w:rsid w:val="00E86625"/>
    <w:rsid w:val="00F83FD9"/>
    <w:rsid w:val="00FA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431"/>
    <w:pPr>
      <w:suppressAutoHyphens/>
      <w:spacing w:line="276" w:lineRule="auto"/>
    </w:pPr>
    <w:rPr>
      <w:rFonts w:ascii="Arial" w:eastAsia="Calibri" w:hAnsi="Arial" w:cs="Arial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qFormat/>
    <w:rsid w:val="00DA569C"/>
    <w:pPr>
      <w:keepNext/>
      <w:keepLines/>
      <w:numPr>
        <w:numId w:val="1"/>
      </w:numPr>
      <w:pBdr>
        <w:bottom w:val="single" w:sz="4" w:space="1" w:color="auto"/>
      </w:pBdr>
      <w:spacing w:before="480"/>
      <w:jc w:val="center"/>
      <w:outlineLvl w:val="0"/>
    </w:pPr>
    <w:rPr>
      <w:rFonts w:eastAsia="Times New Roman"/>
      <w:b/>
      <w:bCs/>
      <w:sz w:val="56"/>
      <w:szCs w:val="32"/>
    </w:rPr>
  </w:style>
  <w:style w:type="paragraph" w:styleId="Heading2">
    <w:name w:val="heading 2"/>
    <w:basedOn w:val="Normal"/>
    <w:next w:val="Normal"/>
    <w:qFormat/>
    <w:rsid w:val="00DD5B2C"/>
    <w:pPr>
      <w:keepNext/>
      <w:keepLines/>
      <w:numPr>
        <w:numId w:val="2"/>
      </w:numPr>
      <w:spacing w:before="200" w:after="240"/>
      <w:outlineLvl w:val="1"/>
    </w:pPr>
    <w:rPr>
      <w:rFonts w:eastAsia="Times New Roman"/>
      <w:b/>
      <w:bCs/>
      <w:color w:val="292923"/>
      <w:sz w:val="32"/>
      <w:szCs w:val="26"/>
    </w:rPr>
  </w:style>
  <w:style w:type="paragraph" w:styleId="Heading3">
    <w:name w:val="heading 3"/>
    <w:basedOn w:val="Heading2"/>
    <w:next w:val="BodyText"/>
    <w:qFormat/>
    <w:pPr>
      <w:numPr>
        <w:ilvl w:val="2"/>
        <w:numId w:val="1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Cambria" w:eastAsia="Calibri" w:hAnsi="Cambria" w:cs="Times New Roman" w:hint="default"/>
      <w:b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Cambria" w:hAnsi="Cambria" w:cs="Cambria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292923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Cambria" w:hAnsi="Cambria" w:cs="Cambria" w:hint="default"/>
      <w:b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Cambria" w:hAnsi="Cambria" w:cs="Cambria" w:hint="default"/>
      <w:color w:val="1F497D"/>
      <w:sz w:val="24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Cambria" w:eastAsia="Calibri" w:hAnsi="Cambria" w:cs="Times New Roman" w:hint="default"/>
      <w:b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ambria" w:eastAsia="Times New Roman" w:hAnsi="Cambria" w:cs="Times New Roman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cs="Times New Roman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Cambria" w:hAnsi="Cambria" w:cs="Cambria" w:hint="default"/>
      <w:b/>
    </w:rPr>
  </w:style>
  <w:style w:type="character" w:customStyle="1" w:styleId="WW8Num35z0">
    <w:name w:val="WW8Num35z0"/>
    <w:rPr>
      <w:rFonts w:ascii="Wingdings" w:hAnsi="Wingdings" w:cs="Wingdings" w:hint="default"/>
      <w:color w:val="1F497D"/>
      <w:sz w:val="2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b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Standardnpsmoodstavce">
    <w:name w:val="Standardní písmo odstavce"/>
  </w:style>
  <w:style w:type="character" w:customStyle="1" w:styleId="Nadpis3Char">
    <w:name w:val="Nadpis 3 Char"/>
    <w:rPr>
      <w:rFonts w:eastAsia="Times New Roman" w:cs="Times New Roman"/>
      <w:b/>
      <w:bCs/>
      <w:color w:val="669AC6"/>
      <w:sz w:val="24"/>
      <w:szCs w:val="26"/>
    </w:rPr>
  </w:style>
  <w:style w:type="character" w:customStyle="1" w:styleId="ZhlavChar">
    <w:name w:val="Záhlaví Char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rPr>
      <w:rFonts w:eastAsia="Times New Roman" w:cs="Times New Roman"/>
      <w:b/>
      <w:bCs/>
      <w:color w:val="669AC6"/>
      <w:sz w:val="32"/>
      <w:szCs w:val="32"/>
    </w:rPr>
  </w:style>
  <w:style w:type="character" w:customStyle="1" w:styleId="Nadpis2Char">
    <w:name w:val="Nadpis 2 Char"/>
    <w:rPr>
      <w:rFonts w:eastAsia="Times New Roman" w:cs="Times New Roman"/>
      <w:b/>
      <w:bCs/>
      <w:i/>
      <w:color w:val="669AC6"/>
      <w:sz w:val="26"/>
      <w:szCs w:val="26"/>
    </w:rPr>
  </w:style>
  <w:style w:type="character" w:customStyle="1" w:styleId="PodtitulChar">
    <w:name w:val="Podtitul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ZpatChar">
    <w:name w:val="Zápatí Char"/>
    <w:basedOn w:val="Standardnpsmoodstavc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Odstavecseseznamem">
    <w:name w:val="Odstavec se seznamem"/>
    <w:basedOn w:val="Normal"/>
    <w:pPr>
      <w:spacing w:line="240" w:lineRule="auto"/>
      <w:ind w:left="720"/>
    </w:pPr>
    <w:rPr>
      <w:rFonts w:ascii="Calibri" w:eastAsia="Times New Roman" w:hAnsi="Calibri" w:cs="Times New Roman"/>
    </w:rPr>
  </w:style>
  <w:style w:type="paragraph" w:styleId="Header">
    <w:name w:val="header"/>
    <w:basedOn w:val="Normal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Bullet1">
    <w:name w:val="List Bullet1"/>
    <w:basedOn w:val="Normal"/>
    <w:pPr>
      <w:spacing w:line="240" w:lineRule="auto"/>
      <w:ind w:left="212" w:hanging="180"/>
    </w:pPr>
    <w:rPr>
      <w:sz w:val="20"/>
      <w:szCs w:val="20"/>
    </w:rPr>
  </w:style>
  <w:style w:type="paragraph" w:styleId="Subtitle">
    <w:name w:val="Subtitle"/>
    <w:basedOn w:val="Normal"/>
    <w:next w:val="Normal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PMtablehead">
    <w:name w:val="PMtable_head"/>
    <w:basedOn w:val="Normal"/>
    <w:pPr>
      <w:shd w:val="clear" w:color="auto" w:fill="669AC6"/>
      <w:spacing w:before="100" w:after="100"/>
    </w:pPr>
    <w:rPr>
      <w:b/>
      <w:color w:val="FFFFFF"/>
      <w:sz w:val="24"/>
      <w:szCs w:val="24"/>
    </w:rPr>
  </w:style>
  <w:style w:type="paragraph" w:styleId="Footer">
    <w:name w:val="footer"/>
    <w:basedOn w:val="Normal"/>
    <w:link w:val="FooterChar"/>
    <w:uiPriority w:val="99"/>
    <w:pPr>
      <w:spacing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9E72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03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DA569C"/>
    <w:rPr>
      <w:rFonts w:ascii="Calibri" w:eastAsia="Calibri" w:hAnsi="Calibri"/>
      <w:sz w:val="22"/>
      <w:szCs w:val="22"/>
      <w:lang w:val="en-US" w:eastAsia="ar-SA"/>
    </w:rPr>
  </w:style>
  <w:style w:type="paragraph" w:styleId="ListParagraph">
    <w:name w:val="List Paragraph"/>
    <w:basedOn w:val="Normal"/>
    <w:uiPriority w:val="34"/>
    <w:qFormat/>
    <w:rsid w:val="00133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431"/>
    <w:pPr>
      <w:suppressAutoHyphens/>
      <w:spacing w:line="276" w:lineRule="auto"/>
    </w:pPr>
    <w:rPr>
      <w:rFonts w:ascii="Arial" w:eastAsia="Calibri" w:hAnsi="Arial" w:cs="Arial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qFormat/>
    <w:rsid w:val="00DA569C"/>
    <w:pPr>
      <w:keepNext/>
      <w:keepLines/>
      <w:numPr>
        <w:numId w:val="1"/>
      </w:numPr>
      <w:pBdr>
        <w:bottom w:val="single" w:sz="4" w:space="1" w:color="auto"/>
      </w:pBdr>
      <w:spacing w:before="480"/>
      <w:jc w:val="center"/>
      <w:outlineLvl w:val="0"/>
    </w:pPr>
    <w:rPr>
      <w:rFonts w:eastAsia="Times New Roman"/>
      <w:b/>
      <w:bCs/>
      <w:sz w:val="56"/>
      <w:szCs w:val="32"/>
    </w:rPr>
  </w:style>
  <w:style w:type="paragraph" w:styleId="Heading2">
    <w:name w:val="heading 2"/>
    <w:basedOn w:val="Normal"/>
    <w:next w:val="Normal"/>
    <w:qFormat/>
    <w:rsid w:val="00DD5B2C"/>
    <w:pPr>
      <w:keepNext/>
      <w:keepLines/>
      <w:numPr>
        <w:numId w:val="2"/>
      </w:numPr>
      <w:spacing w:before="200" w:after="240"/>
      <w:outlineLvl w:val="1"/>
    </w:pPr>
    <w:rPr>
      <w:rFonts w:eastAsia="Times New Roman"/>
      <w:b/>
      <w:bCs/>
      <w:color w:val="292923"/>
      <w:sz w:val="32"/>
      <w:szCs w:val="26"/>
    </w:rPr>
  </w:style>
  <w:style w:type="paragraph" w:styleId="Heading3">
    <w:name w:val="heading 3"/>
    <w:basedOn w:val="Heading2"/>
    <w:next w:val="BodyText"/>
    <w:qFormat/>
    <w:pPr>
      <w:numPr>
        <w:ilvl w:val="2"/>
        <w:numId w:val="1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Cambria" w:eastAsia="Calibri" w:hAnsi="Cambria" w:cs="Times New Roman" w:hint="default"/>
      <w:b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Cambria" w:hAnsi="Cambria" w:cs="Cambria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292923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Cambria" w:hAnsi="Cambria" w:cs="Cambria" w:hint="default"/>
      <w:b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Cambria" w:hAnsi="Cambria" w:cs="Cambria" w:hint="default"/>
      <w:color w:val="1F497D"/>
      <w:sz w:val="24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Cambria" w:eastAsia="Calibri" w:hAnsi="Cambria" w:cs="Times New Roman" w:hint="default"/>
      <w:b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ambria" w:eastAsia="Times New Roman" w:hAnsi="Cambria" w:cs="Times New Roman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cs="Times New Roman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Cambria" w:hAnsi="Cambria" w:cs="Cambria" w:hint="default"/>
      <w:b/>
    </w:rPr>
  </w:style>
  <w:style w:type="character" w:customStyle="1" w:styleId="WW8Num35z0">
    <w:name w:val="WW8Num35z0"/>
    <w:rPr>
      <w:rFonts w:ascii="Wingdings" w:hAnsi="Wingdings" w:cs="Wingdings" w:hint="default"/>
      <w:color w:val="1F497D"/>
      <w:sz w:val="2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b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Standardnpsmoodstavce">
    <w:name w:val="Standardní písmo odstavce"/>
  </w:style>
  <w:style w:type="character" w:customStyle="1" w:styleId="Nadpis3Char">
    <w:name w:val="Nadpis 3 Char"/>
    <w:rPr>
      <w:rFonts w:eastAsia="Times New Roman" w:cs="Times New Roman"/>
      <w:b/>
      <w:bCs/>
      <w:color w:val="669AC6"/>
      <w:sz w:val="24"/>
      <w:szCs w:val="26"/>
    </w:rPr>
  </w:style>
  <w:style w:type="character" w:customStyle="1" w:styleId="ZhlavChar">
    <w:name w:val="Záhlaví Char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rPr>
      <w:rFonts w:eastAsia="Times New Roman" w:cs="Times New Roman"/>
      <w:b/>
      <w:bCs/>
      <w:color w:val="669AC6"/>
      <w:sz w:val="32"/>
      <w:szCs w:val="32"/>
    </w:rPr>
  </w:style>
  <w:style w:type="character" w:customStyle="1" w:styleId="Nadpis2Char">
    <w:name w:val="Nadpis 2 Char"/>
    <w:rPr>
      <w:rFonts w:eastAsia="Times New Roman" w:cs="Times New Roman"/>
      <w:b/>
      <w:bCs/>
      <w:i/>
      <w:color w:val="669AC6"/>
      <w:sz w:val="26"/>
      <w:szCs w:val="26"/>
    </w:rPr>
  </w:style>
  <w:style w:type="character" w:customStyle="1" w:styleId="PodtitulChar">
    <w:name w:val="Podtitul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ZpatChar">
    <w:name w:val="Zápatí Char"/>
    <w:basedOn w:val="Standardnpsmoodstavc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Odstavecseseznamem">
    <w:name w:val="Odstavec se seznamem"/>
    <w:basedOn w:val="Normal"/>
    <w:pPr>
      <w:spacing w:line="240" w:lineRule="auto"/>
      <w:ind w:left="720"/>
    </w:pPr>
    <w:rPr>
      <w:rFonts w:ascii="Calibri" w:eastAsia="Times New Roman" w:hAnsi="Calibri" w:cs="Times New Roman"/>
    </w:rPr>
  </w:style>
  <w:style w:type="paragraph" w:styleId="Header">
    <w:name w:val="header"/>
    <w:basedOn w:val="Normal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Bullet1">
    <w:name w:val="List Bullet1"/>
    <w:basedOn w:val="Normal"/>
    <w:pPr>
      <w:spacing w:line="240" w:lineRule="auto"/>
      <w:ind w:left="212" w:hanging="180"/>
    </w:pPr>
    <w:rPr>
      <w:sz w:val="20"/>
      <w:szCs w:val="20"/>
    </w:rPr>
  </w:style>
  <w:style w:type="paragraph" w:styleId="Subtitle">
    <w:name w:val="Subtitle"/>
    <w:basedOn w:val="Normal"/>
    <w:next w:val="Normal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PMtablehead">
    <w:name w:val="PMtable_head"/>
    <w:basedOn w:val="Normal"/>
    <w:pPr>
      <w:shd w:val="clear" w:color="auto" w:fill="669AC6"/>
      <w:spacing w:before="100" w:after="100"/>
    </w:pPr>
    <w:rPr>
      <w:b/>
      <w:color w:val="FFFFFF"/>
      <w:sz w:val="24"/>
      <w:szCs w:val="24"/>
    </w:rPr>
  </w:style>
  <w:style w:type="paragraph" w:styleId="Footer">
    <w:name w:val="footer"/>
    <w:basedOn w:val="Normal"/>
    <w:link w:val="FooterChar"/>
    <w:uiPriority w:val="99"/>
    <w:pPr>
      <w:spacing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9E72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03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DA569C"/>
    <w:rPr>
      <w:rFonts w:ascii="Calibri" w:eastAsia="Calibri" w:hAnsi="Calibri"/>
      <w:sz w:val="22"/>
      <w:szCs w:val="22"/>
      <w:lang w:val="en-US" w:eastAsia="ar-SA"/>
    </w:rPr>
  </w:style>
  <w:style w:type="paragraph" w:styleId="ListParagraph">
    <w:name w:val="List Paragraph"/>
    <w:basedOn w:val="Normal"/>
    <w:uiPriority w:val="34"/>
    <w:qFormat/>
    <w:rsid w:val="0013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bestoun.n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estoon82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albeybes@fel.cvut.cz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researchgate.net/project/Quality-Assurance-and-testing-methodology-for-IoT?_esc=profileProjectCards&amp;_sg=GNWc9Zh9M-1M952KIYE0MAN8P-qDywz96oYzkqZ4L8cFxtHJBASyTZFBFp2F04yCBz_uj45oHhr5IqmsBZkEdw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briela%20K&#345;iv&#225;nkov&#225;\Dokumenty\projectman\word%20project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1D5D41-4289-4317-B676-476EE0338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projectman.dotx</Template>
  <TotalTime>82</TotalTime>
  <Pages>3</Pages>
  <Words>679</Words>
  <Characters>4009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Zápis z jednání</vt:lpstr>
      <vt:lpstr>Zápis z jednání</vt:lpstr>
    </vt:vector>
  </TitlesOfParts>
  <Company/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</dc:title>
  <dc:creator>Project CASA</dc:creator>
  <cp:keywords>RSP;CASA;C;reverse engineering</cp:keywords>
  <cp:lastModifiedBy>Marek</cp:lastModifiedBy>
  <cp:revision>6</cp:revision>
  <cp:lastPrinted>2017-03-05T23:06:00Z</cp:lastPrinted>
  <dcterms:created xsi:type="dcterms:W3CDTF">2017-03-05T21:10:00Z</dcterms:created>
  <dcterms:modified xsi:type="dcterms:W3CDTF">2017-03-05T23:06:00Z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0x010100E7D9841EFDB20245AE8B5EAC9631C2B8</vt:lpwstr>
  </property>
</Properties>
</file>