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Software Requirement Specification (SRS) for Employee Attendance System (EAS). </w:t>
      </w:r>
    </w:p>
    <w:p>
      <w:pPr>
        <w:pStyle w:val="Normal1"/>
        <w:rPr>
          <w:rFonts w:ascii="arial" w:hAnsi="arial"/>
          <w:sz w:val="34"/>
          <w:szCs w:val="34"/>
        </w:rPr>
      </w:pPr>
      <w:r>
        <w:rPr>
          <w:rFonts w:ascii="arial" w:hAnsi="arial"/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rFonts w:ascii="arial" w:hAnsi="arial"/>
          <w:b/>
          <w:bCs/>
          <w:sz w:val="28"/>
          <w:szCs w:val="28"/>
        </w:rPr>
        <w:t>1.</w:t>
      </w:r>
      <w:r>
        <w:rPr>
          <w:rFonts w:ascii="arial" w:hAnsi="arial"/>
          <w:sz w:val="34"/>
          <w:szCs w:val="34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Introduction</w:t>
      </w:r>
    </w:p>
    <w:p>
      <w:pPr>
        <w:pStyle w:val="Normal1"/>
        <w:rPr>
          <w:rFonts w:ascii="arial" w:hAnsi="arial"/>
          <w:b/>
          <w:b/>
          <w:bCs/>
          <w:sz w:val="28"/>
          <w:szCs w:val="28"/>
        </w:rPr>
      </w:pPr>
      <w:r>
        <w:rPr>
          <w:sz w:val="34"/>
          <w:szCs w:val="34"/>
        </w:rPr>
      </w:r>
    </w:p>
    <w:p>
      <w:pPr>
        <w:pStyle w:val="TextBody"/>
        <w:ind w:left="720" w:right="0" w:hanging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1.1 </w:t>
      </w:r>
      <w:r>
        <w:rPr>
          <w:rStyle w:val="StrongEmphasis"/>
          <w:b/>
          <w:bCs/>
          <w:sz w:val="24"/>
          <w:szCs w:val="24"/>
        </w:rPr>
        <w:t>Purpose</w:t>
      </w:r>
    </w:p>
    <w:p>
      <w:pPr>
        <w:pStyle w:val="TextBody"/>
        <w:jc w:val="both"/>
        <w:rPr/>
      </w:pPr>
      <w:r>
        <w:rPr/>
        <w:t>The purpose of this Software Requirements Specification (SRS) document is to provide a detailed description of the requirements for the development of the Employee Attendance System. This document outlines the functional and non-functional requirements, user interfaces, and system constraints necessary to design, develop, and implement the system effectively.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>
          <w:b/>
          <w:bCs/>
        </w:rPr>
        <w:t xml:space="preserve">1.2 </w:t>
      </w:r>
      <w:r>
        <w:rPr>
          <w:rStyle w:val="StrongEmphasis"/>
          <w:b/>
          <w:bCs/>
        </w:rPr>
        <w:t>Scope</w:t>
      </w:r>
    </w:p>
    <w:p>
      <w:pPr>
        <w:pStyle w:val="TextBody"/>
        <w:jc w:val="both"/>
        <w:rPr/>
      </w:pPr>
      <w:r>
        <w:rPr/>
        <w:t>The Employee Attendance System is designed to automate the process of tracking and managing employee attendance in accordance with company policies. It will offer automated attendance recording, policy enforcement, real-time monitoring, employee self-service features, and robust reporting capabilities. The system will ensure accuracy, efficiency, and transparency in attendance management.</w:t>
      </w:r>
    </w:p>
    <w:p>
      <w:pPr>
        <w:pStyle w:val="Normal1"/>
        <w:ind w:left="720" w:right="0" w:hanging="81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Diagrams</w:t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2.1. Use Case Diagram</w:t>
      </w:r>
    </w:p>
    <w:p>
      <w:pPr>
        <w:pStyle w:val="Normal1"/>
        <w:ind w:left="-90" w:right="0" w:hanging="0"/>
        <w:jc w:val="both"/>
        <w:rPr/>
      </w:pPr>
      <w:r>
        <w:rPr/>
        <w:drawing>
          <wp:inline distT="0" distB="0" distL="0" distR="0">
            <wp:extent cx="5130165" cy="740664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2.2. Entity Relation Diagram (ERD)</w:t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/>
      </w:pPr>
      <w:r>
        <w:rPr/>
        <w:drawing>
          <wp:inline distT="0" distB="0" distL="0" distR="0">
            <wp:extent cx="6791960" cy="4976495"/>
            <wp:effectExtent l="0" t="0" r="0" b="0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 Wire Frame</w:t>
      </w:r>
      <w:r>
        <w:rPr>
          <w:b/>
          <w:sz w:val="24"/>
          <w:szCs w:val="24"/>
        </w:rPr>
        <w:t>s</w:t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2.3.1. Login Form</w:t>
      </w:r>
    </w:p>
    <w:p>
      <w:pPr>
        <w:pStyle w:val="Normal1"/>
        <w:ind w:left="540" w:right="0" w:hanging="0"/>
        <w:jc w:val="both"/>
        <w:rPr/>
      </w:pPr>
      <w:r>
        <w:rPr/>
        <w:drawing>
          <wp:inline distT="0" distB="0" distL="0" distR="0">
            <wp:extent cx="5422265" cy="341185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34118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ind w:left="162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162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2.3.1. Change Password</w:t>
      </w:r>
    </w:p>
    <w:p>
      <w:pPr>
        <w:pStyle w:val="Normal1"/>
        <w:ind w:left="9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8400" cy="27793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4" t="-311" r="-174" b="-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7793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162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162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162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162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2.3.2. Admin View</w:t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2905" cy="57708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3" t="-190" r="-163" b="-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7708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2.3.3. HR View</w:t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73570" cy="599884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3" t="-189" r="-16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59988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2.3.4. IT </w:t>
      </w:r>
      <w:r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View</w:t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6000750" cy="55194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3" t="-177" r="-16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194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2.3.5. Employee Registration Form</w:t>
      </w:r>
    </w:p>
    <w:p>
      <w:pPr>
        <w:pStyle w:val="Normal1"/>
        <w:ind w:left="-90" w:right="0" w:hanging="0"/>
        <w:jc w:val="both"/>
        <w:rPr/>
      </w:pPr>
      <w:r>
        <w:rPr/>
      </w:r>
    </w:p>
    <w:p>
      <w:pPr>
        <w:pStyle w:val="Normal1"/>
        <w:ind w:left="-9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690562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69" t="-146" r="-169" b="-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9056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2.3.6. Create New Branch</w:t>
      </w:r>
    </w:p>
    <w:p>
      <w:pPr>
        <w:pStyle w:val="Normal1"/>
        <w:ind w:left="270" w:right="0" w:hanging="0"/>
        <w:jc w:val="both"/>
        <w:rPr/>
      </w:pPr>
      <w:r>
        <w:rPr/>
        <w:drawing>
          <wp:inline distT="0" distB="0" distL="0" distR="0">
            <wp:extent cx="5475605" cy="231648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2.3.7. Add Employee Status</w:t>
      </w:r>
    </w:p>
    <w:p>
      <w:pPr>
        <w:pStyle w:val="Normal1"/>
        <w:ind w:left="-90" w:right="0" w:hanging="0"/>
        <w:jc w:val="both"/>
        <w:rPr/>
      </w:pPr>
      <w:r>
        <w:rPr/>
        <w:drawing>
          <wp:inline distT="0" distB="0" distL="0" distR="0">
            <wp:extent cx="5812155" cy="257556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2.3.8. Employee </w:t>
      </w:r>
      <w:r>
        <w:rPr>
          <w:b/>
          <w:sz w:val="24"/>
          <w:szCs w:val="24"/>
        </w:rPr>
        <w:t xml:space="preserve">Termination </w:t>
      </w:r>
      <w:r>
        <w:rPr>
          <w:b/>
          <w:sz w:val="24"/>
          <w:szCs w:val="24"/>
        </w:rPr>
        <w:t xml:space="preserve">Request </w:t>
      </w:r>
      <w:r>
        <w:rPr>
          <w:b/>
          <w:sz w:val="24"/>
          <w:szCs w:val="24"/>
        </w:rPr>
        <w:t>List</w:t>
      </w:r>
    </w:p>
    <w:p>
      <w:pPr>
        <w:pStyle w:val="Normal1"/>
        <w:ind w:left="-9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352933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8" t="-252" r="-14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293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2.3.9. </w:t>
      </w:r>
      <w:r>
        <w:rPr>
          <w:b/>
          <w:sz w:val="24"/>
          <w:szCs w:val="24"/>
        </w:rPr>
        <w:t>Create Termination Request</w:t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345" cy="280416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4" t="-322" r="-174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8041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2.3.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. Employee Attendance</w:t>
      </w:r>
    </w:p>
    <w:p>
      <w:pPr>
        <w:pStyle w:val="Normal1"/>
        <w:ind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724979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97" t="-155" r="-197" b="-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72497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90" w:right="0" w:hanging="0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12</Pages>
  <Words>166</Words>
  <Characters>1074</Characters>
  <CharactersWithSpaces>1222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2023-10-13T18:39:04Z</dcterms:modified>
  <cp:revision>3</cp:revision>
  <dc:subject/>
  <dc:title/>
</cp:coreProperties>
</file>