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E071" w14:textId="77777777" w:rsidR="00A748F7" w:rsidRPr="00A748F7" w:rsidRDefault="00A748F7" w:rsidP="00A748F7">
      <w:pPr>
        <w:spacing w:before="100" w:after="0" w:line="276" w:lineRule="auto"/>
        <w:ind w:left="80" w:right="32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BCE0021" w14:textId="77777777" w:rsidR="00A748F7" w:rsidRPr="00A748F7" w:rsidRDefault="00A748F7" w:rsidP="00A748F7">
      <w:pPr>
        <w:spacing w:before="40" w:after="0" w:line="276" w:lineRule="auto"/>
        <w:ind w:left="80" w:right="32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18E7CADB" w14:textId="77777777" w:rsidR="00A748F7" w:rsidRPr="00A748F7" w:rsidRDefault="00A748F7" w:rsidP="00A748F7">
      <w:pPr>
        <w:spacing w:after="0" w:line="276" w:lineRule="auto"/>
        <w:ind w:left="80" w:right="30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«УЛЬЯНОВСКИЙ ГОСУДАРСТВЕННЫЙ ТЕХНИЧЕСКИЙ УНИВЕРСИТЕТ»</w:t>
      </w:r>
    </w:p>
    <w:p w14:paraId="0F5DF75F" w14:textId="77777777" w:rsidR="00A748F7" w:rsidRPr="00A748F7" w:rsidRDefault="00A748F7" w:rsidP="00A748F7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4"/>
          <w:szCs w:val="34"/>
          <w:lang w:eastAsia="ru-RU"/>
          <w14:ligatures w14:val="none"/>
        </w:rPr>
        <w:t xml:space="preserve"> </w:t>
      </w:r>
    </w:p>
    <w:p w14:paraId="22E7B9C0" w14:textId="77777777" w:rsidR="00A748F7" w:rsidRPr="00A748F7" w:rsidRDefault="00A748F7" w:rsidP="00A748F7">
      <w:pPr>
        <w:spacing w:before="240" w:after="0" w:line="276" w:lineRule="auto"/>
        <w:ind w:left="80" w:right="32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Факультет информационных систем и технологий</w:t>
      </w:r>
    </w:p>
    <w:p w14:paraId="2ECDC41B" w14:textId="77777777" w:rsidR="00A748F7" w:rsidRPr="00A748F7" w:rsidRDefault="00A748F7" w:rsidP="00A748F7">
      <w:pPr>
        <w:spacing w:before="60" w:after="0" w:line="276" w:lineRule="auto"/>
        <w:ind w:left="80" w:right="300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Кафедра «Измерительно-вычислительные комплексы»</w:t>
      </w:r>
    </w:p>
    <w:p w14:paraId="26E912FB" w14:textId="77777777" w:rsidR="00A748F7" w:rsidRPr="00A748F7" w:rsidRDefault="00A748F7" w:rsidP="00A748F7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:sz w:val="43"/>
          <w:szCs w:val="43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43"/>
          <w:szCs w:val="43"/>
          <w:lang w:eastAsia="ru-RU"/>
          <w14:ligatures w14:val="none"/>
        </w:rPr>
        <w:t xml:space="preserve"> </w:t>
      </w:r>
    </w:p>
    <w:p w14:paraId="5689F27C" w14:textId="77777777" w:rsidR="00A748F7" w:rsidRPr="00A748F7" w:rsidRDefault="00A748F7" w:rsidP="00A748F7">
      <w:pPr>
        <w:spacing w:after="0" w:line="276" w:lineRule="auto"/>
        <w:ind w:left="80" w:right="30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«Системы искусственного интеллекта»</w:t>
      </w:r>
    </w:p>
    <w:p w14:paraId="05286DF2" w14:textId="77777777" w:rsidR="00A748F7" w:rsidRPr="00A748F7" w:rsidRDefault="00A748F7" w:rsidP="00A748F7">
      <w:pPr>
        <w:spacing w:before="180" w:after="0" w:line="276" w:lineRule="auto"/>
        <w:ind w:left="80" w:right="30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Отчет по лабораторной работе №2</w:t>
      </w:r>
    </w:p>
    <w:p w14:paraId="7B0E89CB" w14:textId="77777777" w:rsidR="00A748F7" w:rsidRPr="00A748F7" w:rsidRDefault="00A748F7" w:rsidP="00A748F7">
      <w:pPr>
        <w:spacing w:after="8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«Кластеризация городов: сравнение алгоритмического решения и метода K-средних»</w:t>
      </w:r>
    </w:p>
    <w:p w14:paraId="77C92961" w14:textId="77777777" w:rsidR="00A748F7" w:rsidRPr="00A748F7" w:rsidRDefault="00A748F7" w:rsidP="00A748F7">
      <w:pPr>
        <w:spacing w:after="0" w:line="276" w:lineRule="auto"/>
        <w:rPr>
          <w:rFonts w:ascii="Arial" w:eastAsia="Arial" w:hAnsi="Arial" w:cs="Arial"/>
          <w:kern w:val="0"/>
          <w:lang w:eastAsia="ru-RU"/>
          <w14:ligatures w14:val="none"/>
        </w:rPr>
      </w:pPr>
    </w:p>
    <w:p w14:paraId="7B455928" w14:textId="77777777" w:rsidR="00A748F7" w:rsidRPr="00A748F7" w:rsidRDefault="00A748F7" w:rsidP="00A748F7">
      <w:pPr>
        <w:spacing w:after="0" w:line="276" w:lineRule="auto"/>
        <w:rPr>
          <w:rFonts w:ascii="Arial" w:eastAsia="Arial" w:hAnsi="Arial" w:cs="Arial"/>
          <w:kern w:val="0"/>
          <w:lang w:eastAsia="ru-RU"/>
          <w14:ligatures w14:val="none"/>
        </w:rPr>
      </w:pPr>
    </w:p>
    <w:p w14:paraId="2E7A5B87" w14:textId="77777777" w:rsidR="00A748F7" w:rsidRPr="00A748F7" w:rsidRDefault="00A748F7" w:rsidP="00A748F7">
      <w:pPr>
        <w:spacing w:after="0" w:line="276" w:lineRule="auto"/>
        <w:rPr>
          <w:rFonts w:ascii="Arial" w:eastAsia="Arial" w:hAnsi="Arial" w:cs="Arial"/>
          <w:kern w:val="0"/>
          <w:lang w:eastAsia="ru-RU"/>
          <w14:ligatures w14:val="none"/>
        </w:rPr>
      </w:pPr>
    </w:p>
    <w:p w14:paraId="27161798" w14:textId="77777777" w:rsidR="00A748F7" w:rsidRPr="00A748F7" w:rsidRDefault="00A748F7" w:rsidP="00A748F7">
      <w:pPr>
        <w:spacing w:after="0" w:line="276" w:lineRule="auto"/>
        <w:ind w:left="6480" w:right="360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Выполнил: студент</w:t>
      </w:r>
    </w:p>
    <w:p w14:paraId="1593FBFC" w14:textId="77777777" w:rsidR="00A748F7" w:rsidRPr="00A748F7" w:rsidRDefault="00A748F7" w:rsidP="00A748F7">
      <w:pPr>
        <w:spacing w:after="0" w:line="276" w:lineRule="auto"/>
        <w:ind w:left="6480" w:right="360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гр. ИСТбд-31</w:t>
      </w:r>
    </w:p>
    <w:p w14:paraId="6936BD40" w14:textId="2E41D079" w:rsidR="00A748F7" w:rsidRPr="00A748F7" w:rsidRDefault="00A748F7" w:rsidP="00A748F7">
      <w:pPr>
        <w:spacing w:after="0" w:line="276" w:lineRule="auto"/>
        <w:ind w:left="6480" w:right="360"/>
        <w:rPr>
          <w:rFonts w:ascii="Times New Roman" w:eastAsia="Times New Roman" w:hAnsi="Times New Roman" w:cs="Times New Roman"/>
          <w:kern w:val="0"/>
          <w:sz w:val="31"/>
          <w:szCs w:val="3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1"/>
          <w:szCs w:val="31"/>
          <w:lang w:eastAsia="ru-RU"/>
          <w14:ligatures w14:val="none"/>
        </w:rPr>
        <w:t>Пирогов П.Е.</w:t>
      </w:r>
    </w:p>
    <w:p w14:paraId="74071DC2" w14:textId="77777777" w:rsidR="00A748F7" w:rsidRPr="00A748F7" w:rsidRDefault="00A748F7" w:rsidP="00A748F7">
      <w:pPr>
        <w:spacing w:after="0" w:line="276" w:lineRule="auto"/>
        <w:ind w:left="6480" w:righ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Проверил:</w:t>
      </w: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br/>
        <w:t>к. т.</w:t>
      </w: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/>
          <w14:ligatures w14:val="none"/>
        </w:rPr>
        <w:t> </w:t>
      </w: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н., доцент Шишкин В.В.</w:t>
      </w:r>
    </w:p>
    <w:p w14:paraId="500D8FB1" w14:textId="77777777" w:rsidR="00A748F7" w:rsidRPr="00A748F7" w:rsidRDefault="00A748F7" w:rsidP="00A748F7">
      <w:pPr>
        <w:spacing w:after="0" w:line="276" w:lineRule="auto"/>
        <w:ind w:left="6480" w:righ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34E48A7" w14:textId="77777777" w:rsidR="00A748F7" w:rsidRPr="00A748F7" w:rsidRDefault="00A748F7" w:rsidP="00A748F7">
      <w:pPr>
        <w:spacing w:after="0" w:line="276" w:lineRule="auto"/>
        <w:ind w:left="6480" w:righ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5D45EFDB" w14:textId="77777777" w:rsidR="00A748F7" w:rsidRPr="00A748F7" w:rsidRDefault="00A748F7" w:rsidP="00A748F7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ru-RU"/>
          <w14:ligatures w14:val="none"/>
        </w:rPr>
      </w:pPr>
    </w:p>
    <w:p w14:paraId="14B036DC" w14:textId="77777777" w:rsidR="00A748F7" w:rsidRPr="00A748F7" w:rsidRDefault="00A748F7" w:rsidP="00A748F7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ru-RU"/>
          <w14:ligatures w14:val="none"/>
        </w:rPr>
      </w:pPr>
    </w:p>
    <w:p w14:paraId="5F0F7F72" w14:textId="77777777" w:rsidR="00A748F7" w:rsidRPr="00A748F7" w:rsidRDefault="00A748F7" w:rsidP="00A748F7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Ульяновск, 2026 г.</w:t>
      </w:r>
    </w:p>
    <w:p w14:paraId="4C34DD87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1. Цель работы</w:t>
      </w:r>
    </w:p>
    <w:p w14:paraId="23236A52" w14:textId="77777777" w:rsidR="007338B7" w:rsidRPr="007338B7" w:rsidRDefault="007338B7" w:rsidP="007338B7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Разработать и сравнить три подхода к кластеризации городов на основе их географических координат:</w:t>
      </w:r>
    </w:p>
    <w:p w14:paraId="20B2A34F" w14:textId="77777777" w:rsidR="007338B7" w:rsidRPr="007338B7" w:rsidRDefault="007338B7" w:rsidP="007338B7">
      <w:pPr>
        <w:numPr>
          <w:ilvl w:val="0"/>
          <w:numId w:val="10"/>
        </w:num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Ручная реализация алгоритма K-средних (K-means) со случайной инициализацией.</w:t>
      </w:r>
    </w:p>
    <w:p w14:paraId="002FC72C" w14:textId="59F5CF6E" w:rsidR="007338B7" w:rsidRPr="007338B7" w:rsidRDefault="007338B7" w:rsidP="007338B7">
      <w:pPr>
        <w:numPr>
          <w:ilvl w:val="0"/>
          <w:numId w:val="10"/>
        </w:num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Библиотечная реализация алгоритма K-средних.</w:t>
      </w:r>
    </w:p>
    <w:p w14:paraId="43F8A2AC" w14:textId="5E984243" w:rsidR="007338B7" w:rsidRPr="007338B7" w:rsidRDefault="007338B7" w:rsidP="007338B7">
      <w:pPr>
        <w:numPr>
          <w:ilvl w:val="0"/>
          <w:numId w:val="10"/>
        </w:num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Иерархическая (агломеративная) кластеризация.</w:t>
      </w:r>
    </w:p>
    <w:p w14:paraId="34858976" w14:textId="77777777" w:rsidR="007338B7" w:rsidRPr="007338B7" w:rsidRDefault="007338B7" w:rsidP="007338B7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Основные задачи: оценка качества кластеризации (метрика WCSS), замер времени выполнения, визуальный анализ результатов на различных конфигурациях входных данных (включая крайние случаи и зашумленные данные), а также применение метода локтя и построение дендрограмм для анализа структуры данных.</w:t>
      </w:r>
    </w:p>
    <w:p w14:paraId="01F74817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2. Описание алгоритмов</w:t>
      </w:r>
    </w:p>
    <w:p w14:paraId="06955421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2.1. Ручная реализация K-средних</w:t>
      </w:r>
    </w:p>
    <w:p w14:paraId="29C92B31" w14:textId="77777777" w:rsidR="007338B7" w:rsidRPr="007338B7" w:rsidRDefault="007338B7" w:rsidP="007338B7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Классический итеративный алгоритм, реализованный с нуля:</w:t>
      </w:r>
    </w:p>
    <w:p w14:paraId="258ABFEC" w14:textId="14EBFF85" w:rsidR="007338B7" w:rsidRPr="007338B7" w:rsidRDefault="007338B7" w:rsidP="007338B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Инициализация: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качестве начальных центроидов случайным образом выбираются 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существующих городов.</w:t>
      </w:r>
    </w:p>
    <w:p w14:paraId="56F1961D" w14:textId="77777777" w:rsidR="007338B7" w:rsidRPr="007338B7" w:rsidRDefault="007338B7" w:rsidP="007338B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Назначение: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Каждый город относится к кластеру, центроид которого находится к нему ближе всего (по евклидовому расстоянию).</w:t>
      </w:r>
    </w:p>
    <w:p w14:paraId="0D18C2C6" w14:textId="77777777" w:rsidR="007338B7" w:rsidRPr="007338B7" w:rsidRDefault="007338B7" w:rsidP="007338B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Обновление: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Позиции центроидов пересчитываются как центр масс (среднее значение координат) всех точек, попавших в соответствующий кластер. Если кластер оказывается пустым, центроид остается на месте.</w:t>
      </w:r>
    </w:p>
    <w:p w14:paraId="09F4D4D7" w14:textId="77777777" w:rsidR="007338B7" w:rsidRPr="007338B7" w:rsidRDefault="007338B7" w:rsidP="007338B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Итерации: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Шаги 2-3 повторяются до тех пор, пока центроиды не перестанут смещаться (достигнута сходимость с заданной точностью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tol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или не будет исчерпан лимит итераций.</w:t>
      </w:r>
    </w:p>
    <w:p w14:paraId="1095E458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2.2. Библиотечная реализация (scikit-learn KMeans)</w:t>
      </w:r>
    </w:p>
    <w:p w14:paraId="6165CC33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Используется класс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KMeans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из библиотеки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sklearn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19579E44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Особенности: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Алгоритм работает на высокооптимизированном бэкенде. Для инициализации используется продвинутый метод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k-means++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, который разносит начальные центроиды друг от друга, что ускоряет сходимость. Также алгоритм выполняет несколько независимых запусков (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n_init=10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и возвращает результат с наименьшим значением WCSS, минимизируя шанс застрять в локальном минимуме.</w:t>
      </w:r>
    </w:p>
    <w:p w14:paraId="515F5318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2.3. Иерархическая (агломеративная) кластеризация</w:t>
      </w:r>
    </w:p>
    <w:p w14:paraId="5103A8FE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Используется класс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AgglomerativeClustering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из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sklearn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1476F9FC" w14:textId="382669A9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Особенности: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Это алгоритм восходящего типа (bottom-up). Изначально каждая точка считается отдельным кластером. На каждом шаге два наиболее «близких» кластера объединяются в один, пока не останется заданное количество кластеров 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 В данной реализации используется метод Уорда (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linkage='ward'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), который на каждом шаге минимизирует прирост 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lastRenderedPageBreak/>
        <w:t>внутрикластерной дисперсии (что делает его сопоставимым с K-means по логике группировки).</w:t>
      </w:r>
    </w:p>
    <w:p w14:paraId="3360E6A1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3. Методика тестирования</w:t>
      </w:r>
    </w:p>
    <w:p w14:paraId="277C7D2A" w14:textId="77777777" w:rsidR="007338B7" w:rsidRPr="007338B7" w:rsidRDefault="007338B7" w:rsidP="007338B7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Для объективной оценки алгоритмов был проведен эксперимент на 10 различных конфигурациях данных (тестах), включая черные и белые ящики.</w:t>
      </w:r>
    </w:p>
    <w:p w14:paraId="6DDA8374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3.1. Конфигурации данных (Тесты)</w:t>
      </w:r>
    </w:p>
    <w:p w14:paraId="72F1F91E" w14:textId="77777777" w:rsidR="007338B7" w:rsidRPr="007338B7" w:rsidRDefault="007338B7" w:rsidP="007338B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Случайные города: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Равномерное случайное распределение.</w:t>
      </w:r>
    </w:p>
    <w:p w14:paraId="47EED707" w14:textId="77777777" w:rsidR="007338B7" w:rsidRPr="007338B7" w:rsidRDefault="007338B7" w:rsidP="007338B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Разнесенные кластеры: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Идеально разделенные группы точек.</w:t>
      </w:r>
    </w:p>
    <w:p w14:paraId="30BC0D5F" w14:textId="77777777" w:rsidR="007338B7" w:rsidRPr="007338B7" w:rsidRDefault="007338B7" w:rsidP="007338B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Один кластер / Все точки одинаковы: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на устойчивость (белые ящики).</w:t>
      </w:r>
    </w:p>
    <w:p w14:paraId="3959C995" w14:textId="77777777" w:rsidR="007338B7" w:rsidRPr="007338B7" w:rsidRDefault="007338B7" w:rsidP="007338B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Пересекающиеся кластеры и Разная плотность: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Сложные случаи для проверки границ принятия решений.</w:t>
      </w:r>
    </w:p>
    <w:p w14:paraId="44972B53" w14:textId="77777777" w:rsidR="007338B7" w:rsidRPr="007338B7" w:rsidRDefault="007338B7" w:rsidP="007338B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Выбросы и шум: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устойчивости алгоритмов к аномалиям.</w:t>
      </w:r>
    </w:p>
    <w:p w14:paraId="7665F2F4" w14:textId="77777777" w:rsidR="007338B7" w:rsidRPr="007338B7" w:rsidRDefault="007338B7" w:rsidP="007338B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Сгенерированные сгустки (blobs):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Специальный набор для демонстрации работы метода локтя и построения дендрограммы.</w:t>
      </w:r>
    </w:p>
    <w:p w14:paraId="402678BF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3.2. Параметры экспериментов</w:t>
      </w:r>
    </w:p>
    <w:p w14:paraId="1EF305D7" w14:textId="77777777" w:rsidR="007338B7" w:rsidRPr="007338B7" w:rsidRDefault="007338B7" w:rsidP="007338B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Количество кластеров (K):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Варьируется в зависимости от теста (от 1 до 3 и более).</w:t>
      </w:r>
    </w:p>
    <w:p w14:paraId="6C33C366" w14:textId="77777777" w:rsidR="007338B7" w:rsidRPr="007338B7" w:rsidRDefault="007338B7" w:rsidP="007338B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Метрики сравнения:</w:t>
      </w:r>
    </w:p>
    <w:p w14:paraId="18DC0609" w14:textId="77777777" w:rsidR="007338B7" w:rsidRPr="007338B7" w:rsidRDefault="007338B7" w:rsidP="007338B7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WCSS (Within-Cluster Sum of Squares):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Сумма квадратов расстояний от точек до центров их кластеров. Чем меньше, тем плотнее и компактнее кластеры.</w:t>
      </w:r>
    </w:p>
    <w:p w14:paraId="4BE042FD" w14:textId="77777777" w:rsidR="007338B7" w:rsidRPr="007338B7" w:rsidRDefault="007338B7" w:rsidP="007338B7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Время выполнения: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секундах.</w:t>
      </w:r>
    </w:p>
    <w:p w14:paraId="7576B4D4" w14:textId="77777777" w:rsidR="007338B7" w:rsidRPr="007338B7" w:rsidRDefault="007338B7" w:rsidP="007338B7">
      <w:pPr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Количество итераций: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Для алгоритмов K-means (в иерархическом методе понятие итераций отсутствует).</w:t>
      </w:r>
    </w:p>
    <w:p w14:paraId="66042FCF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4. Результаты экспериментов</w:t>
      </w:r>
    </w:p>
    <w:p w14:paraId="49AB0FB6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4.1. Сводная таблица результатов</w:t>
      </w:r>
    </w:p>
    <w:p w14:paraId="42868817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Ниже приведены репрезентативные (усредненные) результаты для наиболее показательных тестов.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9"/>
        <w:gridCol w:w="458"/>
        <w:gridCol w:w="2079"/>
        <w:gridCol w:w="1144"/>
        <w:gridCol w:w="1034"/>
        <w:gridCol w:w="1335"/>
      </w:tblGrid>
      <w:tr w:rsidR="007338B7" w:rsidRPr="007338B7" w14:paraId="0D655C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FC56E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Конфигурация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E5D617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314FD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8DF37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Время (с)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80863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WCSS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E6B2C7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Итераций</w:t>
            </w:r>
          </w:p>
        </w:tc>
      </w:tr>
      <w:tr w:rsidR="007338B7" w:rsidRPr="007338B7" w14:paraId="6A673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ABBC42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Тест 2: Три разнесённых кластера (9 точек)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1EB9E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8FCB8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Ручной K-means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3DD09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0.0015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372F8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BE5F9F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</w:tr>
      <w:tr w:rsidR="007338B7" w:rsidRPr="007338B7" w14:paraId="34C81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A4F6A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5428B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68857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Sklearn KMeans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895424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0.0020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DAE16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BC66FE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</w:tr>
      <w:tr w:rsidR="007338B7" w:rsidRPr="007338B7" w14:paraId="787C9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6B89E4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5FCD7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1BE9E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Иерархическая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A6633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0.0012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F9236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59075F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—</w:t>
            </w:r>
          </w:p>
        </w:tc>
      </w:tr>
      <w:tr w:rsidR="007338B7" w:rsidRPr="007338B7" w14:paraId="708B5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5E215A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lastRenderedPageBreak/>
              <w:t>Тест 6: Пересекающиеся кластеры (8 точек)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25D20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B6FE4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Ручной K-means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03A73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0.0018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EFF3A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124FC8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</w:tr>
      <w:tr w:rsidR="007338B7" w:rsidRPr="007338B7" w14:paraId="36DF3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99466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2EDBCE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34401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Sklearn KMeans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4AFDA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0.0019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B4811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A8700A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</w:tr>
      <w:tr w:rsidR="007338B7" w:rsidRPr="007338B7" w14:paraId="77DB8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B8DE7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F9050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02C25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Иерархическая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A749C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0.0011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87789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2EAE24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—</w:t>
            </w:r>
          </w:p>
        </w:tc>
      </w:tr>
      <w:tr w:rsidR="007338B7" w:rsidRPr="007338B7" w14:paraId="6DEA3C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D79C6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Тест 10: Сгустки (100 точек, blobs)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57A2B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CAA45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Ручной K-means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D1393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0.0125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F4C7A4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452.30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9BC53B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6</w:t>
            </w:r>
          </w:p>
        </w:tc>
      </w:tr>
      <w:tr w:rsidR="007338B7" w:rsidRPr="007338B7" w14:paraId="22D48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1D1330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6005D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8C726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Sklearn KMeans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FCF511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0.0035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2551B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448.15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97D508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</w:tr>
      <w:tr w:rsidR="007338B7" w:rsidRPr="007338B7" w14:paraId="15A69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17E5E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69B384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8A0DA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Иерархическая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DF9320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0.0028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C1ADA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460.20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3EEA12" w14:textId="77777777" w:rsidR="007338B7" w:rsidRPr="007338B7" w:rsidRDefault="007338B7" w:rsidP="00733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338B7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—</w:t>
            </w:r>
          </w:p>
        </w:tc>
      </w:tr>
    </w:tbl>
    <w:p w14:paraId="33C798EE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4.2. Анализ качества (WCSS)</w:t>
      </w:r>
    </w:p>
    <w:p w14:paraId="0B42C392" w14:textId="77777777" w:rsidR="007338B7" w:rsidRPr="007338B7" w:rsidRDefault="007338B7" w:rsidP="007338B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Sklearn KMeans vs Ручной K-means: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Библиотечная реализация стабильно показывает наименьшее или равное ручному методу значение WCSS. Разница особенно заметна на больших и сложных наборах данных.</w:t>
      </w:r>
    </w:p>
    <w:p w14:paraId="1B557B1A" w14:textId="77777777" w:rsidR="007338B7" w:rsidRPr="007338B7" w:rsidRDefault="007338B7" w:rsidP="007338B7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Причина: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Sklearn использует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k-means++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для умной начальной расстановки центроидов и делает 10 запусков, выбирая лучший. Ручная реализация со случайной инициализацией может неудачно поставить начальные точки и сойтись в локальном минимуме (что дает более высокий WCSS).</w:t>
      </w:r>
    </w:p>
    <w:p w14:paraId="39605DBA" w14:textId="77777777" w:rsidR="007338B7" w:rsidRPr="007338B7" w:rsidRDefault="007338B7" w:rsidP="007338B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Иерархическая кластеризация: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Показывает WCSS, сопоставимый с K-means, благодаря использованию метода Уорда (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ward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 Однако иногда метрика оказывается чуть хуже, так как алгоритм принимает жесткие локальные решения при слиянии (жадная стратегия объединения) и не может "передумать" на более поздних этапах, в отличие от итеративного сдвига центроидов в K-means.</w:t>
      </w:r>
    </w:p>
    <w:p w14:paraId="40F874C6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4.3. Анализ производительности (Время выполнения)</w:t>
      </w:r>
    </w:p>
    <w:p w14:paraId="16A49F5B" w14:textId="77777777" w:rsidR="007338B7" w:rsidRPr="007338B7" w:rsidRDefault="007338B7" w:rsidP="007338B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Ручная реализация: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Является самой медленной на больших объемах данных (например, 100+ точек).</w:t>
      </w:r>
    </w:p>
    <w:p w14:paraId="44822E37" w14:textId="77777777" w:rsidR="007338B7" w:rsidRPr="007338B7" w:rsidRDefault="007338B7" w:rsidP="007338B7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Причина: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Расчет расстояний выполняется через медленные циклы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for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 чистом Python, без полноценной векторизации операций над матрицами.</w:t>
      </w:r>
    </w:p>
    <w:p w14:paraId="5133CABF" w14:textId="77777777" w:rsidR="007338B7" w:rsidRPr="007338B7" w:rsidRDefault="007338B7" w:rsidP="007338B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Sklearn KMeans: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Работает очень быстро, несмотря на многократные перезапуски (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n_init=10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 Библиотека использует оптимизированный код на C/Cython.</w:t>
      </w:r>
    </w:p>
    <w:p w14:paraId="4AF5E843" w14:textId="77777777" w:rsidR="007338B7" w:rsidRPr="007338B7" w:rsidRDefault="007338B7" w:rsidP="007338B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Иерархическая кластеризация: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Показывает отличную скорость на небольших наборах данных. Однако стоит учитывать, что вычислительная сложность построения матрицы связей высока, и на огромных массивах городов этот метод начнет существенно уступать Sklearn KMeans в скорости.</w:t>
      </w:r>
    </w:p>
    <w:p w14:paraId="56DC3B3D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4.4. Визуальный анализ и дополнительные методы</w:t>
      </w:r>
    </w:p>
    <w:p w14:paraId="59D97863" w14:textId="77777777" w:rsidR="007338B7" w:rsidRPr="007338B7" w:rsidRDefault="007338B7" w:rsidP="007338B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Сложные конфигурации (шум, выбросы, разная плотность):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Выбросы сильно смещают центроиды в K-means, так как метод минимизирует квадраты расстояний. Иерархическая кластеризация ведет себя схожим образом из-за связи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ward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, но анализ дендрограммы позволяет легко выявить такие точки (они присоединяются в самом конце дерева).</w:t>
      </w:r>
    </w:p>
    <w:p w14:paraId="06EC5705" w14:textId="68AEF7BB" w:rsidR="007338B7" w:rsidRPr="007338B7" w:rsidRDefault="007338B7" w:rsidP="007338B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Метод локтя: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График зависимости WCSS от количества кластеров 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$K$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наглядно демонстрирует точку перегиба ("локоть"). Математический поиск максимального расстояния до прямой уверенно определяет оптимальное 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$K$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(в Тесте 10 это 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K=3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</w:t>
      </w:r>
    </w:p>
    <w:p w14:paraId="33D30141" w14:textId="77777777" w:rsidR="007338B7" w:rsidRPr="007338B7" w:rsidRDefault="007338B7" w:rsidP="007338B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Дендрограмма: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Позволила визуализировать иерархию объединения городов. Высота вертикальных линий на графике отражает расстояние между объединяемыми кластерами. По длинным вертикальным линиям можно визуально определить оптимальное число кластеров, не задавая его заранее.</w:t>
      </w:r>
    </w:p>
    <w:p w14:paraId="40E3FB6C" w14:textId="77777777" w:rsidR="007338B7" w:rsidRPr="007338B7" w:rsidRDefault="007338B7" w:rsidP="007338B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5. Выводы</w:t>
      </w:r>
    </w:p>
    <w:p w14:paraId="05312BCA" w14:textId="77777777" w:rsidR="007338B7" w:rsidRPr="007338B7" w:rsidRDefault="007338B7" w:rsidP="007338B7">
      <w:p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были успешно реализованы и детально протестированы три алгоритма кластеризации.</w:t>
      </w:r>
    </w:p>
    <w:p w14:paraId="4A6997C9" w14:textId="77777777" w:rsidR="007338B7" w:rsidRPr="007338B7" w:rsidRDefault="007338B7" w:rsidP="007338B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По качеству и стабильности:</w:t>
      </w:r>
    </w:p>
    <w:p w14:paraId="4FF0C4B9" w14:textId="77777777" w:rsidR="007338B7" w:rsidRPr="007338B7" w:rsidRDefault="007338B7" w:rsidP="007338B7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Sklearn KMeans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является безусловным лидером благодаря 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k-means++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 многократной инициализации. Он гарантирует плотные кластеры с минимальной инерцией.</w:t>
      </w:r>
    </w:p>
    <w:p w14:paraId="62B7CAB7" w14:textId="77777777" w:rsidR="007338B7" w:rsidRPr="007338B7" w:rsidRDefault="007338B7" w:rsidP="007338B7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Ручной K-means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корректно отрабатывает математическую логику алгоритма, но подвержен проблеме неудачного случайного старта.</w:t>
      </w:r>
    </w:p>
    <w:p w14:paraId="3FE8C2B2" w14:textId="77777777" w:rsidR="007338B7" w:rsidRPr="007338B7" w:rsidRDefault="007338B7" w:rsidP="007338B7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Иерархическая кластеризация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выдает отличные результаты и предоставляет дополнительную ценность — понимание внутренней структуры данных.</w:t>
      </w:r>
    </w:p>
    <w:p w14:paraId="5F81F5F0" w14:textId="77777777" w:rsidR="007338B7" w:rsidRPr="007338B7" w:rsidRDefault="007338B7" w:rsidP="007338B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По времени выполнения:</w:t>
      </w:r>
    </w:p>
    <w:p w14:paraId="17C4D8C6" w14:textId="77777777" w:rsidR="007338B7" w:rsidRPr="007338B7" w:rsidRDefault="007338B7" w:rsidP="007338B7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Библиотечные решения (</w:t>
      </w:r>
      <w:r w:rsidRPr="007338B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sklearn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работают в разы быстрее ручного кода на Python, что критично при масштабировании задачи на тысячи городов.</w:t>
      </w:r>
    </w:p>
    <w:p w14:paraId="75BCDC93" w14:textId="77777777" w:rsidR="007338B7" w:rsidRPr="007338B7" w:rsidRDefault="007338B7" w:rsidP="007338B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Итоговая рекомендация:</w:t>
      </w:r>
    </w:p>
    <w:p w14:paraId="6966D987" w14:textId="0C082DD1" w:rsidR="007338B7" w:rsidRPr="007338B7" w:rsidRDefault="007338B7" w:rsidP="007338B7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Для классической группировки объектов с заранее известным числом кластеров 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оптимально использовать </w:t>
      </w: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KMeans из scikit-learn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29B40010" w14:textId="77777777" w:rsidR="007338B7" w:rsidRPr="007338B7" w:rsidRDefault="007338B7" w:rsidP="007338B7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Если оптимальное число кластеров неизвестно, рекомендуется использовать </w:t>
      </w: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Метод локтя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связке с KMeans или применять </w:t>
      </w:r>
      <w:r w:rsidRPr="007338B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Иерархическую кластеризацию с построением дендрограммы</w:t>
      </w: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, чтобы визуально оценить естественное деление данных.</w:t>
      </w:r>
    </w:p>
    <w:p w14:paraId="79732E7D" w14:textId="77777777" w:rsidR="007338B7" w:rsidRPr="007B22BC" w:rsidRDefault="007338B7" w:rsidP="007338B7">
      <w:pPr>
        <w:numPr>
          <w:ilvl w:val="1"/>
          <w:numId w:val="17"/>
        </w:numPr>
        <w:spacing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7338B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Ручная реализация полезна исключительно в образовательных целях для глубокого понимания механики работы алгоритма.</w:t>
      </w:r>
    </w:p>
    <w:p w14:paraId="74F50873" w14:textId="23F094BB" w:rsidR="007B22BC" w:rsidRPr="007338B7" w:rsidRDefault="007B22BC" w:rsidP="007B22BC">
      <w:pPr>
        <w:spacing w:after="15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4BA46AE9" w14:textId="77777777" w:rsidR="00A748F7" w:rsidRPr="00A748F7" w:rsidRDefault="00A748F7" w:rsidP="00A748F7">
      <w:pPr>
        <w:spacing w:after="20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48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Иллюстрации результатов</w:t>
      </w:r>
    </w:p>
    <w:p w14:paraId="651ABFF2" w14:textId="15EC8CFB" w:rsidR="00256947" w:rsidRDefault="00170FF8" w:rsidP="00393ED8">
      <w:pPr>
        <w:spacing w:after="20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2EE92910" wp14:editId="730BC7AB">
            <wp:extent cx="5940425" cy="3154680"/>
            <wp:effectExtent l="0" t="0" r="3175" b="7620"/>
            <wp:docPr id="1986948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8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7870" w14:textId="351201D8" w:rsidR="00170FF8" w:rsidRDefault="00170FF8" w:rsidP="00393ED8">
      <w:pPr>
        <w:spacing w:after="20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0285858A" wp14:editId="075AC655">
            <wp:extent cx="5940425" cy="3154680"/>
            <wp:effectExtent l="0" t="0" r="3175" b="7620"/>
            <wp:docPr id="2019506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6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9F74C" wp14:editId="6F47CCF5">
            <wp:extent cx="5940425" cy="3141980"/>
            <wp:effectExtent l="0" t="0" r="3175" b="1270"/>
            <wp:docPr id="135972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2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F997B7" wp14:editId="65224B61">
            <wp:extent cx="5940425" cy="3163570"/>
            <wp:effectExtent l="0" t="0" r="3175" b="0"/>
            <wp:docPr id="1824805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5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5D58D" wp14:editId="31BF76CD">
            <wp:extent cx="5940425" cy="3123565"/>
            <wp:effectExtent l="0" t="0" r="3175" b="635"/>
            <wp:docPr id="157518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85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C69A1F" wp14:editId="60DF66CE">
            <wp:extent cx="5940425" cy="3213100"/>
            <wp:effectExtent l="0" t="0" r="3175" b="6350"/>
            <wp:docPr id="1618839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9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28C99" wp14:editId="2A361639">
            <wp:extent cx="5940425" cy="3148330"/>
            <wp:effectExtent l="0" t="0" r="3175" b="0"/>
            <wp:docPr id="800446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46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5B9B5" wp14:editId="5EE2A001">
            <wp:extent cx="5940425" cy="3129915"/>
            <wp:effectExtent l="0" t="0" r="3175" b="0"/>
            <wp:docPr id="61960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00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79D8A" wp14:editId="0DE56026">
            <wp:extent cx="5940425" cy="3082925"/>
            <wp:effectExtent l="0" t="0" r="3175" b="3175"/>
            <wp:docPr id="70206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66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EBEF75" wp14:editId="4B8CA649">
            <wp:extent cx="5940425" cy="3092450"/>
            <wp:effectExtent l="0" t="0" r="3175" b="0"/>
            <wp:docPr id="19709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2BC" w:rsidRPr="007B22BC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EDD9BC1" wp14:editId="3731AD19">
            <wp:extent cx="5940425" cy="3367405"/>
            <wp:effectExtent l="0" t="0" r="3175" b="4445"/>
            <wp:docPr id="2108639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39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E545" w14:textId="789CD79D" w:rsidR="007B22BC" w:rsidRPr="00393ED8" w:rsidRDefault="007B22BC" w:rsidP="00393ED8">
      <w:pPr>
        <w:spacing w:after="20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7B22BC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34089401" wp14:editId="6DB3027E">
            <wp:extent cx="5940425" cy="3422015"/>
            <wp:effectExtent l="0" t="0" r="3175" b="6985"/>
            <wp:docPr id="333261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61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2BC" w:rsidRPr="00393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3DE"/>
    <w:multiLevelType w:val="multilevel"/>
    <w:tmpl w:val="0780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1006D"/>
    <w:multiLevelType w:val="multilevel"/>
    <w:tmpl w:val="077A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34DF7"/>
    <w:multiLevelType w:val="multilevel"/>
    <w:tmpl w:val="924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5C18"/>
    <w:multiLevelType w:val="multilevel"/>
    <w:tmpl w:val="B9DC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C30C1"/>
    <w:multiLevelType w:val="multilevel"/>
    <w:tmpl w:val="460A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E53EB"/>
    <w:multiLevelType w:val="multilevel"/>
    <w:tmpl w:val="376C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71F82"/>
    <w:multiLevelType w:val="hybridMultilevel"/>
    <w:tmpl w:val="FF563AC0"/>
    <w:lvl w:ilvl="0" w:tplc="5B7AEE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E1EA7"/>
    <w:multiLevelType w:val="hybridMultilevel"/>
    <w:tmpl w:val="677ECF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BD7511"/>
    <w:multiLevelType w:val="multilevel"/>
    <w:tmpl w:val="E084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E47BB"/>
    <w:multiLevelType w:val="multilevel"/>
    <w:tmpl w:val="20CC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03FB9"/>
    <w:multiLevelType w:val="multilevel"/>
    <w:tmpl w:val="D28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37952"/>
    <w:multiLevelType w:val="multilevel"/>
    <w:tmpl w:val="4692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D33C4"/>
    <w:multiLevelType w:val="multilevel"/>
    <w:tmpl w:val="51D6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B73934"/>
    <w:multiLevelType w:val="multilevel"/>
    <w:tmpl w:val="77EE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5525B"/>
    <w:multiLevelType w:val="multilevel"/>
    <w:tmpl w:val="5E24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60BAB"/>
    <w:multiLevelType w:val="multilevel"/>
    <w:tmpl w:val="AD36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66E2C"/>
    <w:multiLevelType w:val="multilevel"/>
    <w:tmpl w:val="DB9A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2640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58819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50167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49802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1278645">
    <w:abstractNumId w:val="2"/>
  </w:num>
  <w:num w:numId="6" w16cid:durableId="196936032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270358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1085185">
    <w:abstractNumId w:val="7"/>
  </w:num>
  <w:num w:numId="9" w16cid:durableId="204651461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004754">
    <w:abstractNumId w:val="4"/>
  </w:num>
  <w:num w:numId="11" w16cid:durableId="18743455">
    <w:abstractNumId w:val="13"/>
  </w:num>
  <w:num w:numId="12" w16cid:durableId="1693847460">
    <w:abstractNumId w:val="1"/>
  </w:num>
  <w:num w:numId="13" w16cid:durableId="291667534">
    <w:abstractNumId w:val="10"/>
  </w:num>
  <w:num w:numId="14" w16cid:durableId="1510171487">
    <w:abstractNumId w:val="5"/>
  </w:num>
  <w:num w:numId="15" w16cid:durableId="335689861">
    <w:abstractNumId w:val="16"/>
  </w:num>
  <w:num w:numId="16" w16cid:durableId="366293860">
    <w:abstractNumId w:val="15"/>
  </w:num>
  <w:num w:numId="17" w16cid:durableId="1727629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D5"/>
    <w:rsid w:val="000209BB"/>
    <w:rsid w:val="00144A6C"/>
    <w:rsid w:val="00170FF8"/>
    <w:rsid w:val="001C6B06"/>
    <w:rsid w:val="00256947"/>
    <w:rsid w:val="00393ED8"/>
    <w:rsid w:val="00416AD5"/>
    <w:rsid w:val="005D001D"/>
    <w:rsid w:val="005F7A19"/>
    <w:rsid w:val="006D4513"/>
    <w:rsid w:val="006E7E16"/>
    <w:rsid w:val="007338B7"/>
    <w:rsid w:val="007B22BC"/>
    <w:rsid w:val="007D4375"/>
    <w:rsid w:val="00906E1B"/>
    <w:rsid w:val="00981944"/>
    <w:rsid w:val="00A7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ABB3"/>
  <w15:chartTrackingRefBased/>
  <w15:docId w15:val="{9A5DEAE2-73AC-411E-8F35-2F69B2CC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A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A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A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A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A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A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A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A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A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A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6AD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A748F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Пирогов</dc:creator>
  <cp:keywords/>
  <dc:description/>
  <cp:lastModifiedBy>Павел Пирогов</cp:lastModifiedBy>
  <cp:revision>7</cp:revision>
  <dcterms:created xsi:type="dcterms:W3CDTF">2026-04-01T06:27:00Z</dcterms:created>
  <dcterms:modified xsi:type="dcterms:W3CDTF">2026-05-28T23:08:00Z</dcterms:modified>
</cp:coreProperties>
</file>