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2006" w14:textId="77777777" w:rsidR="003978F2" w:rsidRPr="003978F2" w:rsidRDefault="003978F2" w:rsidP="003978F2">
      <w:pPr>
        <w:rPr>
          <w:b/>
          <w:bCs/>
        </w:rPr>
      </w:pPr>
      <w:r w:rsidRPr="003978F2">
        <w:t>Déclaration d'anomalies</w:t>
      </w:r>
    </w:p>
    <w:p w14:paraId="31594BCA" w14:textId="77777777" w:rsidR="003978F2" w:rsidRPr="003978F2" w:rsidRDefault="003978F2" w:rsidP="003978F2"/>
    <w:p w14:paraId="49BD5468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1. Site de travail</w:t>
      </w:r>
    </w:p>
    <w:p w14:paraId="7F5BF351" w14:textId="77777777" w:rsidR="003978F2" w:rsidRPr="003978F2" w:rsidRDefault="003978F2" w:rsidP="003978F2">
      <w:r w:rsidRPr="003978F2">
        <w:rPr>
          <w:b/>
          <w:bCs/>
        </w:rPr>
        <w:t>Select one</w:t>
      </w:r>
    </w:p>
    <w:p w14:paraId="05926CF4" w14:textId="77777777" w:rsidR="003978F2" w:rsidRPr="003978F2" w:rsidRDefault="003978F2" w:rsidP="003978F2"/>
    <w:p w14:paraId="5D6A904D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ITM - Normandie</w:t>
      </w:r>
    </w:p>
    <w:p w14:paraId="5C2EB4A2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ITM - Bourges</w:t>
      </w:r>
    </w:p>
    <w:p w14:paraId="06D4A2D1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LIDL - Meaux</w:t>
      </w:r>
    </w:p>
    <w:p w14:paraId="2676D7FC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LIDL - Chanteloup</w:t>
      </w:r>
    </w:p>
    <w:p w14:paraId="3848B0E5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2. Numéro de contrat / tour </w:t>
      </w:r>
    </w:p>
    <w:p w14:paraId="57B70C91" w14:textId="77777777" w:rsidR="003978F2" w:rsidRPr="003978F2" w:rsidRDefault="003978F2" w:rsidP="003978F2">
      <w:r w:rsidRPr="003978F2">
        <w:rPr>
          <w:i/>
          <w:iCs/>
        </w:rPr>
        <w:t>Veuillez indiquer le numéro de contrat ou de tournée (ex. : T12345)</w:t>
      </w:r>
    </w:p>
    <w:p w14:paraId="246A0C8A" w14:textId="77777777" w:rsidR="003978F2" w:rsidRPr="003978F2" w:rsidRDefault="003978F2" w:rsidP="003978F2">
      <w:r w:rsidRPr="003978F2">
        <w:t>______________________________________</w:t>
      </w:r>
    </w:p>
    <w:p w14:paraId="136FD943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3. Nom du conducteur</w:t>
      </w:r>
    </w:p>
    <w:p w14:paraId="44EE8B9F" w14:textId="77777777" w:rsidR="003978F2" w:rsidRPr="003978F2" w:rsidRDefault="003978F2" w:rsidP="003978F2">
      <w:r w:rsidRPr="003978F2">
        <w:rPr>
          <w:i/>
          <w:iCs/>
        </w:rPr>
        <w:t>Renseignez le nom du conducteur ci-dessous</w:t>
      </w:r>
    </w:p>
    <w:p w14:paraId="0E6F3A04" w14:textId="77777777" w:rsidR="003978F2" w:rsidRPr="003978F2" w:rsidRDefault="003978F2" w:rsidP="003978F2">
      <w:r w:rsidRPr="003978F2">
        <w:t>______________________________________</w:t>
      </w:r>
    </w:p>
    <w:p w14:paraId="5C116A77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4. Période de survenue de l'anomalie </w:t>
      </w:r>
    </w:p>
    <w:p w14:paraId="232E4E38" w14:textId="77777777" w:rsidR="003978F2" w:rsidRPr="003978F2" w:rsidRDefault="003978F2" w:rsidP="003978F2">
      <w:r w:rsidRPr="003978F2">
        <w:rPr>
          <w:b/>
          <w:bCs/>
        </w:rPr>
        <w:t>Select one</w:t>
      </w:r>
    </w:p>
    <w:p w14:paraId="427B7EE7" w14:textId="77777777" w:rsidR="003978F2" w:rsidRPr="003978F2" w:rsidRDefault="003978F2" w:rsidP="003978F2"/>
    <w:p w14:paraId="16C0457A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Avant d</w:t>
      </w:r>
      <w:r w:rsidRPr="003978F2">
        <w:rPr>
          <w:rFonts w:ascii="Aptos" w:hAnsi="Aptos" w:cs="Aptos"/>
        </w:rPr>
        <w:t>é</w:t>
      </w:r>
      <w:r w:rsidRPr="003978F2">
        <w:t>part (sur entrep</w:t>
      </w:r>
      <w:r w:rsidRPr="003978F2">
        <w:rPr>
          <w:rFonts w:ascii="Aptos" w:hAnsi="Aptos" w:cs="Aptos"/>
        </w:rPr>
        <w:t>ô</w:t>
      </w:r>
      <w:r w:rsidRPr="003978F2">
        <w:t>t)</w:t>
      </w:r>
    </w:p>
    <w:p w14:paraId="69361FD3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Sur le trajet</w:t>
      </w:r>
    </w:p>
    <w:p w14:paraId="5C6FDEEE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Avant d</w:t>
      </w:r>
      <w:r w:rsidRPr="003978F2">
        <w:rPr>
          <w:rFonts w:ascii="Aptos" w:hAnsi="Aptos" w:cs="Aptos"/>
        </w:rPr>
        <w:t>é</w:t>
      </w:r>
      <w:r w:rsidRPr="003978F2">
        <w:t>chargement</w:t>
      </w:r>
    </w:p>
    <w:p w14:paraId="4AC84546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En cours de livraison</w:t>
      </w:r>
    </w:p>
    <w:p w14:paraId="00166F17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</w:t>
      </w:r>
      <w:proofErr w:type="spellStart"/>
      <w:r w:rsidRPr="003978F2">
        <w:t>Other</w:t>
      </w:r>
      <w:proofErr w:type="spellEnd"/>
      <w:r w:rsidRPr="003978F2">
        <w:t>: ______________________________________</w:t>
      </w:r>
    </w:p>
    <w:p w14:paraId="77B084F7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5. Numéro ou ville des magasins concernées</w:t>
      </w:r>
    </w:p>
    <w:p w14:paraId="49EA001A" w14:textId="77777777" w:rsidR="003978F2" w:rsidRPr="003978F2" w:rsidRDefault="003978F2" w:rsidP="003978F2">
      <w:r w:rsidRPr="003978F2">
        <w:rPr>
          <w:i/>
          <w:iCs/>
        </w:rPr>
        <w:t>Si problème sur la route renseignez le prochain arrêt prévu</w:t>
      </w:r>
    </w:p>
    <w:p w14:paraId="3112BD30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36F0A8D0" w14:textId="77777777" w:rsidR="003978F2" w:rsidRPr="003978F2" w:rsidRDefault="003978F2" w:rsidP="003978F2"/>
    <w:p w14:paraId="49890D40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29CE3A5A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lastRenderedPageBreak/>
        <w:t>6. Nature de la casse / Problème constaté</w:t>
      </w:r>
    </w:p>
    <w:p w14:paraId="67A149F6" w14:textId="77777777" w:rsidR="003978F2" w:rsidRPr="003978F2" w:rsidRDefault="003978F2" w:rsidP="003978F2">
      <w:r w:rsidRPr="003978F2">
        <w:rPr>
          <w:b/>
          <w:bCs/>
        </w:rPr>
        <w:t>Select one</w:t>
      </w:r>
    </w:p>
    <w:p w14:paraId="319F5635" w14:textId="77777777" w:rsidR="003978F2" w:rsidRPr="003978F2" w:rsidRDefault="003978F2" w:rsidP="003978F2"/>
    <w:p w14:paraId="48BB020D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Produit cass</w:t>
      </w:r>
      <w:r w:rsidRPr="003978F2">
        <w:rPr>
          <w:rFonts w:ascii="Aptos" w:hAnsi="Aptos" w:cs="Aptos"/>
        </w:rPr>
        <w:t>é</w:t>
      </w:r>
    </w:p>
    <w:p w14:paraId="494A7B8C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Produit </w:t>
      </w:r>
      <w:r w:rsidRPr="003978F2">
        <w:rPr>
          <w:rFonts w:ascii="Aptos" w:hAnsi="Aptos" w:cs="Aptos"/>
        </w:rPr>
        <w:t>é</w:t>
      </w:r>
      <w:r w:rsidRPr="003978F2">
        <w:t>cras</w:t>
      </w:r>
      <w:r w:rsidRPr="003978F2">
        <w:rPr>
          <w:rFonts w:ascii="Aptos" w:hAnsi="Aptos" w:cs="Aptos"/>
        </w:rPr>
        <w:t>é</w:t>
      </w:r>
    </w:p>
    <w:p w14:paraId="497286FF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Support tomb</w:t>
      </w:r>
      <w:r w:rsidRPr="003978F2">
        <w:rPr>
          <w:rFonts w:ascii="Aptos" w:hAnsi="Aptos" w:cs="Aptos"/>
        </w:rPr>
        <w:t>é</w:t>
      </w:r>
    </w:p>
    <w:p w14:paraId="49B1B602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Colis manquant</w:t>
      </w:r>
    </w:p>
    <w:p w14:paraId="41A04E9B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Support manquant</w:t>
      </w:r>
    </w:p>
    <w:p w14:paraId="3DF46F05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Accrochage mat</w:t>
      </w:r>
      <w:r w:rsidRPr="003978F2">
        <w:rPr>
          <w:rFonts w:ascii="Aptos" w:hAnsi="Aptos" w:cs="Aptos"/>
        </w:rPr>
        <w:t>é</w:t>
      </w:r>
      <w:r w:rsidRPr="003978F2">
        <w:t>riel</w:t>
      </w:r>
    </w:p>
    <w:p w14:paraId="6553DD12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Panne mat</w:t>
      </w:r>
      <w:r w:rsidRPr="003978F2">
        <w:rPr>
          <w:rFonts w:ascii="Aptos" w:hAnsi="Aptos" w:cs="Aptos"/>
        </w:rPr>
        <w:t>é</w:t>
      </w:r>
      <w:r w:rsidRPr="003978F2">
        <w:t>rielle</w:t>
      </w:r>
    </w:p>
    <w:p w14:paraId="5D54D59A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</w:t>
      </w:r>
      <w:proofErr w:type="spellStart"/>
      <w:r w:rsidRPr="003978F2">
        <w:t>Other</w:t>
      </w:r>
      <w:proofErr w:type="spellEnd"/>
      <w:r w:rsidRPr="003978F2">
        <w:t>: ______________________________________</w:t>
      </w:r>
    </w:p>
    <w:p w14:paraId="1A935B86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Panne matérielle</w:t>
      </w:r>
    </w:p>
    <w:p w14:paraId="222AF0B5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Rappel :</w:t>
      </w:r>
      <w:r w:rsidRPr="003978F2">
        <w:rPr>
          <w:b/>
          <w:bCs/>
        </w:rPr>
        <w:br/>
      </w:r>
      <w:r w:rsidRPr="003978F2">
        <w:rPr>
          <w:b/>
          <w:bCs/>
        </w:rPr>
        <w:br/>
        <w:t>Assurance MAPA – CONTRAT n° 2849223 / 5038G</w:t>
      </w:r>
      <w:r w:rsidRPr="003978F2">
        <w:rPr>
          <w:b/>
          <w:bCs/>
        </w:rPr>
        <w:br/>
        <w:t>Attention : Notre contrat ne couvre pas les pannes à moins de 50 km de notre siège situé à Drancy. Au-delà de 50 km, les pannes sont couvertes.</w:t>
      </w:r>
    </w:p>
    <w:p w14:paraId="64611F1A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7. Immatriculation concernée : (Tracteur / porteur)</w:t>
      </w:r>
    </w:p>
    <w:p w14:paraId="7CF30FFE" w14:textId="77777777" w:rsidR="003978F2" w:rsidRPr="003978F2" w:rsidRDefault="003978F2" w:rsidP="003978F2">
      <w:pPr>
        <w:rPr>
          <w:lang w:val="en-US"/>
        </w:rPr>
      </w:pPr>
      <w:r w:rsidRPr="003978F2">
        <w:rPr>
          <w:b/>
          <w:bCs/>
          <w:lang w:val="en-US"/>
        </w:rPr>
        <w:t>Select one</w:t>
      </w:r>
    </w:p>
    <w:p w14:paraId="13B98487" w14:textId="77777777" w:rsidR="003978F2" w:rsidRPr="003978F2" w:rsidRDefault="003978F2" w:rsidP="003978F2">
      <w:pPr>
        <w:rPr>
          <w:lang w:val="en-US"/>
        </w:rPr>
      </w:pPr>
    </w:p>
    <w:p w14:paraId="4F1DEF42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CL-532-ZD</w:t>
      </w:r>
    </w:p>
    <w:p w14:paraId="4A708401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EQ-852-GF</w:t>
      </w:r>
    </w:p>
    <w:p w14:paraId="5984E9B6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EV-030-BQ</w:t>
      </w:r>
    </w:p>
    <w:p w14:paraId="5B06D2AB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FC-706-WA</w:t>
      </w:r>
    </w:p>
    <w:p w14:paraId="2FCCC503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FE-986-TA</w:t>
      </w:r>
    </w:p>
    <w:p w14:paraId="5DAEC43A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FJ-586-AK</w:t>
      </w:r>
    </w:p>
    <w:p w14:paraId="14AAD17F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FV-043-YQ</w:t>
      </w:r>
    </w:p>
    <w:p w14:paraId="7833A23E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FV-422-WS</w:t>
      </w:r>
    </w:p>
    <w:p w14:paraId="6FE40BB2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FX-054-NZ</w:t>
      </w:r>
    </w:p>
    <w:p w14:paraId="1AA1B084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lastRenderedPageBreak/>
        <w:t>◯</w:t>
      </w:r>
      <w:r w:rsidRPr="003978F2">
        <w:rPr>
          <w:lang w:val="en-US"/>
        </w:rPr>
        <w:t xml:space="preserve"> FX-691-BJ</w:t>
      </w:r>
    </w:p>
    <w:p w14:paraId="47FD6D60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GA-673-QR</w:t>
      </w:r>
    </w:p>
    <w:p w14:paraId="6059E945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GA-767-AB</w:t>
      </w:r>
    </w:p>
    <w:p w14:paraId="7456DD65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GB-451-QB</w:t>
      </w:r>
    </w:p>
    <w:p w14:paraId="43786A05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GB-455-QB</w:t>
      </w:r>
    </w:p>
    <w:p w14:paraId="7D88253E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GC-454-QW</w:t>
      </w:r>
    </w:p>
    <w:p w14:paraId="6B09BD26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GE-540-WK</w:t>
      </w:r>
    </w:p>
    <w:p w14:paraId="6FAA3DEF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GG-449-JV</w:t>
      </w:r>
    </w:p>
    <w:p w14:paraId="7116DFA6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GG-591-YL</w:t>
      </w:r>
    </w:p>
    <w:p w14:paraId="158EDDD1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GH-212-MS</w:t>
      </w:r>
    </w:p>
    <w:p w14:paraId="24E04DCE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GH-231-RF</w:t>
      </w:r>
    </w:p>
    <w:p w14:paraId="4C159820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GH-351-EA</w:t>
      </w:r>
    </w:p>
    <w:p w14:paraId="7379D79E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GH-436-XY</w:t>
      </w:r>
    </w:p>
    <w:p w14:paraId="2451B9FE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GH-608-VW</w:t>
      </w:r>
    </w:p>
    <w:p w14:paraId="6E5906D5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GH-658-QB</w:t>
      </w:r>
    </w:p>
    <w:p w14:paraId="6868171B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GH-659-QB</w:t>
      </w:r>
    </w:p>
    <w:p w14:paraId="7C4B5F37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GJ-975-NF</w:t>
      </w:r>
    </w:p>
    <w:p w14:paraId="7290BD35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GL-019-VZ</w:t>
      </w:r>
    </w:p>
    <w:p w14:paraId="35B7A0C0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GQ-015-DE</w:t>
      </w:r>
    </w:p>
    <w:p w14:paraId="609EC163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GQ-113-DK</w:t>
      </w:r>
    </w:p>
    <w:p w14:paraId="456DD26C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GQ-922-DJ</w:t>
      </w:r>
    </w:p>
    <w:p w14:paraId="212E62CF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GT-517-DH</w:t>
      </w:r>
    </w:p>
    <w:p w14:paraId="0B91766B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GV-448-RM</w:t>
      </w:r>
    </w:p>
    <w:p w14:paraId="6678AAD4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GY-277-VY</w:t>
      </w:r>
    </w:p>
    <w:p w14:paraId="3E3E7D8D" w14:textId="77777777" w:rsidR="003978F2" w:rsidRPr="003978F2" w:rsidRDefault="003978F2" w:rsidP="003978F2">
      <w:pPr>
        <w:rPr>
          <w:b/>
          <w:bCs/>
          <w:lang w:val="en-US"/>
        </w:rPr>
      </w:pPr>
      <w:r w:rsidRPr="003978F2">
        <w:rPr>
          <w:b/>
          <w:bCs/>
          <w:lang w:val="en-US"/>
        </w:rPr>
        <w:t>8. Immatriculation remorque :</w:t>
      </w:r>
    </w:p>
    <w:p w14:paraId="7E6371B2" w14:textId="77777777" w:rsidR="003978F2" w:rsidRPr="003978F2" w:rsidRDefault="003978F2" w:rsidP="003978F2">
      <w:pPr>
        <w:rPr>
          <w:lang w:val="en-US"/>
        </w:rPr>
      </w:pPr>
      <w:r w:rsidRPr="003978F2">
        <w:rPr>
          <w:b/>
          <w:bCs/>
          <w:lang w:val="en-US"/>
        </w:rPr>
        <w:t>Select one</w:t>
      </w:r>
    </w:p>
    <w:p w14:paraId="480DB3F2" w14:textId="77777777" w:rsidR="003978F2" w:rsidRPr="003978F2" w:rsidRDefault="003978F2" w:rsidP="003978F2">
      <w:pPr>
        <w:rPr>
          <w:lang w:val="en-US"/>
        </w:rPr>
      </w:pPr>
    </w:p>
    <w:p w14:paraId="50BD3589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EG-184-AJ</w:t>
      </w:r>
    </w:p>
    <w:p w14:paraId="05BBB4D2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lastRenderedPageBreak/>
        <w:t>◯</w:t>
      </w:r>
      <w:r w:rsidRPr="003978F2">
        <w:rPr>
          <w:lang w:val="en-US"/>
        </w:rPr>
        <w:t xml:space="preserve"> FG-193-WS</w:t>
      </w:r>
    </w:p>
    <w:p w14:paraId="0D148CEC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FP-675-MT</w:t>
      </w:r>
    </w:p>
    <w:p w14:paraId="686EE8CA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FP-678-MT</w:t>
      </w:r>
    </w:p>
    <w:p w14:paraId="01E569EC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FP-691-MT</w:t>
      </w:r>
    </w:p>
    <w:p w14:paraId="591D42B9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FR-678-JB</w:t>
      </w:r>
    </w:p>
    <w:p w14:paraId="529591B1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FX-901-FZ</w:t>
      </w:r>
    </w:p>
    <w:p w14:paraId="4F032604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FZ-295-BW</w:t>
      </w:r>
    </w:p>
    <w:p w14:paraId="46D644D0" w14:textId="77777777" w:rsidR="003978F2" w:rsidRPr="003978F2" w:rsidRDefault="003978F2" w:rsidP="003978F2">
      <w:pPr>
        <w:rPr>
          <w:lang w:val="en-US"/>
        </w:rPr>
      </w:pPr>
      <w:r w:rsidRPr="003978F2">
        <w:rPr>
          <w:rFonts w:ascii="Cambria Math" w:hAnsi="Cambria Math" w:cs="Cambria Math"/>
          <w:lang w:val="en-US"/>
        </w:rPr>
        <w:t>◯</w:t>
      </w:r>
      <w:r w:rsidRPr="003978F2">
        <w:rPr>
          <w:lang w:val="en-US"/>
        </w:rPr>
        <w:t xml:space="preserve"> GG-102-ZL</w:t>
      </w:r>
    </w:p>
    <w:p w14:paraId="251AC5D7" w14:textId="77777777" w:rsidR="003978F2" w:rsidRPr="003978F2" w:rsidRDefault="003978F2" w:rsidP="003978F2">
      <w:r w:rsidRPr="003978F2">
        <w:rPr>
          <w:rFonts w:ascii="Cambria Math" w:hAnsi="Cambria Math" w:cs="Cambria Math"/>
        </w:rPr>
        <w:t>◯</w:t>
      </w:r>
      <w:r w:rsidRPr="003978F2">
        <w:t xml:space="preserve"> GH-780-WW</w:t>
      </w:r>
    </w:p>
    <w:p w14:paraId="0F24A0A0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9. Emplacement de la panne</w:t>
      </w:r>
    </w:p>
    <w:p w14:paraId="0B32D399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37EC5446" w14:textId="77777777" w:rsidR="003978F2" w:rsidRPr="003978F2" w:rsidRDefault="003978F2" w:rsidP="003978F2"/>
    <w:p w14:paraId="0069C40C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74929FD4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10. Type de panne :</w:t>
      </w:r>
    </w:p>
    <w:p w14:paraId="380A6CF2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03025B8E" w14:textId="77777777" w:rsidR="003978F2" w:rsidRPr="003978F2" w:rsidRDefault="003978F2" w:rsidP="003978F2"/>
    <w:p w14:paraId="0C7F0FAF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01896FCB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11. Commentaires :</w:t>
      </w:r>
    </w:p>
    <w:p w14:paraId="1092603C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5A82896F" w14:textId="77777777" w:rsidR="003978F2" w:rsidRPr="003978F2" w:rsidRDefault="003978F2" w:rsidP="003978F2"/>
    <w:p w14:paraId="5CDF491F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7D05242B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Manquant</w:t>
      </w:r>
    </w:p>
    <w:p w14:paraId="494973C4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 xml:space="preserve">En cas de manquant, veuillez d'abord vérifier à l'intérieur de la caisse si le support ou le colis n'est pas caché derrière d'autres éléments. </w:t>
      </w:r>
      <w:r w:rsidRPr="003978F2">
        <w:rPr>
          <w:b/>
          <w:bCs/>
        </w:rPr>
        <w:br/>
        <w:t>Recomptez soigneusement tous les supports en votre possession ainsi que ceux déjà livrés afin de vérifier le décompte.</w:t>
      </w:r>
      <w:r w:rsidRPr="003978F2">
        <w:rPr>
          <w:b/>
          <w:bCs/>
        </w:rPr>
        <w:br/>
        <w:t>Si, malgré ces vérifications, un élément manque toujours, merci de fournir les informations suivantes :</w:t>
      </w:r>
    </w:p>
    <w:p w14:paraId="21EB00A5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12. Numéro de support manquant ou partiellement incomplet (colis manquants) </w:t>
      </w:r>
    </w:p>
    <w:p w14:paraId="4F8476A2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27C803A3" w14:textId="77777777" w:rsidR="003978F2" w:rsidRPr="003978F2" w:rsidRDefault="003978F2" w:rsidP="003978F2"/>
    <w:p w14:paraId="3F405570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221A7FA2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13. Quantité manquante :</w:t>
      </w:r>
    </w:p>
    <w:p w14:paraId="6D9F2A70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0E2BFA8F" w14:textId="77777777" w:rsidR="003978F2" w:rsidRPr="003978F2" w:rsidRDefault="003978F2" w:rsidP="003978F2"/>
    <w:p w14:paraId="4837FAC5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269C2199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14. Commentaires</w:t>
      </w:r>
    </w:p>
    <w:p w14:paraId="4EC1AFBE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777FD899" w14:textId="77777777" w:rsidR="003978F2" w:rsidRPr="003978F2" w:rsidRDefault="003978F2" w:rsidP="003978F2"/>
    <w:p w14:paraId="7EA557D8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2827F9D3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Accrochage matériel</w:t>
      </w:r>
    </w:p>
    <w:p w14:paraId="20A7CCFA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Rappel :</w:t>
      </w:r>
      <w:r w:rsidRPr="003978F2">
        <w:rPr>
          <w:b/>
          <w:bCs/>
        </w:rPr>
        <w:br/>
      </w:r>
      <w:r w:rsidRPr="003978F2">
        <w:rPr>
          <w:b/>
          <w:bCs/>
        </w:rPr>
        <w:br/>
        <w:t>Assurance MAPA – CONTRAT n° 2849223 / 5038GSans titre</w:t>
      </w:r>
    </w:p>
    <w:p w14:paraId="606F4492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15. Photo du constat rempli</w:t>
      </w:r>
    </w:p>
    <w:p w14:paraId="27A68642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16. Photo des dégâts véhicule JMF</w:t>
      </w:r>
    </w:p>
    <w:p w14:paraId="3A795710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17. Photo dégâts véhicule / environnement hors JMF</w:t>
      </w:r>
    </w:p>
    <w:p w14:paraId="5C0DC66B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18. Commentaires</w:t>
      </w:r>
    </w:p>
    <w:p w14:paraId="1781ED43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6E77D683" w14:textId="77777777" w:rsidR="003978F2" w:rsidRPr="003978F2" w:rsidRDefault="003978F2" w:rsidP="003978F2"/>
    <w:p w14:paraId="066D621E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2D59DC8F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Casse</w:t>
      </w:r>
    </w:p>
    <w:p w14:paraId="6B6F349C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19. Photo du support avant toute manipulation</w:t>
      </w:r>
    </w:p>
    <w:p w14:paraId="24423CA2" w14:textId="77777777" w:rsidR="003978F2" w:rsidRPr="003978F2" w:rsidRDefault="003978F2" w:rsidP="003978F2">
      <w:r w:rsidRPr="003978F2">
        <w:rPr>
          <w:i/>
          <w:iCs/>
        </w:rPr>
        <w:t>Prenez une photo globale de la palette ou du support avant de le manipuler afin d’attester de son état initial.</w:t>
      </w:r>
    </w:p>
    <w:p w14:paraId="1C1CE55A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En cas de risque de chute du support dépoter systématiquement la marchandise sur un nouveau support afin de réduire les dégâts </w:t>
      </w:r>
    </w:p>
    <w:p w14:paraId="1B9760A6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20. Joignez une ou plusieurs photos montrant la marchandise endommagée après le tri</w:t>
      </w:r>
    </w:p>
    <w:p w14:paraId="19638790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21. Joignez une photo de la marchandise intacte</w:t>
      </w:r>
    </w:p>
    <w:p w14:paraId="1A546F30" w14:textId="77777777" w:rsidR="003978F2" w:rsidRPr="003978F2" w:rsidRDefault="003978F2" w:rsidP="003978F2">
      <w:r w:rsidRPr="003978F2">
        <w:rPr>
          <w:i/>
          <w:iCs/>
        </w:rPr>
        <w:lastRenderedPageBreak/>
        <w:t>Permet de prouver son bon état et d’éviter toute contestation ultérieure</w:t>
      </w:r>
    </w:p>
    <w:p w14:paraId="343A500B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22. Commentaires</w:t>
      </w:r>
    </w:p>
    <w:p w14:paraId="3C1D740A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50F96665" w14:textId="77777777" w:rsidR="003978F2" w:rsidRPr="003978F2" w:rsidRDefault="003978F2" w:rsidP="003978F2"/>
    <w:p w14:paraId="0ADA0477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68E9FF8D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Lettre de voiture</w:t>
      </w:r>
    </w:p>
    <w:p w14:paraId="73FDB882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23. Photographiez ou scannez le bordereau de livraison (BL) et/ou la lettre de voiture (CMR) avec vos annotations (manquants, casse, remarques).</w:t>
      </w:r>
    </w:p>
    <w:p w14:paraId="679C4FD5" w14:textId="77777777" w:rsidR="003978F2" w:rsidRPr="003978F2" w:rsidRDefault="003978F2" w:rsidP="003978F2">
      <w:pPr>
        <w:rPr>
          <w:b/>
          <w:bCs/>
        </w:rPr>
      </w:pPr>
      <w:r w:rsidRPr="003978F2">
        <w:rPr>
          <w:b/>
          <w:bCs/>
        </w:rPr>
        <w:t>24. Commentaires</w:t>
      </w:r>
    </w:p>
    <w:p w14:paraId="72AF7AEA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510B495C" w14:textId="77777777" w:rsidR="003978F2" w:rsidRPr="003978F2" w:rsidRDefault="003978F2" w:rsidP="003978F2"/>
    <w:p w14:paraId="390A2D0F" w14:textId="77777777" w:rsidR="003978F2" w:rsidRPr="003978F2" w:rsidRDefault="003978F2" w:rsidP="003978F2">
      <w:r w:rsidRPr="003978F2">
        <w:t>____________________________________________________________________________</w:t>
      </w:r>
    </w:p>
    <w:p w14:paraId="37B7D007" w14:textId="77777777" w:rsidR="003978F2" w:rsidRDefault="003978F2"/>
    <w:sectPr w:rsidR="00397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F2"/>
    <w:rsid w:val="003978F2"/>
    <w:rsid w:val="008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6C8C"/>
  <w15:chartTrackingRefBased/>
  <w15:docId w15:val="{66C03F17-5343-4A2E-9F50-4DB137C6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7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78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78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78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78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78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78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78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78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78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7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729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Optimove</dc:creator>
  <cp:keywords/>
  <dc:description/>
  <cp:lastModifiedBy>Admin Optimove</cp:lastModifiedBy>
  <cp:revision>1</cp:revision>
  <dcterms:created xsi:type="dcterms:W3CDTF">2025-08-13T17:33:00Z</dcterms:created>
  <dcterms:modified xsi:type="dcterms:W3CDTF">2025-08-13T17:33:00Z</dcterms:modified>
</cp:coreProperties>
</file>