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ityf851qm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⚛️ Quiz de Química – Modelos Atómicos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8owcs6cia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¿Quién propuso el primer modelo atómico científico (esfera indivisible)?</w:t>
        <w:br w:type="textWrapping"/>
        <w:t xml:space="preserve"> a) Niels Bohr</w:t>
        <w:br w:type="textWrapping"/>
        <w:t xml:space="preserve"> b) John Dalton</w:t>
        <w:br w:type="textWrapping"/>
        <w:t xml:space="preserve"> c) Ernest Rutherford</w:t>
        <w:br w:type="textWrapping"/>
        <w:t xml:space="preserve"> d) J. J. Thomson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modelo atómico de </w:t>
      </w:r>
      <w:r w:rsidDel="00000000" w:rsidR="00000000" w:rsidRPr="00000000">
        <w:rPr>
          <w:b w:val="1"/>
          <w:rtl w:val="0"/>
        </w:rPr>
        <w:t xml:space="preserve">Thomson</w:t>
      </w:r>
      <w:r w:rsidDel="00000000" w:rsidR="00000000" w:rsidRPr="00000000">
        <w:rPr>
          <w:rtl w:val="0"/>
        </w:rPr>
        <w:t xml:space="preserve"> se conoce como:</w:t>
        <w:br w:type="textWrapping"/>
        <w:t xml:space="preserve"> a) Modelo planetario</w:t>
        <w:br w:type="textWrapping"/>
        <w:t xml:space="preserve"> b) Pudín de pasas</w:t>
        <w:br w:type="textWrapping"/>
        <w:t xml:space="preserve"> c) Modelo cuántico</w:t>
        <w:br w:type="textWrapping"/>
        <w:t xml:space="preserve"> d) Núcleo denso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¿Qué descubrió </w:t>
      </w:r>
      <w:r w:rsidDel="00000000" w:rsidR="00000000" w:rsidRPr="00000000">
        <w:rPr>
          <w:b w:val="1"/>
          <w:rtl w:val="0"/>
        </w:rPr>
        <w:t xml:space="preserve">Rutherford</w:t>
      </w:r>
      <w:r w:rsidDel="00000000" w:rsidR="00000000" w:rsidRPr="00000000">
        <w:rPr>
          <w:rtl w:val="0"/>
        </w:rPr>
        <w:t xml:space="preserve"> con su experimento de la lámina de oro?</w:t>
        <w:br w:type="textWrapping"/>
        <w:t xml:space="preserve"> a) Que los electrones giran en órbitas fijas</w:t>
        <w:br w:type="textWrapping"/>
        <w:t xml:space="preserve"> b) Que el átomo tiene un núcleo pequeño y denso</w:t>
        <w:br w:type="textWrapping"/>
        <w:t xml:space="preserve"> c) Que la carga positiva está distribuida por todo el átomo</w:t>
        <w:br w:type="textWrapping"/>
        <w:t xml:space="preserve"> d) Que el átomo es indivisible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