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9kq0no44xe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🚀 Quiz de Física – Leyes de Newton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uuvnxgs09p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Parte 1: Selección Múltiple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Primera Ley de Newton</w:t>
      </w:r>
      <w:r w:rsidDel="00000000" w:rsidR="00000000" w:rsidRPr="00000000">
        <w:rPr>
          <w:rtl w:val="0"/>
        </w:rPr>
        <w:t xml:space="preserve"> (Inercia) dice que:</w:t>
        <w:br w:type="textWrapping"/>
        <w:t xml:space="preserve"> a) Todo cuerpo se mantiene en reposo o en movimiento rectilíneo uniforme si no actúa una fuerza externa.</w:t>
        <w:br w:type="textWrapping"/>
        <w:t xml:space="preserve"> b) La fuerza es igual a la masa por la aceleración.</w:t>
        <w:br w:type="textWrapping"/>
        <w:t xml:space="preserve"> c) Toda acción tiene una reacción de igual magnitud y sentido contrario.</w:t>
        <w:br w:type="textWrapping"/>
        <w:t xml:space="preserve"> d) La energía no se crea ni se destruye.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Segunda Ley de Newton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se expresa con la fórmula:</w:t>
        <w:br w:type="textWrapping"/>
        <w:t xml:space="preserve"> a) F=m+aF = m + aF=m+a</w:t>
        <w:br w:type="textWrapping"/>
        <w:t xml:space="preserve"> b) F=m⋅aF = m \cdot aF=m⋅a</w:t>
        <w:br w:type="textWrapping"/>
        <w:t xml:space="preserve"> c) F=maF = \dfrac{m}{a}F=am​</w:t>
        <w:br w:type="textWrapping"/>
        <w:t xml:space="preserve"> d) F=a−mF = a - mF=a−m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Si un coche empuja a otro con 200 N y el segundo coche responde con una fuerza de igual magnitud pero en sentido contrario, esto corresponde a:</w:t>
        <w:br w:type="textWrapping"/>
        <w:t xml:space="preserve"> a) Primera Ley</w:t>
        <w:br w:type="textWrapping"/>
        <w:t xml:space="preserve"> b) Segunda Ley</w:t>
        <w:br w:type="textWrapping"/>
        <w:t xml:space="preserve"> c) Tercera Ley</w:t>
        <w:br w:type="textWrapping"/>
        <w:t xml:space="preserve"> d) Ninguna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