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95890" w14:textId="37E4B368" w:rsidR="00DE183A" w:rsidRDefault="00985B14" w:rsidP="00512B57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．程序源码</w:t>
      </w:r>
    </w:p>
    <w:p w14:paraId="37C8EF12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70AD47" w:themeColor="accent6"/>
          <w:kern w:val="0"/>
          <w:sz w:val="18"/>
          <w:szCs w:val="18"/>
        </w:rPr>
      </w:pP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%%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针对</w:t>
      </w:r>
      <w:proofErr w:type="spellStart"/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matlab</w:t>
      </w:r>
      <w:proofErr w:type="spellEnd"/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提供的</w:t>
      </w:r>
      <w:proofErr w:type="spellStart"/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census.mat</w:t>
      </w:r>
      <w:proofErr w:type="spellEnd"/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数据文件，将其中的数据进行多项式拟合，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  </w:t>
      </w:r>
    </w:p>
    <w:p w14:paraId="32886693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%%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给出数学模型及详细的</w:t>
      </w:r>
      <w:proofErr w:type="gramStart"/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的</w:t>
      </w:r>
      <w:proofErr w:type="gramEnd"/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拟合过程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3D17F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18C28A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load 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census.mat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导入数据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  </w:t>
      </w:r>
    </w:p>
    <w:p w14:paraId="42EBF3F6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70AD47" w:themeColor="accent6"/>
          <w:kern w:val="0"/>
          <w:sz w:val="18"/>
          <w:szCs w:val="18"/>
        </w:rPr>
      </w:pP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计算样本的相关系数矩阵，并画散点图，证明二者有较强的相关性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  </w:t>
      </w:r>
    </w:p>
    <w:p w14:paraId="70FAF74F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66EE94D2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cdate,pop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'om</w:t>
      </w:r>
      <w:proofErr w:type="spell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D037B2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'U.S. Population from 1790 to 1990'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F587B8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'Census Year'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6498CD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'Population (millions)'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46CD2A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corrcoef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cdate,pop</w:t>
      </w:r>
      <w:proofErr w:type="spellEnd"/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396BD2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70AD47" w:themeColor="accent6"/>
          <w:kern w:val="0"/>
          <w:sz w:val="18"/>
          <w:szCs w:val="18"/>
        </w:rPr>
      </w:pP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样本数据标准化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  </w:t>
      </w:r>
    </w:p>
    <w:p w14:paraId="2FEA2D88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sdate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cdate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-mean(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cdate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)./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std(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cdate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E196DE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70AD47" w:themeColor="accent6"/>
          <w:kern w:val="0"/>
          <w:sz w:val="18"/>
          <w:szCs w:val="18"/>
        </w:rPr>
      </w:pP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根据不同的拟合次数先画拟合图和残差图，以选择合适的模型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  </w:t>
      </w:r>
    </w:p>
    <w:p w14:paraId="7A65A207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k=2;  </w:t>
      </w:r>
    </w:p>
    <w:p w14:paraId="2805EF83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=1:4  </w:t>
      </w:r>
    </w:p>
    <w:p w14:paraId="06C24FEE" w14:textId="25361625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polyfit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sdate,pop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BD6242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81210B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fit_y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polyval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t,sdate</w:t>
      </w:r>
      <w:proofErr w:type="spellEnd"/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9D0D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figure(k</w:t>
      </w: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);k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=k+1;  </w:t>
      </w:r>
    </w:p>
    <w:p w14:paraId="53DEF7CE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cdate,fit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_y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'+-'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cdate,pop,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'om</w:t>
      </w:r>
      <w:proofErr w:type="spell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D56BE2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'U.S. Population from 1790 to 1990'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9892F8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proofErr w:type="gram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'Polynomial Model'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'Location'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NorthWest</w:t>
      </w:r>
      <w:proofErr w:type="spell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4B1414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'Census Year'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4E10E5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'Population (millions)'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EADB90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hold off;  </w:t>
      </w:r>
    </w:p>
    <w:p w14:paraId="55F5E9E5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figure(k</w:t>
      </w: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);k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=k+1;  </w:t>
      </w:r>
    </w:p>
    <w:p w14:paraId="561AD413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pop - 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fit_y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46CD98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cdate,res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'+m</w:t>
      </w:r>
      <w:proofErr w:type="spellEnd"/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4A2140" w14:textId="5CBF747C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'Residuals for the Quadratic Polynomial Model(n='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,num2str(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985B1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')</w:t>
      </w:r>
      <w:r w:rsidR="006710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’]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EA76B4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0D8CB27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%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计算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3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次拟合的残差和拟合优度</w:t>
      </w:r>
      <w:r w:rsidRPr="00985B14">
        <w:rPr>
          <w:rFonts w:ascii="Consolas" w:hAnsi="Consolas" w:cs="宋体"/>
          <w:color w:val="70AD47" w:themeColor="accent6"/>
          <w:kern w:val="0"/>
          <w:sz w:val="18"/>
          <w:szCs w:val="18"/>
          <w:bdr w:val="none" w:sz="0" w:space="0" w:color="auto" w:frame="1"/>
        </w:rPr>
        <w:t> </w:t>
      </w: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F6896E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polyfit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sdate,pop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,3);  </w:t>
      </w:r>
    </w:p>
    <w:p w14:paraId="4803413D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fit_y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polyval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t,sdate</w:t>
      </w:r>
      <w:proofErr w:type="spellEnd"/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A99CD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yresid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pop - 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fit_y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1B22BE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SSresid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sum(</w:t>
      </w:r>
      <w:proofErr w:type="gram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yresid.^</w:t>
      </w:r>
      <w:proofErr w:type="gram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7A10A19F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SStotal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(length(pop)-1) * var(pop);  </w:t>
      </w:r>
    </w:p>
    <w:p w14:paraId="6B153F5B" w14:textId="77777777" w:rsidR="00985B14" w:rsidRPr="00985B14" w:rsidRDefault="00985B14" w:rsidP="00985B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rsq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1 - 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SSresid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SStotal</w:t>
      </w:r>
      <w:proofErr w:type="spellEnd"/>
      <w:r w:rsidRPr="00985B1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D3B523" w14:textId="77777777" w:rsidR="00985B14" w:rsidRDefault="00985B14" w:rsidP="00DE183A"/>
    <w:p w14:paraId="43D360AC" w14:textId="35F1C79C" w:rsidR="00985B14" w:rsidRDefault="00985B14" w:rsidP="00512B57">
      <w:pPr>
        <w:pStyle w:val="1"/>
      </w:pPr>
      <w:r>
        <w:rPr>
          <w:rFonts w:hint="eastAsia"/>
        </w:rPr>
        <w:lastRenderedPageBreak/>
        <w:t>二．</w:t>
      </w:r>
      <w:r w:rsidR="007B32CB">
        <w:rPr>
          <w:rFonts w:hint="eastAsia"/>
        </w:rPr>
        <w:t>代码</w:t>
      </w:r>
      <w:r>
        <w:rPr>
          <w:rFonts w:hint="eastAsia"/>
        </w:rPr>
        <w:t>分析</w:t>
      </w:r>
    </w:p>
    <w:p w14:paraId="258B87AE" w14:textId="11A09D4B" w:rsidR="00985B14" w:rsidRDefault="00985B14" w:rsidP="00512B5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相关性分析</w:t>
      </w:r>
    </w:p>
    <w:p w14:paraId="59BEEF88" w14:textId="555BD8DB" w:rsidR="00985B14" w:rsidRDefault="00985B14" w:rsidP="00512B57">
      <w:pPr>
        <w:ind w:firstLineChars="200" w:firstLine="480"/>
      </w:pPr>
      <w:r>
        <w:rPr>
          <w:rFonts w:hint="eastAsia"/>
        </w:rPr>
        <w:t>首先画出散点图，直观上看出原始样本数据具有较强的相关性，可以进行多项式拟合。</w:t>
      </w:r>
    </w:p>
    <w:p w14:paraId="25C2ABE0" w14:textId="5D86D54D" w:rsidR="00985B14" w:rsidRDefault="00985B14" w:rsidP="00985B14">
      <w:pPr>
        <w:jc w:val="center"/>
      </w:pPr>
      <w:r>
        <w:rPr>
          <w:rFonts w:hint="eastAsia"/>
          <w:noProof/>
        </w:rPr>
        <w:drawing>
          <wp:inline distT="0" distB="0" distL="0" distR="0" wp14:anchorId="75CD16D1" wp14:editId="7908B14D">
            <wp:extent cx="4134713" cy="310128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43" cy="31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CE68" w14:textId="561D92ED" w:rsidR="00985B14" w:rsidRDefault="00985B14" w:rsidP="00985B14">
      <w:r>
        <w:rPr>
          <w:rFonts w:hint="eastAsia"/>
        </w:rPr>
        <w:t>随后，计算原始样本数据的协方差矩阵，进一步证明数据的强相关性</w:t>
      </w:r>
    </w:p>
    <w:p w14:paraId="479A6D2E" w14:textId="77A8226A" w:rsidR="00985B14" w:rsidRDefault="00BD6242" w:rsidP="00BD6242">
      <w:pPr>
        <w:jc w:val="left"/>
      </w:pPr>
      <w:r w:rsidRPr="00BD6242">
        <w:rPr>
          <w:noProof/>
        </w:rPr>
        <w:drawing>
          <wp:inline distT="0" distB="0" distL="0" distR="0" wp14:anchorId="170A1D14" wp14:editId="7A0A493A">
            <wp:extent cx="1666887" cy="127635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87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2F87" w14:textId="43610416" w:rsidR="00BD6242" w:rsidRDefault="00BD6242" w:rsidP="00512B57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多项式拟合</w:t>
      </w:r>
    </w:p>
    <w:p w14:paraId="7BE6A8E3" w14:textId="56E52247" w:rsidR="00BD6242" w:rsidRDefault="00BD6242" w:rsidP="00BD6242">
      <w:pPr>
        <w:jc w:val="left"/>
      </w:pPr>
      <w:r>
        <w:rPr>
          <w:rFonts w:hint="eastAsia"/>
        </w:rPr>
        <w:t>根据不同的拟合次数分别画图</w:t>
      </w:r>
      <w:r w:rsidR="00512B57">
        <w:rPr>
          <w:rFonts w:hint="eastAsia"/>
        </w:rPr>
        <w:t>：</w:t>
      </w:r>
    </w:p>
    <w:p w14:paraId="61F3344A" w14:textId="2C935EE2" w:rsidR="00BD6242" w:rsidRDefault="00BD6242" w:rsidP="00BD624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699D239" wp14:editId="152E8041">
            <wp:extent cx="2540442" cy="1905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04" cy="19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78AD29" wp14:editId="0A1D59DF">
            <wp:extent cx="2524539" cy="18935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78" cy="18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E675" w14:textId="48ACDE44" w:rsidR="00BD6242" w:rsidRDefault="00BD6242" w:rsidP="00BD6242">
      <w:pPr>
        <w:jc w:val="left"/>
      </w:pPr>
      <w:r>
        <w:rPr>
          <w:rFonts w:hint="eastAsia"/>
          <w:noProof/>
        </w:rPr>
        <w:drawing>
          <wp:inline distT="0" distB="0" distL="0" distR="0" wp14:anchorId="1810B5A0" wp14:editId="4ABBA6B9">
            <wp:extent cx="2608028" cy="1956180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577" cy="19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73A381" wp14:editId="2C127692">
            <wp:extent cx="2635857" cy="197705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147" cy="20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07DD" w14:textId="1506DA46" w:rsidR="007B32CB" w:rsidRDefault="007B32CB" w:rsidP="00512B57">
      <w:pPr>
        <w:ind w:firstLineChars="200" w:firstLine="480"/>
        <w:jc w:val="left"/>
      </w:pPr>
      <w:r>
        <w:rPr>
          <w:rFonts w:hint="eastAsia"/>
        </w:rPr>
        <w:t>可以看出，</w:t>
      </w:r>
      <w:r>
        <w:rPr>
          <w:rFonts w:hint="eastAsia"/>
        </w:rPr>
        <w:t>n</w:t>
      </w:r>
      <w:r>
        <w:t>=2,3,4</w:t>
      </w:r>
      <w:r>
        <w:rPr>
          <w:rFonts w:hint="eastAsia"/>
        </w:rPr>
        <w:t>时，拟合效果差别不大，下面进行残差分析，根据</w:t>
      </w:r>
      <w:r>
        <w:rPr>
          <w:rFonts w:hint="eastAsia"/>
        </w:rPr>
        <w:t>4</w:t>
      </w:r>
      <w:r>
        <w:rPr>
          <w:rFonts w:hint="eastAsia"/>
        </w:rPr>
        <w:t>次拟合效果，画出残差图。</w:t>
      </w:r>
    </w:p>
    <w:p w14:paraId="6C077DFC" w14:textId="7FA10519" w:rsidR="007B32CB" w:rsidRDefault="007B32CB" w:rsidP="00BD6242">
      <w:pPr>
        <w:jc w:val="left"/>
      </w:pPr>
      <w:r>
        <w:rPr>
          <w:rFonts w:hint="eastAsia"/>
          <w:noProof/>
        </w:rPr>
        <w:drawing>
          <wp:inline distT="0" distB="0" distL="0" distR="0" wp14:anchorId="4894482D" wp14:editId="137DE645">
            <wp:extent cx="2608028" cy="1956178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=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286" cy="19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32FF85" wp14:editId="453E5BD3">
            <wp:extent cx="2635857" cy="197705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=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75" cy="19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5DD0" w14:textId="0EA332DD" w:rsidR="007B32CB" w:rsidRDefault="007B32CB" w:rsidP="00BD624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5E2FEC3" wp14:editId="7519E238">
            <wp:extent cx="2619955" cy="1965124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=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0" cy="19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68B" w14:textId="77777777" w:rsidR="007B32CB" w:rsidRDefault="007B32CB" w:rsidP="00BD6242">
      <w:pPr>
        <w:jc w:val="left"/>
      </w:pPr>
    </w:p>
    <w:p w14:paraId="381BD993" w14:textId="2F60D77C" w:rsidR="007B32CB" w:rsidRDefault="00B80E4B" w:rsidP="00512B57">
      <w:pPr>
        <w:ind w:firstLineChars="200" w:firstLine="480"/>
      </w:pPr>
      <w:r>
        <w:rPr>
          <w:rFonts w:hint="eastAsia"/>
        </w:rPr>
        <w:t>残差是因变量的观测值与模型的预测值之间的差。当拟合的模型适合数据时，残差接近独立随机误差。即，残差分布不应该呈现出可辨识的模式。</w:t>
      </w:r>
      <w:r w:rsidR="00565F92">
        <w:t>如果残差图具有一定的模式（即残差数据点未呈现随机分布，该随机性表明该模型并未适当地拟合数据。</w:t>
      </w:r>
      <w:r w:rsidR="007B32CB">
        <w:t>n=</w:t>
      </w:r>
      <w:r w:rsidR="007B32CB">
        <w:rPr>
          <w:rFonts w:hint="eastAsia"/>
        </w:rPr>
        <w:t>和</w:t>
      </w:r>
      <w:r w:rsidR="007B32CB">
        <w:t xml:space="preserve">n=4d </w:t>
      </w:r>
      <w:r w:rsidR="007B32CB">
        <w:rPr>
          <w:rFonts w:hint="eastAsia"/>
        </w:rPr>
        <w:t>残差图较相似</w:t>
      </w:r>
      <w:r w:rsidR="007B32CB">
        <w:t>,</w:t>
      </w:r>
      <w:r w:rsidR="007B32CB">
        <w:rPr>
          <w:rFonts w:hint="eastAsia"/>
        </w:rPr>
        <w:t>n</w:t>
      </w:r>
      <w:r w:rsidR="007B32CB">
        <w:t>=3</w:t>
      </w:r>
      <w:r w:rsidR="007B32CB">
        <w:rPr>
          <w:rFonts w:hint="eastAsia"/>
        </w:rPr>
        <w:t>比</w:t>
      </w:r>
      <w:r w:rsidR="007B32CB">
        <w:t>n=2</w:t>
      </w:r>
      <w:r w:rsidR="007B32CB">
        <w:rPr>
          <w:rFonts w:hint="eastAsia"/>
        </w:rPr>
        <w:t>时的更呈现一种随机模式，于是选取</w:t>
      </w:r>
      <w:r w:rsidR="007B32CB">
        <w:rPr>
          <w:rFonts w:hint="eastAsia"/>
        </w:rPr>
        <w:t>n</w:t>
      </w:r>
      <w:r w:rsidR="007B32CB">
        <w:t>=3</w:t>
      </w:r>
      <w:r w:rsidR="007B32CB">
        <w:rPr>
          <w:rFonts w:hint="eastAsia"/>
        </w:rPr>
        <w:t>时作为多项式拟合。</w:t>
      </w:r>
    </w:p>
    <w:p w14:paraId="73E9D32D" w14:textId="1F76BF76" w:rsidR="00565F92" w:rsidRDefault="007B32CB" w:rsidP="00512B57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拟合优度分析</w:t>
      </w:r>
    </w:p>
    <w:p w14:paraId="6E31B942" w14:textId="11D7CD7B" w:rsidR="00565F92" w:rsidRDefault="00565F92" w:rsidP="00512B57">
      <w:pPr>
        <w:ind w:firstLineChars="200" w:firstLine="480"/>
      </w:pPr>
      <w:r>
        <w:t>拟合优度的一个度量是决定系数或</w:t>
      </w:r>
      <w:r w:rsidR="007B32CB" w:rsidRPr="007B32CB">
        <w:rPr>
          <w:position w:val="-10"/>
        </w:rPr>
        <w:object w:dxaOrig="293" w:dyaOrig="317" w14:anchorId="23845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7pt;height:15.95pt" o:ole="">
            <v:imagedata r:id="rId16" o:title=""/>
          </v:shape>
          <o:OLEObject Type="Embed" ProgID="Equation.AxMath" ShapeID="_x0000_i1025" DrawAspect="Content" ObjectID="_1696100057" r:id="rId17"/>
        </w:object>
      </w:r>
      <w:r>
        <w:t xml:space="preserve"> </w:t>
      </w:r>
      <w:r>
        <w:t>。该统计量表明您通过拟合模型得到的值与模型</w:t>
      </w:r>
      <w:r>
        <w:t xml:space="preserve"> </w:t>
      </w:r>
      <w:r>
        <w:t>可预测的因变量的匹配程度。统计人员通常利用拟合模型的残差方差定义</w:t>
      </w:r>
      <w:r>
        <w:t xml:space="preserve"> </w:t>
      </w:r>
      <w:r w:rsidR="00671073" w:rsidRPr="007B32CB">
        <w:rPr>
          <w:position w:val="-10"/>
        </w:rPr>
        <w:object w:dxaOrig="293" w:dyaOrig="317" w14:anchorId="70E4FFEC">
          <v:shape id="_x0000_i1026" type="#_x0000_t75" style="width:14.7pt;height:15.95pt" o:ole="">
            <v:imagedata r:id="rId16" o:title=""/>
          </v:shape>
          <o:OLEObject Type="Embed" ProgID="Equation.AxMath" ShapeID="_x0000_i1026" DrawAspect="Content" ObjectID="_1696100058" r:id="rId18"/>
        </w:object>
      </w:r>
      <w:r>
        <w:t>：</w:t>
      </w:r>
      <w:r>
        <w:t xml:space="preserve"> </w:t>
      </w:r>
      <w:r w:rsidR="00671073" w:rsidRPr="00671073">
        <w:rPr>
          <w:position w:val="-23"/>
        </w:rPr>
        <w:object w:dxaOrig="1696" w:dyaOrig="577" w14:anchorId="66F691A0">
          <v:shape id="_x0000_i1027" type="#_x0000_t75" style="width:84.85pt;height:28.8pt" o:ole="">
            <v:imagedata r:id="rId19" o:title=""/>
          </v:shape>
          <o:OLEObject Type="Embed" ProgID="Equation.AxMath" ShapeID="_x0000_i1027" DrawAspect="Content" ObjectID="_1696100059" r:id="rId20"/>
        </w:object>
      </w:r>
      <w:r w:rsidR="00671073">
        <w:t xml:space="preserve"> </w:t>
      </w:r>
      <w:r w:rsidR="00671073">
        <w:rPr>
          <w:rFonts w:hint="eastAsia"/>
        </w:rPr>
        <w:t>，</w:t>
      </w:r>
      <w:proofErr w:type="spellStart"/>
      <w:r>
        <w:t>SSresid</w:t>
      </w:r>
      <w:proofErr w:type="spellEnd"/>
      <w:r>
        <w:t xml:space="preserve"> </w:t>
      </w:r>
      <w:r>
        <w:t>是与回归的残差的平方和。</w:t>
      </w:r>
      <w:proofErr w:type="spellStart"/>
      <w:r>
        <w:t>SStotal</w:t>
      </w:r>
      <w:proofErr w:type="spellEnd"/>
      <w:r>
        <w:t xml:space="preserve"> </w:t>
      </w:r>
      <w:r>
        <w:t>是与因变量均值的差的平方和</w:t>
      </w:r>
      <w:r w:rsidR="00671073">
        <w:rPr>
          <w:rFonts w:hint="eastAsia"/>
        </w:rPr>
        <w:t>。计算得</w:t>
      </w:r>
      <w:r w:rsidR="00671073" w:rsidRPr="007B32CB">
        <w:rPr>
          <w:position w:val="-10"/>
        </w:rPr>
        <w:object w:dxaOrig="293" w:dyaOrig="317" w14:anchorId="58425B93">
          <v:shape id="_x0000_i1028" type="#_x0000_t75" style="width:14.7pt;height:15.95pt" o:ole="">
            <v:imagedata r:id="rId16" o:title=""/>
          </v:shape>
          <o:OLEObject Type="Embed" ProgID="Equation.AxMath" ShapeID="_x0000_i1028" DrawAspect="Content" ObjectID="_1696100060" r:id="rId21"/>
        </w:object>
      </w:r>
      <w:r w:rsidR="00671073">
        <w:t>=0.9988</w:t>
      </w:r>
      <w:r w:rsidR="00671073">
        <w:rPr>
          <w:rFonts w:hint="eastAsia"/>
        </w:rPr>
        <w:t>，拟合效果较好。</w:t>
      </w:r>
    </w:p>
    <w:p w14:paraId="1EF29B16" w14:textId="1EC4E1E8" w:rsidR="00671073" w:rsidRDefault="00671073" w:rsidP="00512B57">
      <w:pPr>
        <w:pStyle w:val="1"/>
      </w:pPr>
      <w:r>
        <w:rPr>
          <w:rFonts w:hint="eastAsia"/>
        </w:rPr>
        <w:t>三．最小二乘拟合</w:t>
      </w:r>
    </w:p>
    <w:p w14:paraId="687BACB0" w14:textId="77777777" w:rsidR="002C13BD" w:rsidRDefault="002C13BD" w:rsidP="00512B57">
      <w:pPr>
        <w:spacing w:line="240" w:lineRule="atLeast"/>
      </w:pPr>
      <w:bookmarkStart w:id="0" w:name="_GoBack"/>
      <w:r>
        <w:t>t=</w:t>
      </w:r>
      <w:proofErr w:type="spellStart"/>
      <w:r>
        <w:t>polyfit</w:t>
      </w:r>
      <w:proofErr w:type="spellEnd"/>
      <w:r>
        <w:t>(</w:t>
      </w:r>
      <w:proofErr w:type="gramStart"/>
      <w:r>
        <w:t>sdate,pop</w:t>
      </w:r>
      <w:proofErr w:type="gramEnd"/>
      <w:r>
        <w:t>,3)</w:t>
      </w:r>
    </w:p>
    <w:bookmarkEnd w:id="0"/>
    <w:p w14:paraId="6B9CCEF3" w14:textId="77777777" w:rsidR="002C13BD" w:rsidRDefault="002C13BD" w:rsidP="00512B57">
      <w:pPr>
        <w:spacing w:line="240" w:lineRule="atLeast"/>
      </w:pPr>
      <w:r>
        <w:t>pop1=</w:t>
      </w:r>
      <w:proofErr w:type="spellStart"/>
      <w:r>
        <w:t>polyval</w:t>
      </w:r>
      <w:proofErr w:type="spellEnd"/>
      <w:r>
        <w:t>(</w:t>
      </w:r>
      <w:proofErr w:type="spellStart"/>
      <w:proofErr w:type="gramStart"/>
      <w:r>
        <w:t>t,sdate</w:t>
      </w:r>
      <w:proofErr w:type="spellEnd"/>
      <w:proofErr w:type="gramEnd"/>
      <w:r>
        <w:t>)</w:t>
      </w:r>
    </w:p>
    <w:p w14:paraId="79BC3982" w14:textId="77777777" w:rsidR="002C13BD" w:rsidRDefault="002C13BD" w:rsidP="00512B57">
      <w:pPr>
        <w:spacing w:line="240" w:lineRule="atLeast"/>
      </w:pPr>
      <w:r>
        <w:t>plot(</w:t>
      </w:r>
      <w:proofErr w:type="gramStart"/>
      <w:r>
        <w:t>cdate,pop</w:t>
      </w:r>
      <w:proofErr w:type="gramEnd"/>
      <w:r>
        <w:t>,'o',cdate,pop1,'-');</w:t>
      </w:r>
    </w:p>
    <w:p w14:paraId="44F72C88" w14:textId="77777777" w:rsidR="002C13BD" w:rsidRDefault="002C13BD" w:rsidP="00512B57">
      <w:pPr>
        <w:spacing w:line="240" w:lineRule="atLeast"/>
      </w:pPr>
      <w:r>
        <w:t>f=@(</w:t>
      </w:r>
      <w:proofErr w:type="spellStart"/>
      <w:proofErr w:type="gramStart"/>
      <w:r>
        <w:t>a,sdate</w:t>
      </w:r>
      <w:proofErr w:type="spellEnd"/>
      <w:proofErr w:type="gramEnd"/>
      <w:r>
        <w:t>)a(1)*sdate.^3+a(2)*sdate.^2+a(3)*</w:t>
      </w:r>
      <w:proofErr w:type="spellStart"/>
      <w:r>
        <w:t>sdate+a</w:t>
      </w:r>
      <w:proofErr w:type="spellEnd"/>
      <w:r>
        <w:t>(4) %</w:t>
      </w:r>
      <w:r>
        <w:t>建立一个匿名函数模型</w:t>
      </w:r>
    </w:p>
    <w:p w14:paraId="127404CC" w14:textId="6786848F" w:rsidR="002C13BD" w:rsidRDefault="002C13BD" w:rsidP="00512B57">
      <w:pPr>
        <w:spacing w:line="240" w:lineRule="atLeast"/>
      </w:pPr>
      <w:r>
        <w:t>[</w:t>
      </w:r>
      <w:proofErr w:type="spellStart"/>
      <w:r>
        <w:t>a,e</w:t>
      </w:r>
      <w:proofErr w:type="spellEnd"/>
      <w:r>
        <w:t>]=</w:t>
      </w:r>
      <w:proofErr w:type="spellStart"/>
      <w:r>
        <w:t>lsqcurvefit</w:t>
      </w:r>
      <w:proofErr w:type="spellEnd"/>
      <w:r>
        <w:t>(f,[1,</w:t>
      </w:r>
      <w:r w:rsidR="00E768D8">
        <w:rPr>
          <w:rFonts w:hint="eastAsia"/>
        </w:rPr>
        <w:t>0</w:t>
      </w:r>
      <w:r>
        <w:t>,0,0],sdate,pop1) %</w:t>
      </w:r>
      <w:r>
        <w:t>最小二乘法</w:t>
      </w:r>
    </w:p>
    <w:p w14:paraId="3761A14A" w14:textId="77777777" w:rsidR="00512B57" w:rsidRDefault="00512B57" w:rsidP="002C13BD"/>
    <w:p w14:paraId="22473D19" w14:textId="02E69385" w:rsidR="002C13BD" w:rsidRDefault="002C13BD" w:rsidP="00512B57">
      <w:pPr>
        <w:ind w:firstLineChars="200" w:firstLine="480"/>
      </w:pPr>
      <w:r>
        <w:rPr>
          <w:rFonts w:hint="eastAsia"/>
        </w:rPr>
        <w:lastRenderedPageBreak/>
        <w:t>由于</w:t>
      </w:r>
      <w:r>
        <w:t>样本点大部分落在三阶拟合曲线上，所以，最小二乘法拟合</w:t>
      </w:r>
      <w:r>
        <w:rPr>
          <w:rFonts w:hint="eastAsia"/>
        </w:rPr>
        <w:t>也同样</w:t>
      </w:r>
      <w:r>
        <w:t>表明三阶拟合是</w:t>
      </w:r>
      <w:r>
        <w:rPr>
          <w:rFonts w:hint="eastAsia"/>
        </w:rPr>
        <w:t>较好的</w:t>
      </w:r>
      <w:r>
        <w:t>模型。</w:t>
      </w:r>
    </w:p>
    <w:p w14:paraId="62B6159A" w14:textId="0B78EC77" w:rsidR="002C13BD" w:rsidRDefault="002C13BD" w:rsidP="00512B57">
      <w:pPr>
        <w:pStyle w:val="1"/>
      </w:pPr>
      <w:r>
        <w:rPr>
          <w:rFonts w:hint="eastAsia"/>
        </w:rPr>
        <w:t>四．数学模型</w:t>
      </w:r>
    </w:p>
    <w:p w14:paraId="391450FF" w14:textId="61379AB6" w:rsidR="002C13BD" w:rsidRDefault="002C13BD" w:rsidP="002C13BD">
      <w:r>
        <w:rPr>
          <w:rFonts w:hint="eastAsia"/>
        </w:rPr>
        <w:t>由以上分析，</w:t>
      </w:r>
      <w:r w:rsidR="00E46DF5">
        <w:rPr>
          <w:rFonts w:hint="eastAsia"/>
        </w:rPr>
        <w:t>拟合次数为</w:t>
      </w:r>
      <w:r w:rsidR="00E46DF5">
        <w:rPr>
          <w:rFonts w:hint="eastAsia"/>
        </w:rPr>
        <w:t>3</w:t>
      </w:r>
      <w:r w:rsidR="00E46DF5">
        <w:rPr>
          <w:rFonts w:hint="eastAsia"/>
        </w:rPr>
        <w:t>时多项式系数分别为，</w:t>
      </w:r>
      <w:r w:rsidR="00E46DF5">
        <w:rPr>
          <w:rFonts w:hint="eastAsia"/>
        </w:rPr>
        <w:t>0.921</w:t>
      </w:r>
      <w:r w:rsidR="00E46DF5">
        <w:rPr>
          <w:rFonts w:hint="eastAsia"/>
        </w:rPr>
        <w:t>，</w:t>
      </w:r>
      <w:r w:rsidR="00E46DF5">
        <w:rPr>
          <w:rFonts w:hint="eastAsia"/>
        </w:rPr>
        <w:t>25.183</w:t>
      </w:r>
      <w:r w:rsidR="00E46DF5">
        <w:rPr>
          <w:rFonts w:hint="eastAsia"/>
        </w:rPr>
        <w:t>，</w:t>
      </w:r>
      <w:r w:rsidR="00E46DF5">
        <w:rPr>
          <w:rFonts w:hint="eastAsia"/>
        </w:rPr>
        <w:t>73.859</w:t>
      </w:r>
      <w:r w:rsidR="00E46DF5">
        <w:rPr>
          <w:rFonts w:hint="eastAsia"/>
        </w:rPr>
        <w:t>，</w:t>
      </w:r>
      <w:r w:rsidR="00E46DF5">
        <w:rPr>
          <w:rFonts w:hint="eastAsia"/>
        </w:rPr>
        <w:t>61.744</w:t>
      </w:r>
      <w:r>
        <w:rPr>
          <w:rFonts w:hint="eastAsia"/>
        </w:rPr>
        <w:t>可得到最终的三阶多项式拟合的美国人口增长数学模型</w:t>
      </w:r>
    </w:p>
    <w:p w14:paraId="2C609EF0" w14:textId="3FAEB8CE" w:rsidR="002C13BD" w:rsidRPr="002C13BD" w:rsidRDefault="002C13BD" w:rsidP="00512B57">
      <w:pPr>
        <w:pStyle w:val="2"/>
      </w:pPr>
      <w:r w:rsidRPr="002C13BD">
        <w:rPr>
          <w:position w:val="-10"/>
        </w:rPr>
        <w:object w:dxaOrig="5568" w:dyaOrig="317" w14:anchorId="1E2E3353">
          <v:shape id="_x0000_i1029" type="#_x0000_t75" style="width:278.3pt;height:15.95pt" o:ole="">
            <v:imagedata r:id="rId22" o:title=""/>
          </v:shape>
          <o:OLEObject Type="Embed" ProgID="Equation.AxMath" ShapeID="_x0000_i1029" DrawAspect="Content" ObjectID="_1696100061" r:id="rId23"/>
        </w:object>
      </w:r>
    </w:p>
    <w:sectPr w:rsidR="002C13BD" w:rsidRPr="002C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B2B8A" w14:textId="77777777" w:rsidR="006C428D" w:rsidRDefault="006C428D" w:rsidP="00E768D8">
      <w:r>
        <w:separator/>
      </w:r>
    </w:p>
  </w:endnote>
  <w:endnote w:type="continuationSeparator" w:id="0">
    <w:p w14:paraId="254DCAC6" w14:textId="77777777" w:rsidR="006C428D" w:rsidRDefault="006C428D" w:rsidP="00E7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F2C23" w14:textId="77777777" w:rsidR="006C428D" w:rsidRDefault="006C428D" w:rsidP="00E768D8">
      <w:r>
        <w:separator/>
      </w:r>
    </w:p>
  </w:footnote>
  <w:footnote w:type="continuationSeparator" w:id="0">
    <w:p w14:paraId="01D1E302" w14:textId="77777777" w:rsidR="006C428D" w:rsidRDefault="006C428D" w:rsidP="00E76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44CFA"/>
    <w:multiLevelType w:val="multilevel"/>
    <w:tmpl w:val="AB9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DA"/>
    <w:rsid w:val="002C13BD"/>
    <w:rsid w:val="002C26DA"/>
    <w:rsid w:val="00512B57"/>
    <w:rsid w:val="00560A27"/>
    <w:rsid w:val="00565F92"/>
    <w:rsid w:val="00671073"/>
    <w:rsid w:val="006C428D"/>
    <w:rsid w:val="0074431F"/>
    <w:rsid w:val="007B32CB"/>
    <w:rsid w:val="00846FAC"/>
    <w:rsid w:val="00985B14"/>
    <w:rsid w:val="00B80E4B"/>
    <w:rsid w:val="00BD6242"/>
    <w:rsid w:val="00DE183A"/>
    <w:rsid w:val="00E46DF5"/>
    <w:rsid w:val="00E7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5FF4C"/>
  <w15:chartTrackingRefBased/>
  <w15:docId w15:val="{CD02C40E-0A1D-4332-89E8-0CB70C9C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2B5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12B57"/>
    <w:pPr>
      <w:keepNext/>
      <w:keepLines/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2B57"/>
    <w:pPr>
      <w:keepNext/>
      <w:keepLines/>
      <w:spacing w:before="120" w:after="26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985B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tring">
    <w:name w:val="string"/>
    <w:basedOn w:val="a0"/>
    <w:rsid w:val="00985B14"/>
  </w:style>
  <w:style w:type="character" w:customStyle="1" w:styleId="keyword">
    <w:name w:val="keyword"/>
    <w:basedOn w:val="a0"/>
    <w:rsid w:val="00985B14"/>
  </w:style>
  <w:style w:type="character" w:customStyle="1" w:styleId="10">
    <w:name w:val="标题 1 字符"/>
    <w:basedOn w:val="a0"/>
    <w:link w:val="1"/>
    <w:uiPriority w:val="9"/>
    <w:rsid w:val="00512B57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12B57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76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8D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8D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oleObject" Target="embeddings/oleObject5.bin"/><Relationship Id="rId10" Type="http://schemas.openxmlformats.org/officeDocument/2006/relationships/image" Target="media/image4.jpe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304</Words>
  <Characters>1733</Characters>
  <Application>Microsoft Office Word</Application>
  <DocSecurity>0</DocSecurity>
  <Lines>14</Lines>
  <Paragraphs>4</Paragraphs>
  <ScaleCrop>false</ScaleCrop>
  <Company>上海理工大学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HUANGFAN</dc:creator>
  <cp:keywords/>
  <dc:description/>
  <cp:lastModifiedBy>HUANGFAN</cp:lastModifiedBy>
  <cp:revision>4</cp:revision>
  <dcterms:created xsi:type="dcterms:W3CDTF">2021-10-14T11:13:00Z</dcterms:created>
  <dcterms:modified xsi:type="dcterms:W3CDTF">2021-10-18T14:08:00Z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