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3519" w14:textId="69ED1293" w:rsidR="00A7741C" w:rsidRPr="00563484" w:rsidRDefault="00563484" w:rsidP="00563484">
      <w:pPr>
        <w:jc w:val="center"/>
        <w:rPr>
          <w:i/>
          <w:iCs/>
          <w:sz w:val="32"/>
          <w:szCs w:val="32"/>
        </w:rPr>
      </w:pPr>
      <w:r w:rsidRPr="00563484">
        <w:rPr>
          <w:i/>
          <w:iCs/>
          <w:sz w:val="32"/>
          <w:szCs w:val="32"/>
        </w:rPr>
        <w:t>O Papel dos Bancos de Dados SQL e NoSQL na Engenharia de Dados</w:t>
      </w:r>
    </w:p>
    <w:p w14:paraId="1E4E15BF" w14:textId="77777777" w:rsidR="00563484" w:rsidRDefault="00563484" w:rsidP="00563484">
      <w:pPr>
        <w:rPr>
          <w:b/>
          <w:bCs/>
          <w:sz w:val="28"/>
          <w:szCs w:val="28"/>
        </w:rPr>
      </w:pPr>
    </w:p>
    <w:p w14:paraId="46EE7728" w14:textId="3C26245F" w:rsidR="00563484" w:rsidRDefault="00563484" w:rsidP="00563484">
      <w:pPr>
        <w:rPr>
          <w:b/>
          <w:bCs/>
          <w:sz w:val="28"/>
          <w:szCs w:val="28"/>
        </w:rPr>
      </w:pPr>
      <w:r w:rsidRPr="00563484">
        <w:rPr>
          <w:b/>
          <w:bCs/>
          <w:sz w:val="28"/>
          <w:szCs w:val="28"/>
        </w:rPr>
        <w:t>Contexto geral sobre o uso de Banco de dados na atualidade</w:t>
      </w:r>
    </w:p>
    <w:p w14:paraId="500F9D4F" w14:textId="79830755" w:rsidR="00563484" w:rsidRDefault="00563484" w:rsidP="00563484">
      <w:r w:rsidRPr="00563484">
        <w:rPr>
          <w:b/>
          <w:bCs/>
        </w:rPr>
        <w:t>“</w:t>
      </w:r>
      <w:r w:rsidRPr="00563484">
        <w:t>Entender o conceito de cada um desses bancos e o propósito para qual cada um foi pensado”</w:t>
      </w:r>
    </w:p>
    <w:p w14:paraId="32BD39FF" w14:textId="2066B7B1" w:rsidR="00563484" w:rsidRDefault="00563484" w:rsidP="00563484"/>
    <w:p w14:paraId="6F96A3A9" w14:textId="131A33D2" w:rsidR="00563484" w:rsidRDefault="00563484" w:rsidP="005634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 SQL e NoSQL</w:t>
      </w:r>
    </w:p>
    <w:p w14:paraId="1FA1C2CA" w14:textId="765C84CB" w:rsidR="00563484" w:rsidRDefault="00563484" w:rsidP="00563484">
      <w:r>
        <w:t>- O que é um Banco de Dados Relacional (SQL)?</w:t>
      </w:r>
    </w:p>
    <w:p w14:paraId="24764AED" w14:textId="645DF9F7" w:rsidR="00563484" w:rsidRDefault="00563484" w:rsidP="00563484">
      <w:r>
        <w:tab/>
        <w:t>É um tipo de Banco em que desejamos armazenar informações que tenham relação entre si.</w:t>
      </w:r>
    </w:p>
    <w:p w14:paraId="7633F9C3" w14:textId="0468C19F" w:rsidR="00563484" w:rsidRDefault="00563484" w:rsidP="00563484">
      <w:r>
        <w:t>Informações Normalizadas</w:t>
      </w:r>
      <w:r>
        <w:br/>
        <w:t>Consistência e Integridade</w:t>
      </w:r>
      <w:r>
        <w:br/>
        <w:t>Esquema de Dados Rígido (Sabemos exatamente o que queremos armazenar neste Banco)</w:t>
      </w:r>
      <w:r>
        <w:br/>
      </w:r>
      <w:r>
        <w:tab/>
        <w:t>Ex.: Sistemas Transacionais como E-commerce (cliente, nome, endereço, produto, descrição etc.)</w:t>
      </w:r>
    </w:p>
    <w:p w14:paraId="74ABB0F0" w14:textId="77777777" w:rsidR="00563484" w:rsidRDefault="00563484" w:rsidP="00563484"/>
    <w:p w14:paraId="67711763" w14:textId="45A0567A" w:rsidR="00563484" w:rsidRDefault="00563484" w:rsidP="00563484">
      <w:r>
        <w:t>- O que é um Banco de Dados Não Relacional (NoSQL)?</w:t>
      </w:r>
    </w:p>
    <w:p w14:paraId="33225B11" w14:textId="459794DB" w:rsidR="00563484" w:rsidRDefault="007D62FB" w:rsidP="00563484">
      <w:r>
        <w:t>Surgiu da necessidade de haver uma alternativa aos bancos relacionais, no que diz respeito à Escalabilidade, grande volume e manipulação de dados não estruturados e/ou com estruturas diferentes entre si</w:t>
      </w:r>
    </w:p>
    <w:p w14:paraId="07762299" w14:textId="77777777" w:rsidR="00563484" w:rsidRDefault="00563484" w:rsidP="00563484"/>
    <w:p w14:paraId="3B1A2531" w14:textId="695D5BB8" w:rsidR="007D62FB" w:rsidRDefault="007D62FB" w:rsidP="007D6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NoSQL não foi criado para substituir o SQL</w:t>
      </w:r>
    </w:p>
    <w:p w14:paraId="330BEDB4" w14:textId="21B8CD65" w:rsidR="007D62FB" w:rsidRDefault="007D62FB" w:rsidP="007D62FB">
      <w:r>
        <w:t>- Por que dizer que o NoSQL foi criado para substituir o SQL é um equívoco?</w:t>
      </w:r>
    </w:p>
    <w:p w14:paraId="49AC52B0" w14:textId="0FC152F5" w:rsidR="007D62FB" w:rsidRDefault="007D62FB" w:rsidP="007D62FB">
      <w:r>
        <w:t xml:space="preserve">“O NoSQL veio para atender o que a gente não conseguia fazer no relacional”, “São </w:t>
      </w:r>
      <w:r w:rsidRPr="00147AE9">
        <w:rPr>
          <w:highlight w:val="yellow"/>
        </w:rPr>
        <w:t>altamente complementares</w:t>
      </w:r>
      <w:r>
        <w:t>”</w:t>
      </w:r>
    </w:p>
    <w:p w14:paraId="06982C64" w14:textId="09F8CF76" w:rsidR="007D62FB" w:rsidRDefault="007D62FB" w:rsidP="007D62FB">
      <w:r>
        <w:t>“Devido ao alto volume de dados na internet! O Big data necessita de formas mais flexíveis de armazenamento de dados” – Daniel Canavarro</w:t>
      </w:r>
    </w:p>
    <w:p w14:paraId="5F2AC1AC" w14:textId="1404241A" w:rsidR="00563484" w:rsidRDefault="00563484" w:rsidP="00563484"/>
    <w:p w14:paraId="437546F6" w14:textId="3EC17A9B" w:rsidR="00147AE9" w:rsidRDefault="00147AE9" w:rsidP="00147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se consulta um dado armazenado no NoSQL?</w:t>
      </w:r>
    </w:p>
    <w:p w14:paraId="7DE9C0A0" w14:textId="43E8CAC8" w:rsidR="00147AE9" w:rsidRDefault="00147AE9" w:rsidP="00563484">
      <w:r>
        <w:rPr>
          <w:i/>
          <w:iCs/>
        </w:rPr>
        <w:t>“Sobre o NoSQL, como encontrar algo armazenado quando não se sabe a estrutura? E como isso pode performar?”</w:t>
      </w:r>
    </w:p>
    <w:p w14:paraId="54B846B4" w14:textId="37DC1190" w:rsidR="00147AE9" w:rsidRDefault="00147AE9" w:rsidP="00563484">
      <w:r>
        <w:t>É importante definir antes de armazenar os dados(ou criar o banco de dados) uma definida maneira mínima como eles serão consultados. Do contrário teremos um grande volume de dados sem sequer saber como consultá-los, se torna uma bagunça.</w:t>
      </w:r>
      <w:r>
        <w:br/>
        <w:t xml:space="preserve">Como a criação de uma chave que deve ser respeitada para encontrar a informação, e pensando nas características do banco. </w:t>
      </w:r>
    </w:p>
    <w:p w14:paraId="109A9EFA" w14:textId="0BE064B3" w:rsidR="00147AE9" w:rsidRDefault="00147AE9" w:rsidP="00563484">
      <w:r>
        <w:t xml:space="preserve">“A aplicação tem que saber lidar com a falta de previsibilidade de um </w:t>
      </w:r>
      <w:r w:rsidRPr="00147AE9">
        <w:rPr>
          <w:i/>
          <w:iCs/>
        </w:rPr>
        <w:t>schema</w:t>
      </w:r>
      <w:r>
        <w:t>”</w:t>
      </w:r>
    </w:p>
    <w:p w14:paraId="3A83E2F8" w14:textId="77777777" w:rsidR="00147AE9" w:rsidRDefault="00147AE9" w:rsidP="00563484"/>
    <w:p w14:paraId="00E441EC" w14:textId="4FC1B5B4" w:rsidR="00147AE9" w:rsidRDefault="00147AE9" w:rsidP="00563484"/>
    <w:p w14:paraId="5564925B" w14:textId="0E4F9BCE" w:rsidR="00147AE9" w:rsidRDefault="00147AE9" w:rsidP="00563484"/>
    <w:p w14:paraId="1F18F326" w14:textId="77777777" w:rsidR="00147AE9" w:rsidRDefault="00147AE9" w:rsidP="00563484"/>
    <w:p w14:paraId="6313EEA4" w14:textId="77777777" w:rsidR="00147AE9" w:rsidRPr="00147AE9" w:rsidRDefault="00147AE9" w:rsidP="00563484"/>
    <w:p w14:paraId="24D4CFB7" w14:textId="7F45D8D8" w:rsidR="00147AE9" w:rsidRPr="00770888" w:rsidRDefault="00770888" w:rsidP="005634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Conhecer um SGBD de cada tipo (PostgreSQL e MongoDB, por exemplo) é o suficiente para iniciar?</w:t>
      </w:r>
    </w:p>
    <w:p w14:paraId="62FAFC85" w14:textId="5A910599" w:rsidR="00770888" w:rsidRDefault="00770888" w:rsidP="00563484">
      <w:r>
        <w:t>É importante conhecer um pouco ou, ao menos, o conceito de cada Banco de Dados. Pois ajuda quando for necessário decidir qual o melhor tipo/mais adequado para o contexto em que estiver trabalhando.</w:t>
      </w:r>
      <w:r>
        <w:br/>
        <w:t xml:space="preserve">É importante se apegar aos conceitos e não à uma tecnologia específica, estrita. </w:t>
      </w:r>
    </w:p>
    <w:p w14:paraId="6102E27B" w14:textId="46B78477" w:rsidR="00770888" w:rsidRPr="00770888" w:rsidRDefault="00770888" w:rsidP="00770888">
      <w:pPr>
        <w:jc w:val="center"/>
        <w:rPr>
          <w:i/>
        </w:rPr>
      </w:pPr>
      <w:r w:rsidRPr="00770888">
        <w:rPr>
          <w:i/>
        </w:rPr>
        <w:t>“Se você direcionou o Banco correto para o seu problema, dificilmente você vai ter problema”</w:t>
      </w:r>
    </w:p>
    <w:p w14:paraId="62760370" w14:textId="772839AC" w:rsidR="00770888" w:rsidRPr="009A3530" w:rsidRDefault="00C37C32" w:rsidP="00F87FDF">
      <w:pPr>
        <w:jc w:val="center"/>
        <w:rPr>
          <w:b/>
          <w:bCs/>
        </w:rPr>
      </w:pPr>
      <w:r w:rsidRPr="009A3530">
        <w:rPr>
          <w:b/>
          <w:bCs/>
        </w:rPr>
        <w:t xml:space="preserve">CONCEITO </w:t>
      </w:r>
      <w:r w:rsidR="00F87FDF" w:rsidRPr="009A3530">
        <w:rPr>
          <w:b/>
          <w:bCs/>
        </w:rPr>
        <w:t>&gt;</w:t>
      </w:r>
      <w:r w:rsidRPr="009A3530">
        <w:rPr>
          <w:b/>
          <w:bCs/>
        </w:rPr>
        <w:t xml:space="preserve"> </w:t>
      </w:r>
      <w:r w:rsidR="00F87FDF" w:rsidRPr="009A3530">
        <w:rPr>
          <w:b/>
          <w:bCs/>
        </w:rPr>
        <w:t>TECNOLOGIA &gt; APROFUNDAMENTO TÉCNICO</w:t>
      </w:r>
    </w:p>
    <w:p w14:paraId="0221368F" w14:textId="3774275A" w:rsidR="00770888" w:rsidRDefault="00770888" w:rsidP="00563484"/>
    <w:p w14:paraId="6626A965" w14:textId="2D3FAA5C" w:rsidR="002C2855" w:rsidRPr="00770888" w:rsidRDefault="002C2855" w:rsidP="00F077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flexibilidade do NoSQL frente ao SQL</w:t>
      </w:r>
    </w:p>
    <w:p w14:paraId="7E167ADD" w14:textId="0DE32279" w:rsidR="009A3530" w:rsidRDefault="002C2855" w:rsidP="00563484">
      <w:r>
        <w:t xml:space="preserve">- </w:t>
      </w:r>
      <w:r w:rsidR="00D71A3F">
        <w:t>“O SQL foi feito para os OLTP que precisam do ACID. Já o NoSQL veio para perverter um pouco isso e gerar mais flexibilidade”</w:t>
      </w:r>
    </w:p>
    <w:p w14:paraId="0CCDB899" w14:textId="5DAE3174" w:rsidR="009A3530" w:rsidRDefault="009A3530" w:rsidP="00563484"/>
    <w:p w14:paraId="1CBA8F8F" w14:textId="152A44E2" w:rsidR="00D44C0D" w:rsidRPr="00770888" w:rsidRDefault="00D44C0D" w:rsidP="00D44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Banco Carrefour, quais os SGBD’s mais utilizados?</w:t>
      </w:r>
    </w:p>
    <w:p w14:paraId="7EAC2380" w14:textId="1EAF0197" w:rsidR="00D71A3F" w:rsidRDefault="002A04E8" w:rsidP="00563484">
      <w:r>
        <w:t xml:space="preserve">- </w:t>
      </w:r>
      <w:r w:rsidR="0087677C">
        <w:t>“</w:t>
      </w:r>
      <w:r>
        <w:t>A infra do Banco está toda em nuvem, on-premise ou híbrido? Tem muito problema com manuten</w:t>
      </w:r>
      <w:r w:rsidR="0087677C">
        <w:t>ção?</w:t>
      </w:r>
      <w:r w:rsidR="00BA3AB4">
        <w:t>”</w:t>
      </w:r>
    </w:p>
    <w:p w14:paraId="60FF4B86" w14:textId="3FFD1518" w:rsidR="0087677C" w:rsidRDefault="0087677C" w:rsidP="00563484">
      <w:r>
        <w:t>Oracle;</w:t>
      </w:r>
    </w:p>
    <w:p w14:paraId="652C563E" w14:textId="70F56847" w:rsidR="00D71A3F" w:rsidRDefault="00D71A3F" w:rsidP="00563484"/>
    <w:p w14:paraId="3DCAE171" w14:textId="16DDD88E" w:rsidR="00BE4BB8" w:rsidRPr="00770888" w:rsidRDefault="00BE4BB8" w:rsidP="00BE4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Evolução da arquitetura de sistemas e transições de estruturas</w:t>
      </w:r>
    </w:p>
    <w:p w14:paraId="11AE713E" w14:textId="00D3BE29" w:rsidR="00D71A3F" w:rsidRDefault="001B43DA" w:rsidP="00563484">
      <w:r>
        <w:t xml:space="preserve">É preciso sempre levar em conta os casos de uso, estratégias e custos de criação, </w:t>
      </w:r>
      <w:r w:rsidR="00D727C6">
        <w:t>transição etc.</w:t>
      </w:r>
      <w:r w:rsidR="00D727C6">
        <w:br/>
        <w:t xml:space="preserve">É importante </w:t>
      </w:r>
      <w:r w:rsidR="0045214A">
        <w:t xml:space="preserve">considerar que operações de transição </w:t>
      </w:r>
      <w:r w:rsidR="002F175F">
        <w:t>tem seus custos e essencialmente devem ser feitos de maneira suave.</w:t>
      </w:r>
      <w:r w:rsidR="002F175F">
        <w:br/>
        <w:t>Plataformas Multi-cloud são bem-vindas em muitos ambientes</w:t>
      </w:r>
    </w:p>
    <w:p w14:paraId="5A1F5A89" w14:textId="7FE11CD2" w:rsidR="00BA3AB4" w:rsidRDefault="00BA3AB4" w:rsidP="00563484"/>
    <w:p w14:paraId="455FB43A" w14:textId="79C30B82" w:rsidR="00DD1D04" w:rsidRPr="00907AC6" w:rsidRDefault="00DD1D04" w:rsidP="00DD1D04">
      <w:pPr>
        <w:rPr>
          <w:b/>
          <w:bCs/>
          <w:color w:val="A6A6A6" w:themeColor="background1" w:themeShade="A6"/>
          <w:sz w:val="28"/>
          <w:szCs w:val="28"/>
        </w:rPr>
      </w:pPr>
      <w:r w:rsidRPr="00907AC6">
        <w:rPr>
          <w:b/>
          <w:bCs/>
          <w:color w:val="A6A6A6" w:themeColor="background1" w:themeShade="A6"/>
          <w:sz w:val="28"/>
          <w:szCs w:val="28"/>
        </w:rPr>
        <w:t>Sobre DataLake e Databricks</w:t>
      </w:r>
    </w:p>
    <w:p w14:paraId="7A1BA96F" w14:textId="1304C707" w:rsidR="00BA3AB4" w:rsidRPr="00907AC6" w:rsidRDefault="00DD1D04" w:rsidP="00563484">
      <w:pPr>
        <w:rPr>
          <w:color w:val="A6A6A6" w:themeColor="background1" w:themeShade="A6"/>
        </w:rPr>
      </w:pPr>
      <w:r w:rsidRPr="00907AC6">
        <w:rPr>
          <w:color w:val="A6A6A6" w:themeColor="background1" w:themeShade="A6"/>
        </w:rPr>
        <w:t xml:space="preserve">- </w:t>
      </w:r>
    </w:p>
    <w:p w14:paraId="7A10A298" w14:textId="6B3A950E" w:rsidR="002F175F" w:rsidRDefault="002F175F" w:rsidP="00563484"/>
    <w:p w14:paraId="5B545C10" w14:textId="34CB4C43" w:rsidR="00907AC6" w:rsidRDefault="00907AC6" w:rsidP="00907A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Quais os maiores desafios na hora de realizar o ETL?</w:t>
      </w:r>
    </w:p>
    <w:p w14:paraId="76398559" w14:textId="4B928530" w:rsidR="00391420" w:rsidRDefault="00EE6C38" w:rsidP="00907AC6">
      <w:r>
        <w:t>“Usamos uma ferramenta específica para ‘</w:t>
      </w:r>
      <w:proofErr w:type="spellStart"/>
      <w:r>
        <w:t>schedular</w:t>
      </w:r>
      <w:proofErr w:type="spellEnd"/>
      <w:r>
        <w:t>’, monitorar, acompanhar os mais de mil processos diários”.</w:t>
      </w:r>
    </w:p>
    <w:p w14:paraId="4F0C5BFA" w14:textId="283161FC" w:rsidR="00EE6C38" w:rsidRDefault="00EE6C38" w:rsidP="00907AC6"/>
    <w:p w14:paraId="10AD33CC" w14:textId="261635A8" w:rsidR="00AA6A5C" w:rsidRDefault="00F77E2F" w:rsidP="00EE6C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de banco de dados influencia na complexidade de ingestão, transformação e processamento de dados?</w:t>
      </w:r>
    </w:p>
    <w:p w14:paraId="0988C410" w14:textId="21F407F1" w:rsidR="00EE6C38" w:rsidRPr="00EE6C38" w:rsidRDefault="00F0009B" w:rsidP="00907AC6">
      <w:r>
        <w:t>A princípio, não.</w:t>
      </w:r>
      <w:r>
        <w:br/>
        <w:t>A parte mais complexa se dá quando</w:t>
      </w:r>
      <w:r w:rsidR="00E966D0">
        <w:t xml:space="preserve"> estamos construindo a arquitetura</w:t>
      </w:r>
      <w:r w:rsidR="003D5558">
        <w:t xml:space="preserve"> a usar dentro</w:t>
      </w:r>
      <w:r w:rsidR="00E966D0">
        <w:t xml:space="preserve"> daquele banco, </w:t>
      </w:r>
      <w:r w:rsidR="003D5558">
        <w:t xml:space="preserve">quais as formas de consulta, quais as chaves que </w:t>
      </w:r>
      <w:r w:rsidR="00AF5BEB">
        <w:t>têm</w:t>
      </w:r>
      <w:r w:rsidR="003D5558">
        <w:t xml:space="preserve"> de ser previstas, </w:t>
      </w:r>
      <w:r w:rsidR="00040A1A">
        <w:t>quais índices colocar</w:t>
      </w:r>
      <w:r w:rsidR="00AF5BEB">
        <w:t xml:space="preserve"> entre outros. Um erro neste processo pode trazer dificuldades num futuro. </w:t>
      </w:r>
    </w:p>
    <w:p w14:paraId="41753365" w14:textId="48418687" w:rsidR="002F175F" w:rsidRDefault="002F175F" w:rsidP="00563484"/>
    <w:p w14:paraId="14D2C4E8" w14:textId="77777777" w:rsidR="002F175F" w:rsidRDefault="002F175F" w:rsidP="00563484"/>
    <w:p w14:paraId="4295A429" w14:textId="231BBBD3" w:rsidR="00D73F99" w:rsidRDefault="00D73F99" w:rsidP="00AF5B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Como é gerada a demanda dos dados e quem define quais dados serão coletados?</w:t>
      </w:r>
    </w:p>
    <w:p w14:paraId="45657F0C" w14:textId="70742B20" w:rsidR="004D7E74" w:rsidRDefault="00923368" w:rsidP="00563484">
      <w:r>
        <w:t xml:space="preserve">Times distribuídos. </w:t>
      </w:r>
      <w:proofErr w:type="spellStart"/>
      <w:r>
        <w:t>Squads</w:t>
      </w:r>
      <w:proofErr w:type="spellEnd"/>
      <w:r>
        <w:t xml:space="preserve">. Tribos. </w:t>
      </w:r>
      <w:r>
        <w:br/>
        <w:t xml:space="preserve">Times </w:t>
      </w:r>
      <w:proofErr w:type="spellStart"/>
      <w:r>
        <w:t>multi-disciplinares</w:t>
      </w:r>
      <w:proofErr w:type="spellEnd"/>
      <w:r w:rsidR="004D7E74">
        <w:br/>
        <w:t xml:space="preserve">Times de engenharia muito próximos do time de negócios. </w:t>
      </w:r>
    </w:p>
    <w:p w14:paraId="33A75B2B" w14:textId="34ACCACE" w:rsidR="008C204D" w:rsidRDefault="008C204D" w:rsidP="00563484">
      <w:r>
        <w:t>“Os nossos engenheiros acabam tendo uma grande proximidade do negócio, também para conseguir aportar, além do conhecimento técnico, entender de fato o porquê estamos fazendo aquilo e conseguir contribuir mais”</w:t>
      </w:r>
    </w:p>
    <w:p w14:paraId="63ED1F78" w14:textId="1ADD283F" w:rsidR="008C204D" w:rsidRDefault="008C204D" w:rsidP="00563484"/>
    <w:p w14:paraId="2855467E" w14:textId="2EFF1266" w:rsidR="009B10BA" w:rsidRDefault="009B10BA" w:rsidP="009B1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Engenheiro e Cientista de Dados</w:t>
      </w:r>
    </w:p>
    <w:p w14:paraId="315DB0B6" w14:textId="2263A99A" w:rsidR="008C204D" w:rsidRDefault="00090CA8" w:rsidP="00563484">
      <w:r>
        <w:t>O papel do en</w:t>
      </w:r>
      <w:r w:rsidR="0031169D">
        <w:t>genheiro está mais ligado à preparação da informação. Exige mais conhecimento técnico para coletar, preparar, armazenar e deixar a informação disponível para que os Cientistas consigam utilizar.</w:t>
      </w:r>
    </w:p>
    <w:p w14:paraId="38BBEB8A" w14:textId="3274C887" w:rsidR="0031169D" w:rsidRDefault="0031169D" w:rsidP="00563484">
      <w:r>
        <w:t>O Cientista está mais ligado à criação de modelos IA, Machine Learning entre outros.</w:t>
      </w:r>
      <w:r w:rsidR="00E13AFC">
        <w:t xml:space="preserve"> Aplicar um processamento na informação gerada pelo engenheiro.</w:t>
      </w:r>
      <w:r w:rsidR="00B52FA1">
        <w:t xml:space="preserve"> O que vai gerar, normalmente, algum valor associado ao negócio</w:t>
      </w:r>
      <w:r w:rsidR="00FD482C">
        <w:t xml:space="preserve">. Insights, comportamentos do Cliente, Predição de Negócios. </w:t>
      </w:r>
    </w:p>
    <w:p w14:paraId="35DE8C03" w14:textId="35AE2D0D" w:rsidR="00BA3AB4" w:rsidRDefault="00BA3AB4" w:rsidP="00563484"/>
    <w:p w14:paraId="3D1E91F6" w14:textId="0E8EA287" w:rsidR="00347CF6" w:rsidRDefault="00267F53" w:rsidP="00267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Deficiência em pessoas com skill em Estatística</w:t>
      </w:r>
    </w:p>
    <w:p w14:paraId="76031D04" w14:textId="3982FB66" w:rsidR="00BA3AB4" w:rsidRDefault="006A1D01" w:rsidP="00563484">
      <w:r>
        <w:t xml:space="preserve">Matemática e Estatística são skills </w:t>
      </w:r>
      <w:r w:rsidR="003600DB">
        <w:t>apreciadas no contexto de Ciência de Dados e Modelagem de ML. Skills importantes assim como outras do seguimento.</w:t>
      </w:r>
    </w:p>
    <w:p w14:paraId="0C1D3367" w14:textId="5749C05F" w:rsidR="00BA3AB4" w:rsidRDefault="00BA3AB4" w:rsidP="00563484"/>
    <w:p w14:paraId="6F75D3EE" w14:textId="77777777" w:rsidR="009F437C" w:rsidRDefault="009F437C" w:rsidP="009F437C">
      <w:pPr>
        <w:rPr>
          <w:b/>
          <w:bCs/>
          <w:sz w:val="28"/>
          <w:szCs w:val="28"/>
        </w:rPr>
      </w:pPr>
    </w:p>
    <w:p w14:paraId="4365E111" w14:textId="367819E0" w:rsidR="00BA3AB4" w:rsidRDefault="00BA3AB4" w:rsidP="00563484"/>
    <w:p w14:paraId="388571E7" w14:textId="7A014698" w:rsidR="00BA3AB4" w:rsidRDefault="00BA3AB4" w:rsidP="00563484"/>
    <w:p w14:paraId="1DFE3739" w14:textId="3C993EE1" w:rsidR="00D73F99" w:rsidRDefault="00D73F99" w:rsidP="00563484"/>
    <w:p w14:paraId="5E0E07EA" w14:textId="5B529577" w:rsidR="00D73F99" w:rsidRDefault="00D73F99" w:rsidP="00563484"/>
    <w:p w14:paraId="0A3CE0EF" w14:textId="5C8DD71C" w:rsidR="00D73F99" w:rsidRDefault="00D73F99" w:rsidP="00563484"/>
    <w:p w14:paraId="48824668" w14:textId="77777777" w:rsidR="00D73F99" w:rsidRDefault="00D73F99" w:rsidP="00563484"/>
    <w:p w14:paraId="3BCED1F1" w14:textId="77777777" w:rsidR="00BA3AB4" w:rsidRDefault="00BA3AB4" w:rsidP="00563484"/>
    <w:p w14:paraId="030CC242" w14:textId="77777777" w:rsidR="00770888" w:rsidRDefault="00770888" w:rsidP="00563484"/>
    <w:p w14:paraId="67EEDFAA" w14:textId="52075E2A" w:rsidR="00147AE9" w:rsidRDefault="00147AE9" w:rsidP="00563484"/>
    <w:p w14:paraId="7FB45030" w14:textId="77777777" w:rsidR="00147AE9" w:rsidRDefault="00147AE9" w:rsidP="00563484"/>
    <w:p w14:paraId="009B9E82" w14:textId="77777777" w:rsidR="00BA3AB4" w:rsidRPr="00563484" w:rsidRDefault="00BA3AB4" w:rsidP="00563484">
      <w:pPr>
        <w:rPr>
          <w:sz w:val="18"/>
          <w:szCs w:val="18"/>
        </w:rPr>
      </w:pPr>
    </w:p>
    <w:sectPr w:rsidR="00BA3AB4" w:rsidRPr="00563484" w:rsidSect="00563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84"/>
    <w:rsid w:val="00040A1A"/>
    <w:rsid w:val="00090CA8"/>
    <w:rsid w:val="00147AE9"/>
    <w:rsid w:val="001B43DA"/>
    <w:rsid w:val="00267F53"/>
    <w:rsid w:val="002A04E8"/>
    <w:rsid w:val="002C2855"/>
    <w:rsid w:val="002F175F"/>
    <w:rsid w:val="0031169D"/>
    <w:rsid w:val="00347CF6"/>
    <w:rsid w:val="003600DB"/>
    <w:rsid w:val="0036518F"/>
    <w:rsid w:val="00391420"/>
    <w:rsid w:val="003D5558"/>
    <w:rsid w:val="00447BC2"/>
    <w:rsid w:val="0045214A"/>
    <w:rsid w:val="004D7E74"/>
    <w:rsid w:val="00563484"/>
    <w:rsid w:val="005C03D5"/>
    <w:rsid w:val="006A1D01"/>
    <w:rsid w:val="00770888"/>
    <w:rsid w:val="007D62FB"/>
    <w:rsid w:val="0087677C"/>
    <w:rsid w:val="008C204D"/>
    <w:rsid w:val="00907AC6"/>
    <w:rsid w:val="00923368"/>
    <w:rsid w:val="009A3530"/>
    <w:rsid w:val="009B10BA"/>
    <w:rsid w:val="009F437C"/>
    <w:rsid w:val="00A7741C"/>
    <w:rsid w:val="00AA6A5C"/>
    <w:rsid w:val="00AF5BEB"/>
    <w:rsid w:val="00B52FA1"/>
    <w:rsid w:val="00BA3AB4"/>
    <w:rsid w:val="00BE4BB8"/>
    <w:rsid w:val="00C37C32"/>
    <w:rsid w:val="00D44C0D"/>
    <w:rsid w:val="00D71A3F"/>
    <w:rsid w:val="00D727C6"/>
    <w:rsid w:val="00D73F99"/>
    <w:rsid w:val="00DD1D04"/>
    <w:rsid w:val="00E13AFC"/>
    <w:rsid w:val="00E966D0"/>
    <w:rsid w:val="00EE6C38"/>
    <w:rsid w:val="00F0009B"/>
    <w:rsid w:val="00F0775D"/>
    <w:rsid w:val="00F77E2F"/>
    <w:rsid w:val="00F87FDF"/>
    <w:rsid w:val="00FD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7FA4"/>
  <w15:chartTrackingRefBased/>
  <w15:docId w15:val="{7185D2C0-CD61-437A-AADD-DDDC131E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C5C809BB1FE2459145CCDAFD9C60B5" ma:contentTypeVersion="11" ma:contentTypeDescription="Crie um novo documento." ma:contentTypeScope="" ma:versionID="dc9e242d26b09f1d06a972926bd1d049">
  <xsd:schema xmlns:xsd="http://www.w3.org/2001/XMLSchema" xmlns:xs="http://www.w3.org/2001/XMLSchema" xmlns:p="http://schemas.microsoft.com/office/2006/metadata/properties" xmlns:ns3="3978ba9b-9533-4592-b876-e2d6f2d8f6c8" xmlns:ns4="21f4c49c-24f7-4a05-8a56-4c5afb7350ba" targetNamespace="http://schemas.microsoft.com/office/2006/metadata/properties" ma:root="true" ma:fieldsID="d33f8d3f553a212df68a37ed6b2c6b42" ns3:_="" ns4:_="">
    <xsd:import namespace="3978ba9b-9533-4592-b876-e2d6f2d8f6c8"/>
    <xsd:import namespace="21f4c49c-24f7-4a05-8a56-4c5afb7350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ba9b-9533-4592-b876-e2d6f2d8f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4c49c-24f7-4a05-8a56-4c5afb735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4353C-98A0-47BF-A4AC-B1CDC9CAE1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5BC46-FB04-4D9F-A5F2-769342C09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78ba9b-9533-4592-b876-e2d6f2d8f6c8"/>
    <ds:schemaRef ds:uri="21f4c49c-24f7-4a05-8a56-4c5afb735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B2A276-FB91-4AE7-B557-77A5383537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5955BB-197C-4D7B-A8AA-5451D27A81B9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21f4c49c-24f7-4a05-8a56-4c5afb7350ba"/>
    <ds:schemaRef ds:uri="3978ba9b-9533-4592-b876-e2d6f2d8f6c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Yuri Guilherme Santana De Sá</dc:creator>
  <cp:keywords/>
  <dc:description/>
  <cp:lastModifiedBy>EA - Yuri Guilherme Santana De Sá</cp:lastModifiedBy>
  <cp:revision>45</cp:revision>
  <dcterms:created xsi:type="dcterms:W3CDTF">2023-01-11T22:21:00Z</dcterms:created>
  <dcterms:modified xsi:type="dcterms:W3CDTF">2023-01-12T19:34:00Z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0x010100DFC5C809BB1FE2459145CCDAFD9C60B5</vt:lpwstr>
  </property>
</Properties>
</file>