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B039F" w14:textId="7797B508" w:rsidR="009E4E92" w:rsidRPr="00F451E6" w:rsidRDefault="00F451E6" w:rsidP="009E4E92">
      <w:pPr>
        <w:jc w:val="center"/>
        <w:rPr>
          <w:rFonts w:ascii="Times New Roman" w:eastAsia="Times New Roman" w:hAnsi="Times New Roman" w:cs="Times New Roman"/>
          <w:b/>
          <w:sz w:val="2"/>
          <w:szCs w:val="2"/>
          <w:lang w:val="es-PE"/>
        </w:rPr>
      </w:pPr>
      <w:r>
        <w:rPr>
          <w:rFonts w:ascii="Times New Roman" w:eastAsia="Times New Roman" w:hAnsi="Times New Roman" w:cs="Times New Roman"/>
          <w:b/>
          <w:sz w:val="2"/>
          <w:szCs w:val="2"/>
          <w:lang w:val="es-PE"/>
        </w:rPr>
        <w:t xml:space="preserve"> </w:t>
      </w:r>
    </w:p>
    <w:tbl>
      <w:tblPr>
        <w:tblW w:w="9072" w:type="dxa"/>
        <w:jc w:val="center"/>
        <w:tblLayout w:type="fixed"/>
        <w:tblLook w:val="0600" w:firstRow="0" w:lastRow="0" w:firstColumn="0" w:lastColumn="0" w:noHBand="1" w:noVBand="1"/>
      </w:tblPr>
      <w:tblGrid>
        <w:gridCol w:w="9072"/>
      </w:tblGrid>
      <w:tr w:rsidR="009E4E92" w14:paraId="28D9A29A" w14:textId="77777777" w:rsidTr="73D1DF9F">
        <w:trPr>
          <w:trHeight w:val="2260"/>
          <w:jc w:val="center"/>
        </w:trPr>
        <w:tc>
          <w:tcPr>
            <w:tcW w:w="9072" w:type="dxa"/>
            <w:tcMar>
              <w:top w:w="0" w:type="dxa"/>
              <w:left w:w="0" w:type="dxa"/>
              <w:bottom w:w="0" w:type="dxa"/>
              <w:right w:w="0" w:type="dxa"/>
            </w:tcMar>
          </w:tcPr>
          <w:p w14:paraId="04E6E486" w14:textId="77777777" w:rsidR="009E4E92" w:rsidRDefault="009E4E92" w:rsidP="004E6C9F">
            <w:pPr>
              <w:jc w:val="center"/>
              <w:rPr>
                <w:rFonts w:ascii="Times New Roman" w:eastAsia="Times New Roman" w:hAnsi="Times New Roman" w:cs="Times New Roman"/>
                <w:b/>
                <w:sz w:val="2"/>
                <w:szCs w:val="2"/>
              </w:rPr>
            </w:pPr>
            <w:r>
              <w:rPr>
                <w:rFonts w:ascii="Times New Roman" w:eastAsia="Times New Roman" w:hAnsi="Times New Roman" w:cs="Times New Roman"/>
                <w:b/>
                <w:noProof/>
                <w:sz w:val="48"/>
                <w:szCs w:val="48"/>
              </w:rPr>
              <w:drawing>
                <wp:inline distT="114300" distB="114300" distL="114300" distR="114300" wp14:anchorId="3C60978C" wp14:editId="60A2A402">
                  <wp:extent cx="3667238" cy="131753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667238" cy="1317534"/>
                          </a:xfrm>
                          <a:prstGeom prst="rect">
                            <a:avLst/>
                          </a:prstGeom>
                          <a:ln/>
                        </pic:spPr>
                      </pic:pic>
                    </a:graphicData>
                  </a:graphic>
                </wp:inline>
              </w:drawing>
            </w:r>
          </w:p>
        </w:tc>
      </w:tr>
      <w:tr w:rsidR="009E4E92" w14:paraId="550779D1" w14:textId="77777777" w:rsidTr="73D1DF9F">
        <w:trPr>
          <w:trHeight w:val="1700"/>
          <w:jc w:val="center"/>
        </w:trPr>
        <w:tc>
          <w:tcPr>
            <w:tcW w:w="9072" w:type="dxa"/>
            <w:tcMar>
              <w:top w:w="0" w:type="dxa"/>
              <w:left w:w="0" w:type="dxa"/>
              <w:bottom w:w="0" w:type="dxa"/>
              <w:right w:w="0" w:type="dxa"/>
            </w:tcMar>
          </w:tcPr>
          <w:p w14:paraId="403FB115" w14:textId="77777777" w:rsidR="009E4E92" w:rsidRPr="00A74A3D" w:rsidRDefault="009E4E92" w:rsidP="004E6C9F">
            <w:pPr>
              <w:jc w:val="center"/>
              <w:rPr>
                <w:rFonts w:ascii="Times New Roman" w:hAnsi="Times New Roman" w:cs="Times New Roman"/>
                <w:b/>
                <w:sz w:val="24"/>
                <w:szCs w:val="24"/>
              </w:rPr>
            </w:pPr>
          </w:p>
          <w:p w14:paraId="667942E0" w14:textId="77777777" w:rsidR="009E4E92" w:rsidRPr="00A74A3D" w:rsidRDefault="009E4E92" w:rsidP="004E6C9F">
            <w:pPr>
              <w:jc w:val="center"/>
              <w:rPr>
                <w:rFonts w:ascii="Times New Roman" w:eastAsia="Times New Roman" w:hAnsi="Times New Roman" w:cs="Times New Roman"/>
                <w:b/>
                <w:sz w:val="16"/>
                <w:szCs w:val="16"/>
              </w:rPr>
            </w:pPr>
            <w:r w:rsidRPr="00A74A3D">
              <w:rPr>
                <w:rFonts w:ascii="Times New Roman" w:hAnsi="Times New Roman" w:cs="Times New Roman"/>
                <w:b/>
                <w:sz w:val="24"/>
                <w:szCs w:val="24"/>
              </w:rPr>
              <w:t>FACULTAD DE INGENIERÍA</w:t>
            </w:r>
          </w:p>
        </w:tc>
      </w:tr>
      <w:tr w:rsidR="009E4E92" w:rsidRPr="00930BEF" w14:paraId="51B4556F" w14:textId="77777777" w:rsidTr="73D1DF9F">
        <w:trPr>
          <w:trHeight w:val="2820"/>
          <w:jc w:val="center"/>
        </w:trPr>
        <w:tc>
          <w:tcPr>
            <w:tcW w:w="9072" w:type="dxa"/>
            <w:tcMar>
              <w:top w:w="0" w:type="dxa"/>
              <w:left w:w="0" w:type="dxa"/>
              <w:bottom w:w="0" w:type="dxa"/>
              <w:right w:w="0" w:type="dxa"/>
            </w:tcMar>
          </w:tcPr>
          <w:p w14:paraId="1AD93D17" w14:textId="77777777" w:rsidR="009E4E92" w:rsidRPr="00A74A3D" w:rsidRDefault="009E4E92" w:rsidP="004E6C9F">
            <w:pPr>
              <w:jc w:val="center"/>
              <w:rPr>
                <w:rFonts w:ascii="Times New Roman" w:hAnsi="Times New Roman" w:cs="Times New Roman"/>
                <w:b/>
                <w:sz w:val="24"/>
                <w:szCs w:val="24"/>
                <w:lang w:val="en-US"/>
              </w:rPr>
            </w:pPr>
          </w:p>
          <w:p w14:paraId="1B095FFE" w14:textId="6E8C4201" w:rsidR="009E4E92" w:rsidRPr="00A74A3D" w:rsidRDefault="003849E0" w:rsidP="004E6C9F">
            <w:pPr>
              <w:jc w:val="center"/>
              <w:rPr>
                <w:rFonts w:ascii="Times New Roman" w:eastAsia="Times New Roman" w:hAnsi="Times New Roman" w:cs="Times New Roman"/>
                <w:b/>
                <w:sz w:val="16"/>
                <w:szCs w:val="16"/>
                <w:lang w:val="en-US"/>
              </w:rPr>
            </w:pPr>
            <w:r w:rsidRPr="00A74A3D">
              <w:rPr>
                <w:rFonts w:ascii="Times New Roman" w:hAnsi="Times New Roman" w:cs="Times New Roman"/>
                <w:b/>
                <w:sz w:val="32"/>
                <w:szCs w:val="32"/>
                <w:lang w:val="en-US"/>
              </w:rPr>
              <w:t>Informe Supply Chain Game</w:t>
            </w:r>
            <w:r w:rsidR="00B162B2" w:rsidRPr="00A74A3D">
              <w:rPr>
                <w:rFonts w:ascii="Times New Roman" w:hAnsi="Times New Roman" w:cs="Times New Roman"/>
                <w:b/>
                <w:sz w:val="32"/>
                <w:szCs w:val="32"/>
                <w:lang w:val="en-US"/>
              </w:rPr>
              <w:br/>
            </w:r>
            <w:r w:rsidRPr="00A74A3D">
              <w:rPr>
                <w:rFonts w:ascii="Times New Roman" w:hAnsi="Times New Roman" w:cs="Times New Roman"/>
                <w:b/>
                <w:sz w:val="32"/>
                <w:szCs w:val="32"/>
                <w:lang w:val="en-US"/>
              </w:rPr>
              <w:t>Una Región</w:t>
            </w:r>
          </w:p>
        </w:tc>
      </w:tr>
      <w:tr w:rsidR="009E4E92" w:rsidRPr="003849E0" w14:paraId="281E35C6" w14:textId="77777777" w:rsidTr="73D1DF9F">
        <w:trPr>
          <w:trHeight w:val="1640"/>
          <w:jc w:val="center"/>
        </w:trPr>
        <w:tc>
          <w:tcPr>
            <w:tcW w:w="9072" w:type="dxa"/>
            <w:tcMar>
              <w:top w:w="0" w:type="dxa"/>
              <w:left w:w="0" w:type="dxa"/>
              <w:bottom w:w="0" w:type="dxa"/>
              <w:right w:w="0" w:type="dxa"/>
            </w:tcMar>
          </w:tcPr>
          <w:p w14:paraId="1CA60518" w14:textId="74931FFB" w:rsidR="009E4E92" w:rsidRPr="00A74A3D" w:rsidRDefault="003849E0" w:rsidP="004E6C9F">
            <w:pPr>
              <w:jc w:val="center"/>
              <w:rPr>
                <w:rFonts w:ascii="Times New Roman" w:eastAsia="Times New Roman" w:hAnsi="Times New Roman" w:cs="Times New Roman"/>
                <w:b/>
                <w:sz w:val="16"/>
                <w:szCs w:val="16"/>
                <w:lang w:val="es-PE"/>
              </w:rPr>
            </w:pPr>
            <w:r w:rsidRPr="00A74A3D">
              <w:rPr>
                <w:rFonts w:ascii="Times New Roman" w:hAnsi="Times New Roman" w:cs="Times New Roman"/>
                <w:sz w:val="24"/>
                <w:szCs w:val="24"/>
                <w:lang w:val="es-PE"/>
              </w:rPr>
              <w:t>Gestión de la Cadena de Suministro (GCS)</w:t>
            </w:r>
          </w:p>
        </w:tc>
      </w:tr>
      <w:tr w:rsidR="009E4E92" w14:paraId="36864F1A" w14:textId="77777777" w:rsidTr="73D1DF9F">
        <w:trPr>
          <w:trHeight w:val="2540"/>
          <w:jc w:val="center"/>
        </w:trPr>
        <w:tc>
          <w:tcPr>
            <w:tcW w:w="9072" w:type="dxa"/>
            <w:tcMar>
              <w:top w:w="0" w:type="dxa"/>
              <w:left w:w="0" w:type="dxa"/>
              <w:bottom w:w="0" w:type="dxa"/>
              <w:right w:w="0" w:type="dxa"/>
            </w:tcMar>
          </w:tcPr>
          <w:p w14:paraId="58B89505" w14:textId="2B7D0744" w:rsidR="009E4E92" w:rsidRPr="00A74A3D" w:rsidRDefault="73D1DF9F" w:rsidP="73D1DF9F">
            <w:pPr>
              <w:jc w:val="center"/>
              <w:rPr>
                <w:rFonts w:ascii="Times New Roman" w:hAnsi="Times New Roman" w:cs="Times New Roman"/>
                <w:b/>
                <w:bCs/>
                <w:sz w:val="28"/>
                <w:szCs w:val="28"/>
                <w:lang w:val="es-ES"/>
              </w:rPr>
            </w:pPr>
            <w:r w:rsidRPr="73D1DF9F">
              <w:rPr>
                <w:rFonts w:ascii="Times New Roman" w:hAnsi="Times New Roman" w:cs="Times New Roman"/>
                <w:b/>
                <w:bCs/>
                <w:sz w:val="28"/>
                <w:szCs w:val="28"/>
                <w:lang w:val="es-ES"/>
              </w:rPr>
              <w:t>Cordova Chambillo, Exwin Eliberto</w:t>
            </w:r>
          </w:p>
          <w:p w14:paraId="143BE4A3" w14:textId="634D735B" w:rsidR="003849E0" w:rsidRPr="00A74A3D" w:rsidRDefault="73D1DF9F" w:rsidP="73D1DF9F">
            <w:pPr>
              <w:jc w:val="center"/>
              <w:rPr>
                <w:rFonts w:ascii="Times New Roman" w:hAnsi="Times New Roman" w:cs="Times New Roman"/>
                <w:b/>
                <w:bCs/>
                <w:sz w:val="28"/>
                <w:szCs w:val="28"/>
                <w:lang w:val="es-ES"/>
              </w:rPr>
            </w:pPr>
            <w:r w:rsidRPr="73D1DF9F">
              <w:rPr>
                <w:rFonts w:ascii="Times New Roman" w:hAnsi="Times New Roman" w:cs="Times New Roman"/>
                <w:b/>
                <w:bCs/>
                <w:sz w:val="28"/>
                <w:szCs w:val="28"/>
                <w:lang w:val="es-ES"/>
              </w:rPr>
              <w:t>Cuadrado Ventura, Reynaldo Andres</w:t>
            </w:r>
          </w:p>
          <w:p w14:paraId="58BEF045" w14:textId="710D5559" w:rsidR="003849E0" w:rsidRPr="00A74A3D" w:rsidRDefault="73D1DF9F" w:rsidP="73D1DF9F">
            <w:pPr>
              <w:jc w:val="center"/>
              <w:rPr>
                <w:rFonts w:ascii="Times New Roman" w:hAnsi="Times New Roman" w:cs="Times New Roman"/>
                <w:b/>
                <w:bCs/>
                <w:sz w:val="28"/>
                <w:szCs w:val="28"/>
                <w:lang w:val="es-ES"/>
              </w:rPr>
            </w:pPr>
            <w:r w:rsidRPr="73D1DF9F">
              <w:rPr>
                <w:rFonts w:ascii="Times New Roman" w:hAnsi="Times New Roman" w:cs="Times New Roman"/>
                <w:b/>
                <w:bCs/>
                <w:sz w:val="28"/>
                <w:szCs w:val="28"/>
                <w:lang w:val="es-ES"/>
              </w:rPr>
              <w:t>Ramon Muñoz, Brus Yien</w:t>
            </w:r>
          </w:p>
          <w:p w14:paraId="20C85F09" w14:textId="4D3F46F1" w:rsidR="003849E0" w:rsidRPr="00A74A3D" w:rsidRDefault="73D1DF9F" w:rsidP="73D1DF9F">
            <w:pPr>
              <w:jc w:val="center"/>
              <w:rPr>
                <w:rFonts w:ascii="Times New Roman" w:hAnsi="Times New Roman" w:cs="Times New Roman"/>
                <w:b/>
                <w:bCs/>
                <w:sz w:val="28"/>
                <w:szCs w:val="28"/>
                <w:lang w:val="es-ES"/>
              </w:rPr>
            </w:pPr>
            <w:r w:rsidRPr="73D1DF9F">
              <w:rPr>
                <w:rFonts w:ascii="Times New Roman" w:hAnsi="Times New Roman" w:cs="Times New Roman"/>
                <w:b/>
                <w:bCs/>
                <w:sz w:val="28"/>
                <w:szCs w:val="28"/>
                <w:lang w:val="es-ES"/>
              </w:rPr>
              <w:t>Salinas Cajaleon, Eric Bekim</w:t>
            </w:r>
          </w:p>
          <w:p w14:paraId="41F2A1F4" w14:textId="3764E431" w:rsidR="003849E0" w:rsidRPr="00A74A3D" w:rsidRDefault="003849E0" w:rsidP="003849E0">
            <w:pPr>
              <w:jc w:val="center"/>
              <w:rPr>
                <w:rFonts w:ascii="Times New Roman" w:hAnsi="Times New Roman" w:cs="Times New Roman"/>
                <w:b/>
                <w:sz w:val="28"/>
                <w:szCs w:val="28"/>
              </w:rPr>
            </w:pPr>
          </w:p>
          <w:p w14:paraId="03BFDF1F" w14:textId="23C9667D" w:rsidR="00385F14" w:rsidRPr="00A74A3D" w:rsidRDefault="73D1DF9F" w:rsidP="73D1DF9F">
            <w:pPr>
              <w:jc w:val="center"/>
              <w:rPr>
                <w:rFonts w:ascii="Times New Roman" w:hAnsi="Times New Roman" w:cs="Times New Roman"/>
                <w:b/>
                <w:bCs/>
                <w:sz w:val="28"/>
                <w:szCs w:val="28"/>
                <w:lang w:val="es-ES"/>
              </w:rPr>
            </w:pPr>
            <w:r w:rsidRPr="73D1DF9F">
              <w:rPr>
                <w:rFonts w:ascii="Times New Roman" w:hAnsi="Times New Roman" w:cs="Times New Roman"/>
                <w:b/>
                <w:bCs/>
                <w:sz w:val="28"/>
                <w:szCs w:val="28"/>
                <w:lang w:val="es-ES"/>
              </w:rPr>
              <w:t>Triqueros – Grupo 3</w:t>
            </w:r>
          </w:p>
          <w:p w14:paraId="440CB4F1" w14:textId="0DD122BB" w:rsidR="003849E0" w:rsidRPr="00A74A3D" w:rsidRDefault="003849E0" w:rsidP="004E6C9F">
            <w:pPr>
              <w:jc w:val="center"/>
              <w:rPr>
                <w:rFonts w:ascii="Times New Roman" w:eastAsia="Times New Roman" w:hAnsi="Times New Roman" w:cs="Times New Roman"/>
                <w:b/>
                <w:sz w:val="16"/>
                <w:szCs w:val="16"/>
              </w:rPr>
            </w:pPr>
          </w:p>
        </w:tc>
      </w:tr>
      <w:tr w:rsidR="009E4E92" w14:paraId="554B4C52" w14:textId="77777777" w:rsidTr="73D1DF9F">
        <w:trPr>
          <w:trHeight w:val="1640"/>
          <w:jc w:val="center"/>
        </w:trPr>
        <w:tc>
          <w:tcPr>
            <w:tcW w:w="9072" w:type="dxa"/>
            <w:tcMar>
              <w:top w:w="0" w:type="dxa"/>
              <w:left w:w="0" w:type="dxa"/>
              <w:bottom w:w="0" w:type="dxa"/>
              <w:right w:w="0" w:type="dxa"/>
            </w:tcMar>
          </w:tcPr>
          <w:p w14:paraId="211DABE0" w14:textId="69B00C0C" w:rsidR="003849E0" w:rsidRPr="00A74A3D" w:rsidRDefault="003849E0" w:rsidP="003849E0">
            <w:pPr>
              <w:jc w:val="center"/>
              <w:rPr>
                <w:rFonts w:ascii="Times New Roman" w:hAnsi="Times New Roman" w:cs="Times New Roman"/>
                <w:b/>
              </w:rPr>
            </w:pPr>
            <w:r w:rsidRPr="00A74A3D">
              <w:rPr>
                <w:rFonts w:ascii="Times New Roman" w:hAnsi="Times New Roman" w:cs="Times New Roman"/>
                <w:b/>
              </w:rPr>
              <w:t>Docentes</w:t>
            </w:r>
            <w:r w:rsidR="009E4E92" w:rsidRPr="00A74A3D">
              <w:rPr>
                <w:rFonts w:ascii="Times New Roman" w:hAnsi="Times New Roman" w:cs="Times New Roman"/>
                <w:b/>
              </w:rPr>
              <w:t>:</w:t>
            </w:r>
            <w:r w:rsidR="009E4E92" w:rsidRPr="00A74A3D">
              <w:rPr>
                <w:rFonts w:ascii="Times New Roman" w:hAnsi="Times New Roman" w:cs="Times New Roman"/>
                <w:b/>
              </w:rPr>
              <w:br/>
            </w:r>
            <w:r w:rsidR="00E44AF7" w:rsidRPr="00A74A3D">
              <w:rPr>
                <w:rFonts w:ascii="Times New Roman" w:hAnsi="Times New Roman" w:cs="Times New Roman"/>
                <w:b/>
              </w:rPr>
              <w:t>Mgt</w:t>
            </w:r>
            <w:r w:rsidR="009E4E92" w:rsidRPr="00A74A3D">
              <w:rPr>
                <w:rFonts w:ascii="Times New Roman" w:hAnsi="Times New Roman" w:cs="Times New Roman"/>
                <w:b/>
              </w:rPr>
              <w:t xml:space="preserve">r. Ing. </w:t>
            </w:r>
            <w:r w:rsidR="00B3053C" w:rsidRPr="00A74A3D">
              <w:rPr>
                <w:rFonts w:ascii="Times New Roman" w:hAnsi="Times New Roman" w:cs="Times New Roman"/>
                <w:b/>
              </w:rPr>
              <w:t>Luis Calderón Curo</w:t>
            </w:r>
          </w:p>
          <w:p w14:paraId="59957235" w14:textId="2CF1BB24" w:rsidR="003849E0" w:rsidRPr="00A74A3D" w:rsidRDefault="003849E0" w:rsidP="0E3DD9DE">
            <w:pPr>
              <w:jc w:val="center"/>
              <w:rPr>
                <w:rFonts w:ascii="Times New Roman" w:hAnsi="Times New Roman" w:cs="Times New Roman"/>
                <w:b/>
                <w:bCs/>
                <w:lang w:val="es-ES"/>
              </w:rPr>
            </w:pPr>
          </w:p>
        </w:tc>
      </w:tr>
      <w:tr w:rsidR="009E4E92" w14:paraId="235123EE" w14:textId="77777777" w:rsidTr="73D1DF9F">
        <w:trPr>
          <w:trHeight w:val="68"/>
          <w:jc w:val="center"/>
        </w:trPr>
        <w:tc>
          <w:tcPr>
            <w:tcW w:w="9072" w:type="dxa"/>
            <w:tcMar>
              <w:top w:w="0" w:type="dxa"/>
              <w:left w:w="0" w:type="dxa"/>
              <w:bottom w:w="0" w:type="dxa"/>
              <w:right w:w="0" w:type="dxa"/>
            </w:tcMar>
          </w:tcPr>
          <w:p w14:paraId="44BBC34D" w14:textId="77777777" w:rsidR="009E4E92" w:rsidRPr="00A74A3D" w:rsidRDefault="009E4E92" w:rsidP="004E6C9F">
            <w:pPr>
              <w:jc w:val="center"/>
              <w:rPr>
                <w:rFonts w:ascii="Times New Roman" w:hAnsi="Times New Roman" w:cs="Times New Roman"/>
                <w:b/>
              </w:rPr>
            </w:pPr>
          </w:p>
          <w:p w14:paraId="72402ED2" w14:textId="7C707289" w:rsidR="009E4E92" w:rsidRPr="00A74A3D" w:rsidRDefault="00B3053C" w:rsidP="004E6C9F">
            <w:pPr>
              <w:jc w:val="center"/>
              <w:rPr>
                <w:rFonts w:ascii="Times New Roman" w:eastAsia="Times New Roman" w:hAnsi="Times New Roman" w:cs="Times New Roman"/>
                <w:b/>
              </w:rPr>
            </w:pPr>
            <w:r w:rsidRPr="00A74A3D">
              <w:rPr>
                <w:rFonts w:ascii="Times New Roman" w:hAnsi="Times New Roman" w:cs="Times New Roman"/>
                <w:b/>
              </w:rPr>
              <w:t>Lim</w:t>
            </w:r>
            <w:r w:rsidR="009E4E92" w:rsidRPr="00A74A3D">
              <w:rPr>
                <w:rFonts w:ascii="Times New Roman" w:hAnsi="Times New Roman" w:cs="Times New Roman"/>
                <w:b/>
              </w:rPr>
              <w:t xml:space="preserve">a, </w:t>
            </w:r>
            <w:r w:rsidR="00385F14" w:rsidRPr="00A74A3D">
              <w:rPr>
                <w:rFonts w:ascii="Times New Roman" w:hAnsi="Times New Roman" w:cs="Times New Roman"/>
                <w:b/>
              </w:rPr>
              <w:t>octubre</w:t>
            </w:r>
            <w:r w:rsidR="009E4E92" w:rsidRPr="00A74A3D">
              <w:rPr>
                <w:rFonts w:ascii="Times New Roman" w:hAnsi="Times New Roman" w:cs="Times New Roman"/>
                <w:b/>
              </w:rPr>
              <w:t xml:space="preserve"> de 202</w:t>
            </w:r>
            <w:r w:rsidR="003849E0" w:rsidRPr="00A74A3D">
              <w:rPr>
                <w:rFonts w:ascii="Times New Roman" w:hAnsi="Times New Roman" w:cs="Times New Roman"/>
                <w:b/>
              </w:rPr>
              <w:t>5</w:t>
            </w:r>
          </w:p>
        </w:tc>
      </w:tr>
    </w:tbl>
    <w:p w14:paraId="7ADC1BD4" w14:textId="77777777" w:rsidR="009E4E92" w:rsidRDefault="009E4E92" w:rsidP="009E4E92">
      <w:pPr>
        <w:jc w:val="center"/>
        <w:rPr>
          <w:b/>
          <w:sz w:val="2"/>
          <w:szCs w:val="2"/>
        </w:rPr>
      </w:pPr>
    </w:p>
    <w:p w14:paraId="5402B50E" w14:textId="77777777" w:rsidR="00E059C6" w:rsidRDefault="00E059C6">
      <w:pPr>
        <w:sectPr w:rsidR="00E059C6">
          <w:pgSz w:w="11906" w:h="16838"/>
          <w:pgMar w:top="1417" w:right="1417" w:bottom="1417" w:left="1417" w:header="720" w:footer="720" w:gutter="0"/>
          <w:pgNumType w:start="1"/>
          <w:cols w:space="720"/>
        </w:sectPr>
      </w:pPr>
    </w:p>
    <w:p w14:paraId="692480F6" w14:textId="742D364B" w:rsidR="001A30F9" w:rsidRPr="000B3880" w:rsidRDefault="003B17AA" w:rsidP="00785766">
      <w:pPr>
        <w:pStyle w:val="Prrafodelista"/>
        <w:numPr>
          <w:ilvl w:val="0"/>
          <w:numId w:val="1"/>
        </w:numPr>
        <w:spacing w:before="120" w:after="120" w:line="288" w:lineRule="auto"/>
        <w:ind w:left="0" w:firstLine="0"/>
        <w:contextualSpacing w:val="0"/>
        <w:rPr>
          <w:rFonts w:ascii="Times New Roman" w:hAnsi="Times New Roman" w:cs="Times New Roman"/>
          <w:b/>
          <w:sz w:val="24"/>
          <w:szCs w:val="24"/>
          <w:lang w:val="es-PE"/>
        </w:rPr>
      </w:pPr>
      <w:r>
        <w:rPr>
          <w:rFonts w:asciiTheme="minorHAnsi" w:eastAsia="Garamond" w:hAnsiTheme="minorHAnsi" w:cstheme="minorBidi"/>
          <w:i/>
          <w:noProof/>
          <w:color w:val="808080" w:themeColor="background1" w:themeShade="80"/>
          <w:lang w:val="es-ES" w:eastAsia="en-US" w:bidi="en-US"/>
        </w:rPr>
        <w:lastRenderedPageBreak/>
        <w:drawing>
          <wp:anchor distT="0" distB="0" distL="114300" distR="114300" simplePos="0" relativeHeight="251658241" behindDoc="1" locked="0" layoutInCell="1" allowOverlap="1" wp14:anchorId="0C1304B3" wp14:editId="6EF7AE32">
            <wp:simplePos x="0" y="0"/>
            <wp:positionH relativeFrom="margin">
              <wp:align>center</wp:align>
            </wp:positionH>
            <wp:positionV relativeFrom="paragraph">
              <wp:posOffset>454025</wp:posOffset>
            </wp:positionV>
            <wp:extent cx="9422130" cy="5299710"/>
            <wp:effectExtent l="0" t="0" r="7620" b="0"/>
            <wp:wrapTight wrapText="bothSides">
              <wp:wrapPolygon edited="0">
                <wp:start x="0" y="0"/>
                <wp:lineTo x="0" y="21507"/>
                <wp:lineTo x="21574" y="21507"/>
                <wp:lineTo x="21574" y="0"/>
                <wp:lineTo x="0" y="0"/>
              </wp:wrapPolygon>
            </wp:wrapTight>
            <wp:docPr id="1337355235" name="Imagen 226"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55235" name="Imagen 226" descr="Imagen que contiene Interfaz de usuario gráfic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9422130" cy="5299710"/>
                    </a:xfrm>
                    <a:prstGeom prst="rect">
                      <a:avLst/>
                    </a:prstGeom>
                  </pic:spPr>
                </pic:pic>
              </a:graphicData>
            </a:graphic>
            <wp14:sizeRelH relativeFrom="page">
              <wp14:pctWidth>0</wp14:pctWidth>
            </wp14:sizeRelH>
            <wp14:sizeRelV relativeFrom="page">
              <wp14:pctHeight>0</wp14:pctHeight>
            </wp14:sizeRelV>
          </wp:anchor>
        </w:drawing>
      </w:r>
      <w:r w:rsidR="00325F9C" w:rsidRPr="000B3880">
        <w:rPr>
          <w:rFonts w:ascii="Times New Roman" w:hAnsi="Times New Roman" w:cs="Times New Roman"/>
          <w:b/>
          <w:sz w:val="24"/>
          <w:szCs w:val="24"/>
          <w:lang w:val="es-PE"/>
        </w:rPr>
        <w:t xml:space="preserve">Diagrama </w:t>
      </w:r>
      <w:proofErr w:type="spellStart"/>
      <w:r w:rsidR="00785766" w:rsidRPr="000B3880">
        <w:rPr>
          <w:rFonts w:ascii="Times New Roman" w:hAnsi="Times New Roman" w:cs="Times New Roman"/>
          <w:b/>
          <w:sz w:val="24"/>
          <w:szCs w:val="24"/>
          <w:lang w:val="es-PE"/>
        </w:rPr>
        <w:t>Supply</w:t>
      </w:r>
      <w:proofErr w:type="spellEnd"/>
      <w:r w:rsidR="00785766" w:rsidRPr="000B3880">
        <w:rPr>
          <w:rFonts w:ascii="Times New Roman" w:hAnsi="Times New Roman" w:cs="Times New Roman"/>
          <w:b/>
          <w:sz w:val="24"/>
          <w:szCs w:val="24"/>
          <w:lang w:val="es-PE"/>
        </w:rPr>
        <w:t xml:space="preserve"> Chain </w:t>
      </w:r>
      <w:proofErr w:type="spellStart"/>
      <w:r w:rsidR="00785766" w:rsidRPr="000B3880">
        <w:rPr>
          <w:rFonts w:ascii="Times New Roman" w:hAnsi="Times New Roman" w:cs="Times New Roman"/>
          <w:b/>
          <w:sz w:val="24"/>
          <w:szCs w:val="24"/>
          <w:lang w:val="es-PE"/>
        </w:rPr>
        <w:t>Game</w:t>
      </w:r>
      <w:proofErr w:type="spellEnd"/>
      <w:r w:rsidR="00785766" w:rsidRPr="000B3880">
        <w:rPr>
          <w:rFonts w:ascii="Times New Roman" w:hAnsi="Times New Roman" w:cs="Times New Roman"/>
          <w:b/>
          <w:sz w:val="24"/>
          <w:szCs w:val="24"/>
          <w:lang w:val="es-PE"/>
        </w:rPr>
        <w:t xml:space="preserve"> - Una Región</w:t>
      </w:r>
      <w:r w:rsidR="00C350DC" w:rsidRPr="000B3880">
        <w:rPr>
          <w:rFonts w:ascii="Times New Roman" w:hAnsi="Times New Roman" w:cs="Times New Roman"/>
          <w:b/>
          <w:sz w:val="24"/>
          <w:szCs w:val="24"/>
          <w:lang w:val="es-PE"/>
        </w:rPr>
        <w:t xml:space="preserve"> (8 puntos)</w:t>
      </w:r>
    </w:p>
    <w:p w14:paraId="699A31AE" w14:textId="43677CD8" w:rsidR="003B17AA" w:rsidRPr="002F0135" w:rsidRDefault="003B17AA" w:rsidP="002F0135">
      <w:pPr>
        <w:spacing w:after="160" w:line="259" w:lineRule="auto"/>
        <w:rPr>
          <w:rFonts w:asciiTheme="minorHAnsi" w:eastAsia="Garamond" w:hAnsiTheme="minorHAnsi" w:cstheme="minorBidi"/>
          <w:i/>
          <w:color w:val="808080" w:themeColor="background1" w:themeShade="80"/>
          <w:lang w:val="es-ES" w:eastAsia="en-US" w:bidi="en-US"/>
        </w:rPr>
        <w:sectPr w:rsidR="003B17AA" w:rsidRPr="002F0135" w:rsidSect="008169CA">
          <w:headerReference w:type="default" r:id="rId13"/>
          <w:footerReference w:type="default" r:id="rId14"/>
          <w:pgSz w:w="16838" w:h="11906" w:orient="landscape"/>
          <w:pgMar w:top="1418" w:right="1418" w:bottom="1418" w:left="1418" w:header="720" w:footer="720" w:gutter="0"/>
          <w:pgNumType w:start="1"/>
          <w:cols w:space="720"/>
          <w:docGrid w:linePitch="299"/>
        </w:sectPr>
      </w:pPr>
    </w:p>
    <w:p w14:paraId="27DB3944" w14:textId="3D3E1E86" w:rsidR="009E1165" w:rsidRPr="002B41CB" w:rsidRDefault="009E1165" w:rsidP="009E1165">
      <w:pPr>
        <w:pStyle w:val="Prrafodelista"/>
        <w:numPr>
          <w:ilvl w:val="0"/>
          <w:numId w:val="1"/>
        </w:numPr>
        <w:spacing w:before="120" w:after="120" w:line="288" w:lineRule="auto"/>
        <w:ind w:left="0" w:firstLine="0"/>
        <w:contextualSpacing w:val="0"/>
        <w:rPr>
          <w:rFonts w:ascii="Times New Roman" w:hAnsi="Times New Roman" w:cs="Times New Roman"/>
          <w:b/>
          <w:sz w:val="24"/>
          <w:szCs w:val="24"/>
        </w:rPr>
      </w:pPr>
      <w:r w:rsidRPr="002B41CB">
        <w:rPr>
          <w:rFonts w:ascii="Times New Roman" w:hAnsi="Times New Roman" w:cs="Times New Roman"/>
          <w:b/>
          <w:sz w:val="24"/>
          <w:szCs w:val="24"/>
          <w:lang w:val="es-ES"/>
        </w:rPr>
        <w:lastRenderedPageBreak/>
        <w:t>Responder las siguientes preguntas</w:t>
      </w:r>
      <w:r w:rsidR="00E27202" w:rsidRPr="002B41CB">
        <w:rPr>
          <w:rFonts w:ascii="Times New Roman" w:hAnsi="Times New Roman" w:cs="Times New Roman"/>
          <w:b/>
          <w:sz w:val="24"/>
          <w:szCs w:val="24"/>
          <w:lang w:val="es-ES"/>
        </w:rPr>
        <w:t xml:space="preserve"> (12 puntos).</w:t>
      </w:r>
    </w:p>
    <w:p w14:paraId="0D322B6D" w14:textId="0E68978E" w:rsidR="001500A8" w:rsidRPr="002B41CB" w:rsidRDefault="001500A8" w:rsidP="001500A8">
      <w:pPr>
        <w:pStyle w:val="Prrafodelista"/>
        <w:numPr>
          <w:ilvl w:val="0"/>
          <w:numId w:val="2"/>
        </w:numPr>
        <w:spacing w:before="120" w:after="120" w:line="288" w:lineRule="auto"/>
        <w:contextualSpacing w:val="0"/>
        <w:jc w:val="both"/>
        <w:rPr>
          <w:rFonts w:ascii="Times New Roman" w:hAnsi="Times New Roman" w:cs="Times New Roman"/>
          <w:sz w:val="24"/>
          <w:szCs w:val="24"/>
        </w:rPr>
      </w:pPr>
      <w:r w:rsidRPr="002B41CB">
        <w:rPr>
          <w:rFonts w:ascii="Times New Roman" w:hAnsi="Times New Roman" w:cs="Times New Roman"/>
          <w:sz w:val="24"/>
          <w:szCs w:val="24"/>
        </w:rPr>
        <w:t>¿Qué impacto tendría una reducción en los tiempos de entrega de fábrica a almacén en su estrategia de inventarios?</w:t>
      </w:r>
      <w:r w:rsidR="00E27202" w:rsidRPr="002B41CB">
        <w:rPr>
          <w:rFonts w:ascii="Times New Roman" w:hAnsi="Times New Roman" w:cs="Times New Roman"/>
          <w:sz w:val="24"/>
          <w:szCs w:val="24"/>
        </w:rPr>
        <w:t xml:space="preserve"> Argumenten</w:t>
      </w:r>
      <w:r w:rsidR="005F74FD" w:rsidRPr="002B41CB">
        <w:rPr>
          <w:rFonts w:ascii="Times New Roman" w:hAnsi="Times New Roman" w:cs="Times New Roman"/>
          <w:sz w:val="24"/>
          <w:szCs w:val="24"/>
        </w:rPr>
        <w:t xml:space="preserve"> usando ejemplos.</w:t>
      </w:r>
    </w:p>
    <w:p w14:paraId="0C5F3839" w14:textId="55E3AC02" w:rsidR="008B471E" w:rsidRPr="008B471E" w:rsidRDefault="008B471E" w:rsidP="008B471E">
      <w:pPr>
        <w:spacing w:before="120" w:after="120" w:line="288" w:lineRule="auto"/>
        <w:jc w:val="both"/>
        <w:rPr>
          <w:rFonts w:ascii="Times New Roman" w:hAnsi="Times New Roman" w:cs="Times New Roman"/>
          <w:sz w:val="24"/>
          <w:szCs w:val="24"/>
          <w:lang w:val="es-PE"/>
        </w:rPr>
      </w:pPr>
      <w:r w:rsidRPr="008B471E">
        <w:rPr>
          <w:rFonts w:ascii="Times New Roman" w:hAnsi="Times New Roman" w:cs="Times New Roman"/>
          <w:sz w:val="24"/>
          <w:szCs w:val="24"/>
          <w:lang w:val="es-PE"/>
        </w:rPr>
        <w:t xml:space="preserve">Una </w:t>
      </w:r>
      <w:r w:rsidRPr="008B471E">
        <w:rPr>
          <w:rFonts w:ascii="Times New Roman" w:hAnsi="Times New Roman" w:cs="Times New Roman"/>
          <w:b/>
          <w:bCs/>
          <w:sz w:val="24"/>
          <w:szCs w:val="24"/>
          <w:lang w:val="es-PE"/>
        </w:rPr>
        <w:t>reducción en el tiempo de entrega</w:t>
      </w:r>
      <w:r w:rsidRPr="008B471E">
        <w:rPr>
          <w:rFonts w:ascii="Times New Roman" w:hAnsi="Times New Roman" w:cs="Times New Roman"/>
          <w:sz w:val="24"/>
          <w:szCs w:val="24"/>
          <w:lang w:val="es-PE"/>
        </w:rPr>
        <w:t xml:space="preserve"> de fábrica a almacén (actualmente 7 días para el camión) se traduce directamente en una </w:t>
      </w:r>
      <w:r w:rsidRPr="008B471E">
        <w:rPr>
          <w:rFonts w:ascii="Times New Roman" w:hAnsi="Times New Roman" w:cs="Times New Roman"/>
          <w:b/>
          <w:bCs/>
          <w:sz w:val="24"/>
          <w:szCs w:val="24"/>
          <w:lang w:val="es-PE"/>
        </w:rPr>
        <w:t>disminución del tiempo de aprovisionamiento</w:t>
      </w:r>
      <w:r w:rsidR="002B41CB">
        <w:rPr>
          <w:rFonts w:ascii="Times New Roman" w:hAnsi="Times New Roman" w:cs="Times New Roman"/>
          <w:sz w:val="24"/>
          <w:szCs w:val="24"/>
          <w:lang w:val="es-PE"/>
        </w:rPr>
        <w:t xml:space="preserve">. </w:t>
      </w:r>
      <w:r w:rsidRPr="008B471E">
        <w:rPr>
          <w:rFonts w:ascii="Times New Roman" w:hAnsi="Times New Roman" w:cs="Times New Roman"/>
          <w:sz w:val="24"/>
          <w:szCs w:val="24"/>
          <w:lang w:val="es-PE"/>
        </w:rPr>
        <w:t>Esto permite que el lote producido llegue al almacén y, por lo tanto, al cliente, con mayor rapidez.</w:t>
      </w:r>
    </w:p>
    <w:p w14:paraId="3BFC8F84" w14:textId="77777777" w:rsidR="008B471E" w:rsidRPr="008B471E" w:rsidRDefault="008B471E" w:rsidP="008B471E">
      <w:pPr>
        <w:spacing w:before="120" w:after="120" w:line="288" w:lineRule="auto"/>
        <w:jc w:val="both"/>
        <w:rPr>
          <w:rFonts w:ascii="Times New Roman" w:hAnsi="Times New Roman" w:cs="Times New Roman"/>
          <w:sz w:val="24"/>
          <w:szCs w:val="24"/>
          <w:lang w:val="es-PE"/>
        </w:rPr>
      </w:pPr>
      <w:r w:rsidRPr="008B471E">
        <w:rPr>
          <w:rFonts w:ascii="Times New Roman" w:hAnsi="Times New Roman" w:cs="Times New Roman"/>
          <w:sz w:val="24"/>
          <w:szCs w:val="24"/>
          <w:lang w:val="es-PE"/>
        </w:rPr>
        <w:t>Los principales impactos en la estrategia de inventarios serían:</w:t>
      </w:r>
    </w:p>
    <w:p w14:paraId="631A8641" w14:textId="77777777" w:rsidR="008B471E" w:rsidRPr="008B471E" w:rsidRDefault="008B471E" w:rsidP="008B471E">
      <w:pPr>
        <w:numPr>
          <w:ilvl w:val="0"/>
          <w:numId w:val="11"/>
        </w:numPr>
        <w:spacing w:before="120" w:after="120" w:line="288" w:lineRule="auto"/>
        <w:jc w:val="both"/>
        <w:rPr>
          <w:rFonts w:ascii="Times New Roman" w:hAnsi="Times New Roman" w:cs="Times New Roman"/>
          <w:sz w:val="24"/>
          <w:szCs w:val="24"/>
          <w:lang w:val="es-PE"/>
        </w:rPr>
      </w:pPr>
      <w:r w:rsidRPr="008B471E">
        <w:rPr>
          <w:rFonts w:ascii="Times New Roman" w:hAnsi="Times New Roman" w:cs="Times New Roman"/>
          <w:b/>
          <w:bCs/>
          <w:sz w:val="24"/>
          <w:szCs w:val="24"/>
          <w:lang w:val="es-PE"/>
        </w:rPr>
        <w:t>Reducción del Inventario de Seguridad:</w:t>
      </w:r>
    </w:p>
    <w:p w14:paraId="0B9D5A83" w14:textId="675C8A08" w:rsidR="008B471E" w:rsidRPr="008B471E" w:rsidRDefault="008B471E" w:rsidP="008B471E">
      <w:pPr>
        <w:numPr>
          <w:ilvl w:val="1"/>
          <w:numId w:val="11"/>
        </w:numPr>
        <w:spacing w:before="120" w:after="120" w:line="288" w:lineRule="auto"/>
        <w:jc w:val="both"/>
        <w:rPr>
          <w:rFonts w:ascii="Times New Roman" w:hAnsi="Times New Roman" w:cs="Times New Roman"/>
          <w:sz w:val="24"/>
          <w:szCs w:val="24"/>
          <w:lang w:val="es-PE"/>
        </w:rPr>
      </w:pPr>
      <w:r w:rsidRPr="008B471E">
        <w:rPr>
          <w:rFonts w:ascii="Times New Roman" w:hAnsi="Times New Roman" w:cs="Times New Roman"/>
          <w:sz w:val="24"/>
          <w:szCs w:val="24"/>
          <w:lang w:val="es-PE"/>
        </w:rPr>
        <w:t xml:space="preserve">El inventario de seguridad se mantiene para cubrir la demanda durante el tiempo de aprovisionamiento ante una posible variación o retraso. Dado que la estrategia original consistía en producir el </w:t>
      </w:r>
      <w:r w:rsidRPr="002B41CB">
        <w:rPr>
          <w:rFonts w:ascii="Times New Roman" w:hAnsi="Times New Roman" w:cs="Times New Roman"/>
          <w:sz w:val="24"/>
          <w:szCs w:val="24"/>
          <w:lang w:val="es-PE"/>
        </w:rPr>
        <w:t>lote necesario para cubrir la demanda durante el tiempo de producción más el tiempo de transporte</w:t>
      </w:r>
      <w:r w:rsidRPr="008B471E">
        <w:rPr>
          <w:rFonts w:ascii="Times New Roman" w:hAnsi="Times New Roman" w:cs="Times New Roman"/>
          <w:sz w:val="24"/>
          <w:szCs w:val="24"/>
          <w:lang w:val="es-PE"/>
        </w:rPr>
        <w:t>, una reducción en el tiempo de transporte permite disminuir la cantidad de inventario de seguridad sin incrementar el riesgo de quiebre de stock.</w:t>
      </w:r>
    </w:p>
    <w:p w14:paraId="2EA60079" w14:textId="7D2DF6A8" w:rsidR="008B471E" w:rsidRPr="008B471E" w:rsidRDefault="008B471E" w:rsidP="008B471E">
      <w:pPr>
        <w:numPr>
          <w:ilvl w:val="1"/>
          <w:numId w:val="11"/>
        </w:numPr>
        <w:spacing w:before="120" w:after="120" w:line="288" w:lineRule="auto"/>
        <w:jc w:val="both"/>
        <w:rPr>
          <w:rFonts w:ascii="Times New Roman" w:hAnsi="Times New Roman" w:cs="Times New Roman"/>
          <w:sz w:val="24"/>
          <w:szCs w:val="24"/>
          <w:lang w:val="es-PE"/>
        </w:rPr>
      </w:pPr>
      <w:r w:rsidRPr="008B471E">
        <w:rPr>
          <w:rFonts w:ascii="Times New Roman" w:hAnsi="Times New Roman" w:cs="Times New Roman"/>
          <w:b/>
          <w:bCs/>
          <w:sz w:val="24"/>
          <w:szCs w:val="24"/>
          <w:lang w:val="es-PE"/>
        </w:rPr>
        <w:t>Ejemplo:</w:t>
      </w:r>
      <w:r w:rsidRPr="008B471E">
        <w:rPr>
          <w:rFonts w:ascii="Times New Roman" w:hAnsi="Times New Roman" w:cs="Times New Roman"/>
          <w:sz w:val="24"/>
          <w:szCs w:val="24"/>
          <w:lang w:val="es-PE"/>
        </w:rPr>
        <w:t xml:space="preserve"> Si el tiempo de transporte pasa de 7 a 3 días, el inventario de seguridad requerido para cubrir esos 4 días de diferencia de demanda desaparece. </w:t>
      </w:r>
    </w:p>
    <w:p w14:paraId="316CF43B" w14:textId="2AEFEB5A" w:rsidR="008B471E" w:rsidRPr="008B471E" w:rsidRDefault="008B471E" w:rsidP="008B471E">
      <w:pPr>
        <w:numPr>
          <w:ilvl w:val="0"/>
          <w:numId w:val="11"/>
        </w:numPr>
        <w:spacing w:before="120" w:after="120" w:line="288" w:lineRule="auto"/>
        <w:jc w:val="both"/>
        <w:rPr>
          <w:rFonts w:ascii="Times New Roman" w:hAnsi="Times New Roman" w:cs="Times New Roman"/>
          <w:sz w:val="24"/>
          <w:szCs w:val="24"/>
          <w:lang w:val="es-PE"/>
        </w:rPr>
      </w:pPr>
      <w:r w:rsidRPr="008B471E">
        <w:rPr>
          <w:rFonts w:ascii="Times New Roman" w:hAnsi="Times New Roman" w:cs="Times New Roman"/>
          <w:b/>
          <w:bCs/>
          <w:sz w:val="24"/>
          <w:szCs w:val="24"/>
          <w:lang w:val="es-PE"/>
        </w:rPr>
        <w:t>Impacto en el Punto de Reorden (ROP):</w:t>
      </w:r>
    </w:p>
    <w:p w14:paraId="1A4CE694" w14:textId="6DC8DD27" w:rsidR="0088540C" w:rsidRPr="0088540C" w:rsidRDefault="0088540C" w:rsidP="008B471E">
      <w:pPr>
        <w:numPr>
          <w:ilvl w:val="1"/>
          <w:numId w:val="11"/>
        </w:numPr>
        <w:spacing w:before="120" w:after="120" w:line="288" w:lineRule="auto"/>
        <w:jc w:val="both"/>
        <w:rPr>
          <w:rFonts w:ascii="Times New Roman" w:hAnsi="Times New Roman" w:cs="Times New Roman"/>
          <w:sz w:val="24"/>
          <w:szCs w:val="24"/>
          <w:lang w:val="es-PE"/>
        </w:rPr>
      </w:pPr>
      <w:r w:rsidRPr="0088540C">
        <w:rPr>
          <w:rFonts w:ascii="Times New Roman" w:hAnsi="Times New Roman" w:cs="Times New Roman"/>
          <w:sz w:val="24"/>
          <w:szCs w:val="24"/>
        </w:rPr>
        <w:t xml:space="preserve">El </w:t>
      </w:r>
      <w:r w:rsidRPr="0088540C">
        <w:rPr>
          <w:rFonts w:ascii="Times New Roman" w:hAnsi="Times New Roman" w:cs="Times New Roman"/>
          <w:b/>
          <w:bCs/>
          <w:sz w:val="24"/>
          <w:szCs w:val="24"/>
        </w:rPr>
        <w:t>Punto de Reorden (ROP)</w:t>
      </w:r>
      <w:r w:rsidRPr="0088540C">
        <w:rPr>
          <w:rFonts w:ascii="Times New Roman" w:hAnsi="Times New Roman" w:cs="Times New Roman"/>
          <w:sz w:val="24"/>
          <w:szCs w:val="24"/>
        </w:rPr>
        <w:t xml:space="preserve"> es el nivel de inventario (incluyendo el producto en almacén y el que está en tránsito) que dispara una nueva orden de producción</w:t>
      </w:r>
      <w:r w:rsidR="00F00EA6">
        <w:rPr>
          <w:rFonts w:ascii="Times New Roman" w:hAnsi="Times New Roman" w:cs="Times New Roman"/>
          <w:sz w:val="24"/>
          <w:szCs w:val="24"/>
        </w:rPr>
        <w:t>.</w:t>
      </w:r>
    </w:p>
    <w:p w14:paraId="71B81516" w14:textId="3D91EE6C" w:rsidR="008B471E" w:rsidRPr="008B471E" w:rsidRDefault="008B471E" w:rsidP="008B471E">
      <w:pPr>
        <w:numPr>
          <w:ilvl w:val="1"/>
          <w:numId w:val="11"/>
        </w:numPr>
        <w:spacing w:before="120" w:after="120" w:line="288" w:lineRule="auto"/>
        <w:jc w:val="both"/>
        <w:rPr>
          <w:rFonts w:ascii="Times New Roman" w:hAnsi="Times New Roman" w:cs="Times New Roman"/>
          <w:sz w:val="24"/>
          <w:szCs w:val="24"/>
          <w:lang w:val="es-PE"/>
        </w:rPr>
      </w:pPr>
      <w:r w:rsidRPr="008B471E">
        <w:rPr>
          <w:rFonts w:ascii="Times New Roman" w:hAnsi="Times New Roman" w:cs="Times New Roman"/>
          <w:b/>
          <w:bCs/>
          <w:sz w:val="24"/>
          <w:szCs w:val="24"/>
          <w:lang w:val="es-PE"/>
        </w:rPr>
        <w:t>E</w:t>
      </w:r>
      <w:r w:rsidR="0008735D">
        <w:rPr>
          <w:rFonts w:ascii="Times New Roman" w:hAnsi="Times New Roman" w:cs="Times New Roman"/>
          <w:b/>
          <w:bCs/>
          <w:sz w:val="24"/>
          <w:szCs w:val="24"/>
          <w:lang w:val="es-PE"/>
        </w:rPr>
        <w:t xml:space="preserve">jemplo: </w:t>
      </w:r>
      <w:r w:rsidR="00C95E05" w:rsidRPr="00C95E05">
        <w:rPr>
          <w:rFonts w:ascii="Times New Roman" w:hAnsi="Times New Roman" w:cs="Times New Roman"/>
          <w:sz w:val="24"/>
          <w:szCs w:val="24"/>
        </w:rPr>
        <w:t xml:space="preserve">El ROP original está calculado para un tiempo de tránsito mayor. Con la reducción del </w:t>
      </w:r>
      <w:r w:rsidR="00F00EA6" w:rsidRPr="00F00EA6">
        <w:rPr>
          <w:rFonts w:ascii="Times New Roman" w:hAnsi="Times New Roman" w:cs="Times New Roman"/>
          <w:sz w:val="24"/>
          <w:szCs w:val="24"/>
        </w:rPr>
        <w:t>tiempo de transporte</w:t>
      </w:r>
      <w:r w:rsidR="00C95E05" w:rsidRPr="00C95E05">
        <w:rPr>
          <w:rFonts w:ascii="Times New Roman" w:hAnsi="Times New Roman" w:cs="Times New Roman"/>
          <w:sz w:val="24"/>
          <w:szCs w:val="24"/>
        </w:rPr>
        <w:t>, se requiere menos inventario para cubrir la demanda durante ese período. Por lo tanto, el ROP debería ser ajustado a la baja para reflejar la menor necesidad de inventario de seguridad y el aprovisionamiento más rápido.</w:t>
      </w:r>
    </w:p>
    <w:p w14:paraId="3E0DE21B" w14:textId="499A5F20" w:rsidR="008B471E" w:rsidRPr="008B471E" w:rsidRDefault="008B471E" w:rsidP="008B471E">
      <w:pPr>
        <w:numPr>
          <w:ilvl w:val="0"/>
          <w:numId w:val="11"/>
        </w:numPr>
        <w:spacing w:before="120" w:after="120" w:line="288" w:lineRule="auto"/>
        <w:jc w:val="both"/>
        <w:rPr>
          <w:rFonts w:ascii="Times New Roman" w:hAnsi="Times New Roman" w:cs="Times New Roman"/>
          <w:sz w:val="24"/>
          <w:szCs w:val="24"/>
          <w:lang w:val="es-PE"/>
        </w:rPr>
      </w:pPr>
      <w:r w:rsidRPr="008B471E">
        <w:rPr>
          <w:rFonts w:ascii="Times New Roman" w:hAnsi="Times New Roman" w:cs="Times New Roman"/>
          <w:b/>
          <w:bCs/>
          <w:sz w:val="24"/>
          <w:szCs w:val="24"/>
          <w:lang w:val="es-PE"/>
        </w:rPr>
        <w:t>Mejor Satisfacción de la Demanda y Reducción de la Demanda Perdida:</w:t>
      </w:r>
    </w:p>
    <w:p w14:paraId="35A7FC0D" w14:textId="17B52F17" w:rsidR="008B471E" w:rsidRPr="008B471E" w:rsidRDefault="008B471E" w:rsidP="008B471E">
      <w:pPr>
        <w:numPr>
          <w:ilvl w:val="1"/>
          <w:numId w:val="11"/>
        </w:numPr>
        <w:spacing w:before="120" w:after="120" w:line="288" w:lineRule="auto"/>
        <w:jc w:val="both"/>
        <w:rPr>
          <w:rFonts w:ascii="Times New Roman" w:hAnsi="Times New Roman" w:cs="Times New Roman"/>
          <w:sz w:val="24"/>
          <w:szCs w:val="24"/>
          <w:lang w:val="es-PE"/>
        </w:rPr>
      </w:pPr>
      <w:r w:rsidRPr="008B471E">
        <w:rPr>
          <w:rFonts w:ascii="Times New Roman" w:hAnsi="Times New Roman" w:cs="Times New Roman"/>
          <w:sz w:val="24"/>
          <w:szCs w:val="24"/>
          <w:lang w:val="es-PE"/>
        </w:rPr>
        <w:t>Un menor tiempo de tránsito permite reaccionar más rápido a los picos de demanda y reduce el período de espera entre la producción y la disponibilidad.</w:t>
      </w:r>
    </w:p>
    <w:p w14:paraId="65CDDD04" w14:textId="607D3B75" w:rsidR="002F0135" w:rsidRDefault="008B471E" w:rsidP="002F0135">
      <w:pPr>
        <w:numPr>
          <w:ilvl w:val="1"/>
          <w:numId w:val="11"/>
        </w:numPr>
        <w:spacing w:before="120" w:after="120" w:line="288" w:lineRule="auto"/>
        <w:jc w:val="both"/>
        <w:rPr>
          <w:rFonts w:ascii="Times New Roman" w:hAnsi="Times New Roman" w:cs="Times New Roman"/>
          <w:sz w:val="24"/>
          <w:szCs w:val="24"/>
          <w:lang w:val="es-PE"/>
        </w:rPr>
      </w:pPr>
      <w:r w:rsidRPr="008B471E">
        <w:rPr>
          <w:rFonts w:ascii="Times New Roman" w:hAnsi="Times New Roman" w:cs="Times New Roman"/>
          <w:b/>
          <w:bCs/>
          <w:sz w:val="24"/>
          <w:szCs w:val="24"/>
          <w:lang w:val="es-PE"/>
        </w:rPr>
        <w:t>Ejemplo (Tercer Año, Trimestre 3, Demanda Alta):</w:t>
      </w:r>
      <w:r w:rsidRPr="008B471E">
        <w:rPr>
          <w:rFonts w:ascii="Times New Roman" w:hAnsi="Times New Roman" w:cs="Times New Roman"/>
          <w:sz w:val="24"/>
          <w:szCs w:val="24"/>
          <w:lang w:val="es-PE"/>
        </w:rPr>
        <w:t xml:space="preserve"> En este período se tuvo demanda perdida. Si el tiempo de transporte hubiese sido menor, los lotes de producción habrían llegado más pronto al almacén, permitiendo satisfacer mejor la demanda en esos días críticos y minimizando la pérdida de ventas.</w:t>
      </w:r>
    </w:p>
    <w:p w14:paraId="41B32D49" w14:textId="77777777" w:rsidR="00C51989" w:rsidRDefault="00C51989" w:rsidP="00C51989">
      <w:pPr>
        <w:rPr>
          <w:rFonts w:ascii="Times New Roman" w:hAnsi="Times New Roman" w:cs="Times New Roman"/>
          <w:b/>
          <w:bCs/>
          <w:sz w:val="24"/>
          <w:szCs w:val="24"/>
          <w:lang w:val="es-PE"/>
        </w:rPr>
      </w:pPr>
    </w:p>
    <w:p w14:paraId="1DD62611" w14:textId="592D80CD" w:rsidR="00C51989" w:rsidRPr="00C51989" w:rsidRDefault="00C51989" w:rsidP="00C51989">
      <w:pPr>
        <w:rPr>
          <w:rFonts w:ascii="Times New Roman" w:hAnsi="Times New Roman" w:cs="Times New Roman"/>
          <w:b/>
          <w:bCs/>
          <w:sz w:val="24"/>
          <w:szCs w:val="24"/>
          <w:lang w:val="es-PE"/>
        </w:rPr>
      </w:pPr>
      <w:r w:rsidRPr="00C51989">
        <w:rPr>
          <w:rFonts w:ascii="Times New Roman" w:hAnsi="Times New Roman" w:cs="Times New Roman"/>
          <w:b/>
          <w:bCs/>
          <w:sz w:val="24"/>
          <w:szCs w:val="24"/>
          <w:lang w:val="es-PE"/>
        </w:rPr>
        <w:t>Análisis Estratégico por Períodos</w:t>
      </w:r>
    </w:p>
    <w:p w14:paraId="291CA769" w14:textId="70A4107D" w:rsidR="00C51989" w:rsidRDefault="00C51989" w:rsidP="00C51989">
      <w:pPr>
        <w:rPr>
          <w:rFonts w:ascii="Times New Roman" w:hAnsi="Times New Roman" w:cs="Times New Roman"/>
          <w:sz w:val="24"/>
          <w:szCs w:val="24"/>
          <w:lang w:val="es-PE"/>
        </w:rPr>
      </w:pPr>
      <w:r w:rsidRPr="00C51989">
        <w:rPr>
          <w:rFonts w:ascii="Times New Roman" w:hAnsi="Times New Roman" w:cs="Times New Roman"/>
          <w:sz w:val="24"/>
          <w:szCs w:val="24"/>
          <w:lang w:val="es-PE"/>
        </w:rPr>
        <w:t>A continuación, se detalla el impacto que la reducción del tiempo de transporte (de 7 días a menos) tendría en la estrategia utilizada en los años 3 y 4:</w:t>
      </w:r>
    </w:p>
    <w:p w14:paraId="6CA7E653" w14:textId="77777777" w:rsidR="00C51989" w:rsidRPr="00C51989" w:rsidRDefault="00C51989" w:rsidP="00C51989">
      <w:pPr>
        <w:rPr>
          <w:rFonts w:ascii="Times New Roman" w:hAnsi="Times New Roman" w:cs="Times New Roman"/>
          <w:sz w:val="24"/>
          <w:szCs w:val="24"/>
          <w:lang w:val="es-PE"/>
        </w:rPr>
      </w:pPr>
    </w:p>
    <w:tbl>
      <w:tblPr>
        <w:tblStyle w:val="Tablaconcuadrcula"/>
        <w:tblW w:w="5000" w:type="pct"/>
        <w:tblLook w:val="04A0" w:firstRow="1" w:lastRow="0" w:firstColumn="1" w:lastColumn="0" w:noHBand="0" w:noVBand="1"/>
      </w:tblPr>
      <w:tblGrid>
        <w:gridCol w:w="1609"/>
        <w:gridCol w:w="1122"/>
        <w:gridCol w:w="2276"/>
        <w:gridCol w:w="4053"/>
      </w:tblGrid>
      <w:tr w:rsidR="001C34E9" w:rsidRPr="00C51989" w14:paraId="5ABAB188" w14:textId="77777777" w:rsidTr="00C51989">
        <w:tc>
          <w:tcPr>
            <w:tcW w:w="888" w:type="pct"/>
            <w:vAlign w:val="center"/>
          </w:tcPr>
          <w:p w14:paraId="64D5FBC8" w14:textId="5D44E0C2" w:rsidR="001C34E9" w:rsidRPr="00C51989" w:rsidRDefault="001C34E9" w:rsidP="00C51989">
            <w:pPr>
              <w:spacing w:before="120" w:after="120" w:line="288" w:lineRule="auto"/>
              <w:jc w:val="center"/>
              <w:rPr>
                <w:rFonts w:ascii="Times New Roman" w:hAnsi="Times New Roman" w:cs="Times New Roman"/>
                <w:b/>
                <w:bCs/>
                <w:lang w:val="es-PE"/>
              </w:rPr>
            </w:pPr>
            <w:r w:rsidRPr="00C51989">
              <w:rPr>
                <w:rFonts w:ascii="Times New Roman" w:hAnsi="Times New Roman" w:cs="Times New Roman"/>
                <w:b/>
                <w:bCs/>
              </w:rPr>
              <w:lastRenderedPageBreak/>
              <w:t>Año/Trimestre</w:t>
            </w:r>
          </w:p>
        </w:tc>
        <w:tc>
          <w:tcPr>
            <w:tcW w:w="619" w:type="pct"/>
            <w:vAlign w:val="center"/>
          </w:tcPr>
          <w:p w14:paraId="0FF5177D" w14:textId="75D4A8AF" w:rsidR="001C34E9" w:rsidRPr="00C51989" w:rsidRDefault="00111F5B" w:rsidP="00C51989">
            <w:pPr>
              <w:spacing w:before="120" w:after="120" w:line="288" w:lineRule="auto"/>
              <w:jc w:val="center"/>
              <w:rPr>
                <w:rFonts w:ascii="Times New Roman" w:hAnsi="Times New Roman" w:cs="Times New Roman"/>
                <w:b/>
                <w:bCs/>
                <w:lang w:val="es-PE"/>
              </w:rPr>
            </w:pPr>
            <w:r w:rsidRPr="00C51989">
              <w:rPr>
                <w:rFonts w:ascii="Times New Roman" w:hAnsi="Times New Roman" w:cs="Times New Roman"/>
                <w:b/>
                <w:bCs/>
              </w:rPr>
              <w:t>Demanda</w:t>
            </w:r>
          </w:p>
        </w:tc>
        <w:tc>
          <w:tcPr>
            <w:tcW w:w="1256" w:type="pct"/>
            <w:vAlign w:val="center"/>
          </w:tcPr>
          <w:p w14:paraId="4892D74C" w14:textId="1007F01C" w:rsidR="001C34E9" w:rsidRPr="00C51989" w:rsidRDefault="00111F5B" w:rsidP="00C51989">
            <w:pPr>
              <w:spacing w:before="120" w:after="120" w:line="288" w:lineRule="auto"/>
              <w:jc w:val="center"/>
              <w:rPr>
                <w:rFonts w:ascii="Times New Roman" w:hAnsi="Times New Roman" w:cs="Times New Roman"/>
                <w:b/>
                <w:bCs/>
                <w:lang w:val="es-PE"/>
              </w:rPr>
            </w:pPr>
            <w:r w:rsidRPr="00C51989">
              <w:rPr>
                <w:rFonts w:ascii="Times New Roman" w:hAnsi="Times New Roman" w:cs="Times New Roman"/>
                <w:b/>
                <w:bCs/>
              </w:rPr>
              <w:t>Estrategia Actual</w:t>
            </w:r>
          </w:p>
        </w:tc>
        <w:tc>
          <w:tcPr>
            <w:tcW w:w="2237" w:type="pct"/>
            <w:vAlign w:val="center"/>
          </w:tcPr>
          <w:p w14:paraId="445A63FD" w14:textId="63F01C5E" w:rsidR="001C34E9" w:rsidRPr="00C51989" w:rsidRDefault="00872752" w:rsidP="00C51989">
            <w:pPr>
              <w:spacing w:before="120" w:after="120" w:line="288" w:lineRule="auto"/>
              <w:jc w:val="center"/>
              <w:rPr>
                <w:rFonts w:ascii="Times New Roman" w:hAnsi="Times New Roman" w:cs="Times New Roman"/>
                <w:b/>
                <w:bCs/>
                <w:lang w:val="es-PE"/>
              </w:rPr>
            </w:pPr>
            <w:r w:rsidRPr="00C51989">
              <w:rPr>
                <w:rFonts w:ascii="Times New Roman" w:hAnsi="Times New Roman" w:cs="Times New Roman"/>
                <w:b/>
                <w:bCs/>
              </w:rPr>
              <w:t>Impacto del Menor Tiempo de Transporte</w:t>
            </w:r>
          </w:p>
        </w:tc>
      </w:tr>
      <w:tr w:rsidR="001C34E9" w:rsidRPr="00C51989" w14:paraId="5CA28B0F" w14:textId="77777777" w:rsidTr="00C51989">
        <w:tc>
          <w:tcPr>
            <w:tcW w:w="888" w:type="pct"/>
            <w:vAlign w:val="center"/>
          </w:tcPr>
          <w:p w14:paraId="75B9CE6C" w14:textId="2BF2F659" w:rsidR="001C34E9" w:rsidRPr="00C51989" w:rsidRDefault="001C34E9"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rPr>
              <w:t>Año 3, T1</w:t>
            </w:r>
          </w:p>
        </w:tc>
        <w:tc>
          <w:tcPr>
            <w:tcW w:w="619" w:type="pct"/>
            <w:vAlign w:val="center"/>
          </w:tcPr>
          <w:p w14:paraId="47399954" w14:textId="67F960F9" w:rsidR="001C34E9" w:rsidRPr="00C51989" w:rsidRDefault="00894587"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rPr>
              <w:t>Baja</w:t>
            </w:r>
          </w:p>
        </w:tc>
        <w:tc>
          <w:tcPr>
            <w:tcW w:w="1256" w:type="pct"/>
            <w:vAlign w:val="center"/>
          </w:tcPr>
          <w:p w14:paraId="07BC0D13" w14:textId="62FB9628" w:rsidR="001C34E9" w:rsidRPr="00C51989" w:rsidRDefault="00111F5B"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rPr>
              <w:t>Acumulación de inventario (Capacidad 20, Prod</w:t>
            </w:r>
            <w:r w:rsidR="001B378E">
              <w:rPr>
                <w:rFonts w:ascii="Times New Roman" w:hAnsi="Times New Roman" w:cs="Times New Roman"/>
              </w:rPr>
              <w:t>ucción</w:t>
            </w:r>
            <w:r w:rsidRPr="00C51989">
              <w:rPr>
                <w:rFonts w:ascii="Times New Roman" w:hAnsi="Times New Roman" w:cs="Times New Roman"/>
              </w:rPr>
              <w:t xml:space="preserve"> 200).</w:t>
            </w:r>
          </w:p>
        </w:tc>
        <w:tc>
          <w:tcPr>
            <w:tcW w:w="2237" w:type="pct"/>
            <w:vAlign w:val="center"/>
          </w:tcPr>
          <w:p w14:paraId="544E5869" w14:textId="48D7E5D0" w:rsidR="001C34E9" w:rsidRPr="00C51989" w:rsidRDefault="00274871"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b/>
                <w:bCs/>
              </w:rPr>
              <w:t>Nulo/Negativo:</w:t>
            </w:r>
            <w:r w:rsidRPr="00C51989">
              <w:rPr>
                <w:rFonts w:ascii="Times New Roman" w:hAnsi="Times New Roman" w:cs="Times New Roman"/>
              </w:rPr>
              <w:t xml:space="preserve"> No hay escasez, pero el almacén se llenaría más rápido, aumentando el riesgo de saturación y </w:t>
            </w:r>
            <w:r w:rsidRPr="00C51989">
              <w:rPr>
                <w:rFonts w:ascii="Times New Roman" w:hAnsi="Times New Roman" w:cs="Times New Roman"/>
                <w:b/>
                <w:bCs/>
              </w:rPr>
              <w:t>costos de mantenimiento</w:t>
            </w:r>
            <w:r w:rsidRPr="00C51989">
              <w:rPr>
                <w:rFonts w:ascii="Times New Roman" w:hAnsi="Times New Roman" w:cs="Times New Roman"/>
              </w:rPr>
              <w:t>.</w:t>
            </w:r>
          </w:p>
        </w:tc>
      </w:tr>
      <w:tr w:rsidR="001C34E9" w:rsidRPr="00C51989" w14:paraId="0329CE0C" w14:textId="77777777" w:rsidTr="00C51989">
        <w:tc>
          <w:tcPr>
            <w:tcW w:w="888" w:type="pct"/>
            <w:vAlign w:val="center"/>
          </w:tcPr>
          <w:p w14:paraId="4B1CBF1A" w14:textId="515B332F" w:rsidR="001C34E9" w:rsidRPr="00C51989" w:rsidRDefault="001C34E9"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rPr>
              <w:t>Año 3, T2</w:t>
            </w:r>
          </w:p>
        </w:tc>
        <w:tc>
          <w:tcPr>
            <w:tcW w:w="619" w:type="pct"/>
            <w:vAlign w:val="center"/>
          </w:tcPr>
          <w:p w14:paraId="62BDB343" w14:textId="680D79D9" w:rsidR="001C34E9" w:rsidRPr="00C51989" w:rsidRDefault="00894587"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rPr>
              <w:t>Alta</w:t>
            </w:r>
          </w:p>
        </w:tc>
        <w:tc>
          <w:tcPr>
            <w:tcW w:w="1256" w:type="pct"/>
            <w:vAlign w:val="center"/>
          </w:tcPr>
          <w:p w14:paraId="2292F200" w14:textId="08FA20FA" w:rsidR="001C34E9" w:rsidRPr="00C51989" w:rsidRDefault="00111F5B"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rPr>
              <w:t xml:space="preserve">Producción constante de lotes de </w:t>
            </w:r>
            <w:r w:rsidR="004946F4">
              <w:rPr>
                <w:rFonts w:ascii="Times New Roman" w:hAnsi="Times New Roman" w:cs="Times New Roman"/>
              </w:rPr>
              <w:t>4</w:t>
            </w:r>
            <w:r w:rsidRPr="00C51989">
              <w:rPr>
                <w:rFonts w:ascii="Times New Roman" w:hAnsi="Times New Roman" w:cs="Times New Roman"/>
              </w:rPr>
              <w:t>00. Demanda insatisfecha algunos días.</w:t>
            </w:r>
          </w:p>
        </w:tc>
        <w:tc>
          <w:tcPr>
            <w:tcW w:w="2237" w:type="pct"/>
            <w:vAlign w:val="center"/>
          </w:tcPr>
          <w:p w14:paraId="7A5AA99C" w14:textId="42B1B39B" w:rsidR="001C34E9" w:rsidRPr="00C51989" w:rsidRDefault="00274871"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b/>
                <w:bCs/>
              </w:rPr>
              <w:t>Positivo:</w:t>
            </w:r>
            <w:r w:rsidRPr="00C51989">
              <w:rPr>
                <w:rFonts w:ascii="Times New Roman" w:hAnsi="Times New Roman" w:cs="Times New Roman"/>
              </w:rPr>
              <w:t xml:space="preserve"> La demanda insatisfecha (vinculada a los días de transporte) se habría </w:t>
            </w:r>
            <w:r w:rsidRPr="00C51989">
              <w:rPr>
                <w:rFonts w:ascii="Times New Roman" w:hAnsi="Times New Roman" w:cs="Times New Roman"/>
                <w:b/>
                <w:bCs/>
              </w:rPr>
              <w:t>satisfecho mejor</w:t>
            </w:r>
            <w:r w:rsidRPr="00C51989">
              <w:rPr>
                <w:rFonts w:ascii="Times New Roman" w:hAnsi="Times New Roman" w:cs="Times New Roman"/>
              </w:rPr>
              <w:t>, reduciendo el quiebre de stock en el período.</w:t>
            </w:r>
          </w:p>
        </w:tc>
      </w:tr>
      <w:tr w:rsidR="001C34E9" w:rsidRPr="00C51989" w14:paraId="05FD05F7" w14:textId="77777777" w:rsidTr="00C51989">
        <w:tc>
          <w:tcPr>
            <w:tcW w:w="888" w:type="pct"/>
            <w:vAlign w:val="center"/>
          </w:tcPr>
          <w:p w14:paraId="279B7C0B" w14:textId="353C535F" w:rsidR="001C34E9" w:rsidRPr="00C51989" w:rsidRDefault="001C34E9"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rPr>
              <w:t>Año 3, T3</w:t>
            </w:r>
          </w:p>
        </w:tc>
        <w:tc>
          <w:tcPr>
            <w:tcW w:w="619" w:type="pct"/>
            <w:vAlign w:val="center"/>
          </w:tcPr>
          <w:p w14:paraId="75D245F3" w14:textId="680861C1" w:rsidR="001C34E9" w:rsidRPr="00C51989" w:rsidRDefault="00894587"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rPr>
              <w:t>Alta</w:t>
            </w:r>
          </w:p>
        </w:tc>
        <w:tc>
          <w:tcPr>
            <w:tcW w:w="1256" w:type="pct"/>
            <w:vAlign w:val="center"/>
          </w:tcPr>
          <w:p w14:paraId="1ED25FD6" w14:textId="59BE2860" w:rsidR="001C34E9" w:rsidRPr="00C51989" w:rsidRDefault="00A2774B"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rPr>
              <w:t xml:space="preserve">Misma estrategia que T2. </w:t>
            </w:r>
          </w:p>
        </w:tc>
        <w:tc>
          <w:tcPr>
            <w:tcW w:w="2237" w:type="pct"/>
            <w:vAlign w:val="center"/>
          </w:tcPr>
          <w:p w14:paraId="07B35629" w14:textId="5544AA9A" w:rsidR="001C34E9" w:rsidRPr="00C51989" w:rsidRDefault="00210FE1"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b/>
                <w:bCs/>
              </w:rPr>
              <w:t>Altamente Positivo:</w:t>
            </w:r>
            <w:r w:rsidRPr="00C51989">
              <w:rPr>
                <w:rFonts w:ascii="Times New Roman" w:hAnsi="Times New Roman" w:cs="Times New Roman"/>
              </w:rPr>
              <w:t xml:space="preserve"> </w:t>
            </w:r>
            <w:r w:rsidR="00757BD5" w:rsidRPr="00757BD5">
              <w:rPr>
                <w:rFonts w:ascii="Times New Roman" w:hAnsi="Times New Roman" w:cs="Times New Roman"/>
              </w:rPr>
              <w:t xml:space="preserve">En la simulación se registró </w:t>
            </w:r>
            <w:r w:rsidR="00757BD5" w:rsidRPr="00757BD5">
              <w:rPr>
                <w:rFonts w:ascii="Times New Roman" w:hAnsi="Times New Roman" w:cs="Times New Roman"/>
                <w:b/>
                <w:bCs/>
              </w:rPr>
              <w:t>demanda perdida</w:t>
            </w:r>
            <w:r w:rsidR="00757BD5" w:rsidRPr="00757BD5">
              <w:rPr>
                <w:rFonts w:ascii="Times New Roman" w:hAnsi="Times New Roman" w:cs="Times New Roman"/>
              </w:rPr>
              <w:t xml:space="preserve"> para este periodo. Una </w:t>
            </w:r>
            <w:r w:rsidR="00757BD5" w:rsidRPr="00757BD5">
              <w:rPr>
                <w:rFonts w:ascii="Times New Roman" w:hAnsi="Times New Roman" w:cs="Times New Roman"/>
                <w:b/>
                <w:bCs/>
              </w:rPr>
              <w:t>reducción</w:t>
            </w:r>
            <w:r w:rsidR="00757BD5" w:rsidRPr="00757BD5">
              <w:rPr>
                <w:rFonts w:ascii="Times New Roman" w:hAnsi="Times New Roman" w:cs="Times New Roman"/>
              </w:rPr>
              <w:t xml:space="preserve"> en el tiempo de </w:t>
            </w:r>
            <w:r w:rsidR="00757BD5" w:rsidRPr="00757BD5">
              <w:rPr>
                <w:rFonts w:ascii="Times New Roman" w:hAnsi="Times New Roman" w:cs="Times New Roman"/>
                <w:b/>
                <w:bCs/>
              </w:rPr>
              <w:t>transporte</w:t>
            </w:r>
            <w:r w:rsidR="00757BD5" w:rsidRPr="00757BD5">
              <w:rPr>
                <w:rFonts w:ascii="Times New Roman" w:hAnsi="Times New Roman" w:cs="Times New Roman"/>
              </w:rPr>
              <w:t xml:space="preserve"> habría disminuido significativamente dicha demanda perdida gracias a la entrega más rápida del producto</w:t>
            </w:r>
            <w:r w:rsidRPr="00C51989">
              <w:rPr>
                <w:rFonts w:ascii="Times New Roman" w:hAnsi="Times New Roman" w:cs="Times New Roman"/>
              </w:rPr>
              <w:t>.</w:t>
            </w:r>
          </w:p>
        </w:tc>
      </w:tr>
      <w:tr w:rsidR="001C34E9" w:rsidRPr="00C51989" w14:paraId="0FBB8D73" w14:textId="77777777" w:rsidTr="00C51989">
        <w:tc>
          <w:tcPr>
            <w:tcW w:w="888" w:type="pct"/>
            <w:vAlign w:val="center"/>
          </w:tcPr>
          <w:p w14:paraId="0FAB7967" w14:textId="6DAFBF97" w:rsidR="001C34E9" w:rsidRPr="00C51989" w:rsidRDefault="001C34E9"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rPr>
              <w:t>Año 3, T4</w:t>
            </w:r>
          </w:p>
        </w:tc>
        <w:tc>
          <w:tcPr>
            <w:tcW w:w="619" w:type="pct"/>
            <w:vAlign w:val="center"/>
          </w:tcPr>
          <w:p w14:paraId="56DA8881" w14:textId="0FC732ED" w:rsidR="001C34E9" w:rsidRPr="00C51989" w:rsidRDefault="00894587"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rPr>
              <w:t>Baja</w:t>
            </w:r>
          </w:p>
        </w:tc>
        <w:tc>
          <w:tcPr>
            <w:tcW w:w="1256" w:type="pct"/>
            <w:vAlign w:val="center"/>
          </w:tcPr>
          <w:p w14:paraId="18B3AA69" w14:textId="68AB6BCC" w:rsidR="001C34E9" w:rsidRPr="00C51989" w:rsidRDefault="00A2774B"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rPr>
              <w:t>Acumulación de inventario (Prod</w:t>
            </w:r>
            <w:r w:rsidR="001B378E">
              <w:rPr>
                <w:rFonts w:ascii="Times New Roman" w:hAnsi="Times New Roman" w:cs="Times New Roman"/>
              </w:rPr>
              <w:t>ucción</w:t>
            </w:r>
            <w:r w:rsidRPr="00C51989">
              <w:rPr>
                <w:rFonts w:ascii="Times New Roman" w:hAnsi="Times New Roman" w:cs="Times New Roman"/>
              </w:rPr>
              <w:t xml:space="preserve"> </w:t>
            </w:r>
            <w:r w:rsidR="004946F4">
              <w:rPr>
                <w:rFonts w:ascii="Times New Roman" w:hAnsi="Times New Roman" w:cs="Times New Roman"/>
              </w:rPr>
              <w:t>promedio de 6</w:t>
            </w:r>
            <w:r w:rsidRPr="00C51989">
              <w:rPr>
                <w:rFonts w:ascii="Times New Roman" w:hAnsi="Times New Roman" w:cs="Times New Roman"/>
              </w:rPr>
              <w:t>00).</w:t>
            </w:r>
          </w:p>
        </w:tc>
        <w:tc>
          <w:tcPr>
            <w:tcW w:w="2237" w:type="pct"/>
            <w:vAlign w:val="center"/>
          </w:tcPr>
          <w:p w14:paraId="3F9D470D" w14:textId="1C669B82" w:rsidR="001C34E9" w:rsidRPr="00C51989" w:rsidRDefault="00210FE1"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b/>
                <w:bCs/>
              </w:rPr>
              <w:t>Nulo/Negativo:</w:t>
            </w:r>
            <w:r w:rsidRPr="00C51989">
              <w:rPr>
                <w:rFonts w:ascii="Times New Roman" w:hAnsi="Times New Roman" w:cs="Times New Roman"/>
              </w:rPr>
              <w:t xml:space="preserve"> Similar al T1; aumenta la velocidad de acumulación y el riesgo de </w:t>
            </w:r>
            <w:r w:rsidRPr="00C51989">
              <w:rPr>
                <w:rFonts w:ascii="Times New Roman" w:hAnsi="Times New Roman" w:cs="Times New Roman"/>
                <w:b/>
                <w:bCs/>
              </w:rPr>
              <w:t>exceso de inventario</w:t>
            </w:r>
            <w:r w:rsidRPr="00C51989">
              <w:rPr>
                <w:rFonts w:ascii="Times New Roman" w:hAnsi="Times New Roman" w:cs="Times New Roman"/>
              </w:rPr>
              <w:t>.</w:t>
            </w:r>
          </w:p>
        </w:tc>
      </w:tr>
      <w:tr w:rsidR="001C34E9" w:rsidRPr="00C51989" w14:paraId="2166B36E" w14:textId="77777777" w:rsidTr="00C51989">
        <w:tc>
          <w:tcPr>
            <w:tcW w:w="888" w:type="pct"/>
            <w:vAlign w:val="center"/>
          </w:tcPr>
          <w:p w14:paraId="4A67DD85" w14:textId="695E4C49" w:rsidR="001C34E9" w:rsidRPr="00C51989" w:rsidRDefault="001C34E9" w:rsidP="00C51989">
            <w:pPr>
              <w:spacing w:before="120" w:after="120" w:line="288" w:lineRule="auto"/>
              <w:jc w:val="center"/>
              <w:rPr>
                <w:rFonts w:ascii="Times New Roman" w:hAnsi="Times New Roman" w:cs="Times New Roman"/>
              </w:rPr>
            </w:pPr>
            <w:r w:rsidRPr="00C51989">
              <w:rPr>
                <w:rFonts w:ascii="Times New Roman" w:hAnsi="Times New Roman" w:cs="Times New Roman"/>
              </w:rPr>
              <w:t>Año 4, T1</w:t>
            </w:r>
          </w:p>
        </w:tc>
        <w:tc>
          <w:tcPr>
            <w:tcW w:w="619" w:type="pct"/>
            <w:vAlign w:val="center"/>
          </w:tcPr>
          <w:p w14:paraId="0DAA17D4" w14:textId="6C157F72" w:rsidR="001C34E9" w:rsidRPr="00C51989" w:rsidRDefault="00894587"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rPr>
              <w:t>Baja</w:t>
            </w:r>
          </w:p>
        </w:tc>
        <w:tc>
          <w:tcPr>
            <w:tcW w:w="1256" w:type="pct"/>
            <w:vAlign w:val="center"/>
          </w:tcPr>
          <w:p w14:paraId="5160D1B1" w14:textId="58DDF18B" w:rsidR="001C34E9" w:rsidRPr="00C51989" w:rsidRDefault="00A2774B"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rPr>
              <w:t>Acumulación de inventario</w:t>
            </w:r>
            <w:r w:rsidR="00373367" w:rsidRPr="00C51989">
              <w:rPr>
                <w:rFonts w:ascii="Times New Roman" w:hAnsi="Times New Roman" w:cs="Times New Roman"/>
              </w:rPr>
              <w:t xml:space="preserve"> (Prod</w:t>
            </w:r>
            <w:r w:rsidR="00373367">
              <w:rPr>
                <w:rFonts w:ascii="Times New Roman" w:hAnsi="Times New Roman" w:cs="Times New Roman"/>
              </w:rPr>
              <w:t>ucción</w:t>
            </w:r>
            <w:r w:rsidR="00373367" w:rsidRPr="00C51989">
              <w:rPr>
                <w:rFonts w:ascii="Times New Roman" w:hAnsi="Times New Roman" w:cs="Times New Roman"/>
              </w:rPr>
              <w:t xml:space="preserve"> </w:t>
            </w:r>
            <w:r w:rsidR="00373367">
              <w:rPr>
                <w:rFonts w:ascii="Times New Roman" w:hAnsi="Times New Roman" w:cs="Times New Roman"/>
              </w:rPr>
              <w:t xml:space="preserve">promedio de </w:t>
            </w:r>
            <w:r w:rsidR="00B91AB8">
              <w:rPr>
                <w:rFonts w:ascii="Times New Roman" w:hAnsi="Times New Roman" w:cs="Times New Roman"/>
              </w:rPr>
              <w:t>4</w:t>
            </w:r>
            <w:r w:rsidR="00373367" w:rsidRPr="00C51989">
              <w:rPr>
                <w:rFonts w:ascii="Times New Roman" w:hAnsi="Times New Roman" w:cs="Times New Roman"/>
              </w:rPr>
              <w:t>00).</w:t>
            </w:r>
          </w:p>
        </w:tc>
        <w:tc>
          <w:tcPr>
            <w:tcW w:w="2237" w:type="pct"/>
            <w:vAlign w:val="center"/>
          </w:tcPr>
          <w:p w14:paraId="0A595D8D" w14:textId="6967E78C" w:rsidR="001C34E9" w:rsidRPr="00C51989" w:rsidRDefault="00C51989"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b/>
                <w:bCs/>
              </w:rPr>
              <w:t>Nulo/Negativo: Ídem.</w:t>
            </w:r>
          </w:p>
        </w:tc>
      </w:tr>
      <w:tr w:rsidR="001C34E9" w:rsidRPr="00C51989" w14:paraId="6CDEFF19" w14:textId="77777777" w:rsidTr="00C51989">
        <w:tc>
          <w:tcPr>
            <w:tcW w:w="888" w:type="pct"/>
            <w:vAlign w:val="center"/>
          </w:tcPr>
          <w:p w14:paraId="39F39C7B" w14:textId="0897A713" w:rsidR="001C34E9" w:rsidRPr="00C51989" w:rsidRDefault="00894587" w:rsidP="00C51989">
            <w:pPr>
              <w:spacing w:before="120" w:after="120" w:line="288" w:lineRule="auto"/>
              <w:jc w:val="center"/>
              <w:rPr>
                <w:rFonts w:ascii="Times New Roman" w:hAnsi="Times New Roman" w:cs="Times New Roman"/>
              </w:rPr>
            </w:pPr>
            <w:r w:rsidRPr="00C51989">
              <w:rPr>
                <w:rFonts w:ascii="Times New Roman" w:hAnsi="Times New Roman" w:cs="Times New Roman"/>
              </w:rPr>
              <w:t>Año 4, T2</w:t>
            </w:r>
          </w:p>
        </w:tc>
        <w:tc>
          <w:tcPr>
            <w:tcW w:w="619" w:type="pct"/>
            <w:vAlign w:val="center"/>
          </w:tcPr>
          <w:p w14:paraId="51C6DBB8" w14:textId="52755D18" w:rsidR="001C34E9" w:rsidRPr="00C51989" w:rsidRDefault="00894587"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rPr>
              <w:t>Alta</w:t>
            </w:r>
          </w:p>
        </w:tc>
        <w:tc>
          <w:tcPr>
            <w:tcW w:w="1256" w:type="pct"/>
            <w:vAlign w:val="center"/>
          </w:tcPr>
          <w:p w14:paraId="54E81528" w14:textId="17883B59" w:rsidR="001C34E9" w:rsidRPr="00C51989" w:rsidRDefault="00A2774B"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rPr>
              <w:t>Se sigue produciendo en menor medida, contando con inventario.</w:t>
            </w:r>
          </w:p>
        </w:tc>
        <w:tc>
          <w:tcPr>
            <w:tcW w:w="2237" w:type="pct"/>
            <w:vAlign w:val="center"/>
          </w:tcPr>
          <w:p w14:paraId="66808E46" w14:textId="0AD050AA" w:rsidR="001C34E9" w:rsidRPr="00C51989" w:rsidRDefault="00A15F60"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b/>
                <w:bCs/>
              </w:rPr>
              <w:t>Positivo/Estratégico:</w:t>
            </w:r>
            <w:r w:rsidRPr="00C51989">
              <w:rPr>
                <w:rFonts w:ascii="Times New Roman" w:hAnsi="Times New Roman" w:cs="Times New Roman"/>
              </w:rPr>
              <w:t xml:space="preserve"> Habría ayudado a liberar el inventario más rápido, lo que permitiría tener </w:t>
            </w:r>
            <w:r w:rsidRPr="00C51989">
              <w:rPr>
                <w:rFonts w:ascii="Times New Roman" w:hAnsi="Times New Roman" w:cs="Times New Roman"/>
                <w:b/>
                <w:bCs/>
              </w:rPr>
              <w:t xml:space="preserve">mayor </w:t>
            </w:r>
            <w:r w:rsidRPr="00C51989">
              <w:rPr>
                <w:rFonts w:ascii="Times New Roman" w:hAnsi="Times New Roman" w:cs="Times New Roman"/>
                <w:b/>
                <w:bCs/>
                <w:i/>
                <w:iCs/>
              </w:rPr>
              <w:t>stock</w:t>
            </w:r>
            <w:r w:rsidRPr="00C51989">
              <w:rPr>
                <w:rFonts w:ascii="Times New Roman" w:hAnsi="Times New Roman" w:cs="Times New Roman"/>
                <w:b/>
                <w:bCs/>
              </w:rPr>
              <w:t xml:space="preserve"> disponible para el T3</w:t>
            </w:r>
            <w:r w:rsidRPr="00C51989">
              <w:rPr>
                <w:rFonts w:ascii="Times New Roman" w:hAnsi="Times New Roman" w:cs="Times New Roman"/>
              </w:rPr>
              <w:t>, mejorando la gestión del pico.</w:t>
            </w:r>
          </w:p>
        </w:tc>
      </w:tr>
      <w:tr w:rsidR="001C34E9" w:rsidRPr="00C51989" w14:paraId="13891809" w14:textId="77777777" w:rsidTr="00C51989">
        <w:tc>
          <w:tcPr>
            <w:tcW w:w="888" w:type="pct"/>
            <w:vAlign w:val="center"/>
          </w:tcPr>
          <w:p w14:paraId="76F47DB0" w14:textId="47793E67" w:rsidR="001C34E9" w:rsidRPr="00C51989" w:rsidRDefault="00894587" w:rsidP="00C51989">
            <w:pPr>
              <w:spacing w:before="120" w:after="120" w:line="288" w:lineRule="auto"/>
              <w:jc w:val="center"/>
              <w:rPr>
                <w:rFonts w:ascii="Times New Roman" w:hAnsi="Times New Roman" w:cs="Times New Roman"/>
              </w:rPr>
            </w:pPr>
            <w:r w:rsidRPr="00C51989">
              <w:rPr>
                <w:rFonts w:ascii="Times New Roman" w:hAnsi="Times New Roman" w:cs="Times New Roman"/>
              </w:rPr>
              <w:t>Año 4, T3</w:t>
            </w:r>
          </w:p>
        </w:tc>
        <w:tc>
          <w:tcPr>
            <w:tcW w:w="619" w:type="pct"/>
            <w:vAlign w:val="center"/>
          </w:tcPr>
          <w:p w14:paraId="1C86C89E" w14:textId="114B7E9E" w:rsidR="001C34E9" w:rsidRPr="00C51989" w:rsidRDefault="00894587"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rPr>
              <w:t>Alta</w:t>
            </w:r>
          </w:p>
        </w:tc>
        <w:tc>
          <w:tcPr>
            <w:tcW w:w="1256" w:type="pct"/>
            <w:vAlign w:val="center"/>
          </w:tcPr>
          <w:p w14:paraId="79CB1CA7" w14:textId="686B58AF" w:rsidR="001C34E9" w:rsidRPr="00C51989" w:rsidRDefault="00373367"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rPr>
              <w:t>Se sigue produciendo en menor medida, contando con inventario.</w:t>
            </w:r>
          </w:p>
        </w:tc>
        <w:tc>
          <w:tcPr>
            <w:tcW w:w="2237" w:type="pct"/>
            <w:vAlign w:val="center"/>
          </w:tcPr>
          <w:p w14:paraId="001728E9" w14:textId="5FD317BC" w:rsidR="001C34E9" w:rsidRPr="00C51989" w:rsidRDefault="00C275BE" w:rsidP="00C51989">
            <w:pPr>
              <w:spacing w:before="120" w:after="120" w:line="288" w:lineRule="auto"/>
              <w:jc w:val="center"/>
              <w:rPr>
                <w:rFonts w:ascii="Times New Roman" w:hAnsi="Times New Roman" w:cs="Times New Roman"/>
                <w:lang w:val="es-PE"/>
              </w:rPr>
            </w:pPr>
            <w:r w:rsidRPr="00C275BE">
              <w:rPr>
                <w:rFonts w:ascii="Times New Roman" w:hAnsi="Times New Roman" w:cs="Times New Roman"/>
                <w:b/>
                <w:bCs/>
              </w:rPr>
              <w:t>Altamente positivo:</w:t>
            </w:r>
            <w:r w:rsidRPr="00C275BE">
              <w:rPr>
                <w:rFonts w:ascii="Times New Roman" w:hAnsi="Times New Roman" w:cs="Times New Roman"/>
              </w:rPr>
              <w:t xml:space="preserve"> Aunque la simulación registró </w:t>
            </w:r>
            <w:r w:rsidRPr="00C275BE">
              <w:rPr>
                <w:rFonts w:ascii="Times New Roman" w:hAnsi="Times New Roman" w:cs="Times New Roman"/>
                <w:b/>
                <w:bCs/>
              </w:rPr>
              <w:t>demanda perdida</w:t>
            </w:r>
            <w:r w:rsidRPr="00C275BE">
              <w:rPr>
                <w:rFonts w:ascii="Times New Roman" w:hAnsi="Times New Roman" w:cs="Times New Roman"/>
              </w:rPr>
              <w:t xml:space="preserve"> para este periodo, se concluye que </w:t>
            </w:r>
            <w:r w:rsidRPr="00C275BE">
              <w:rPr>
                <w:rFonts w:ascii="Times New Roman" w:hAnsi="Times New Roman" w:cs="Times New Roman"/>
                <w:b/>
                <w:bCs/>
              </w:rPr>
              <w:t>una reducción en el tiempo de transporte</w:t>
            </w:r>
            <w:r w:rsidRPr="00C275BE">
              <w:rPr>
                <w:rFonts w:ascii="Times New Roman" w:hAnsi="Times New Roman" w:cs="Times New Roman"/>
              </w:rPr>
              <w:t xml:space="preserve"> habría permitido que dicha demanda fuera </w:t>
            </w:r>
            <w:r w:rsidRPr="00C275BE">
              <w:rPr>
                <w:rFonts w:ascii="Times New Roman" w:hAnsi="Times New Roman" w:cs="Times New Roman"/>
                <w:b/>
                <w:bCs/>
              </w:rPr>
              <w:t xml:space="preserve">satisfecha de manera </w:t>
            </w:r>
            <w:proofErr w:type="gramStart"/>
            <w:r w:rsidRPr="00C275BE">
              <w:rPr>
                <w:rFonts w:ascii="Times New Roman" w:hAnsi="Times New Roman" w:cs="Times New Roman"/>
                <w:b/>
                <w:bCs/>
              </w:rPr>
              <w:t>más óptima</w:t>
            </w:r>
            <w:proofErr w:type="gramEnd"/>
            <w:r w:rsidRPr="00C275BE">
              <w:rPr>
                <w:rFonts w:ascii="Times New Roman" w:hAnsi="Times New Roman" w:cs="Times New Roman"/>
              </w:rPr>
              <w:t>.</w:t>
            </w:r>
          </w:p>
        </w:tc>
      </w:tr>
      <w:tr w:rsidR="001C34E9" w:rsidRPr="00C51989" w14:paraId="017F00C3" w14:textId="77777777" w:rsidTr="00C51989">
        <w:tc>
          <w:tcPr>
            <w:tcW w:w="888" w:type="pct"/>
            <w:vAlign w:val="center"/>
          </w:tcPr>
          <w:p w14:paraId="41650205" w14:textId="25C93F8B" w:rsidR="001C34E9" w:rsidRPr="00C51989" w:rsidRDefault="00894587" w:rsidP="00C51989">
            <w:pPr>
              <w:spacing w:before="120" w:after="120" w:line="288" w:lineRule="auto"/>
              <w:jc w:val="center"/>
              <w:rPr>
                <w:rFonts w:ascii="Times New Roman" w:hAnsi="Times New Roman" w:cs="Times New Roman"/>
              </w:rPr>
            </w:pPr>
            <w:r w:rsidRPr="00C51989">
              <w:rPr>
                <w:rFonts w:ascii="Times New Roman" w:hAnsi="Times New Roman" w:cs="Times New Roman"/>
              </w:rPr>
              <w:t>Año 4, T4</w:t>
            </w:r>
          </w:p>
        </w:tc>
        <w:tc>
          <w:tcPr>
            <w:tcW w:w="619" w:type="pct"/>
            <w:vAlign w:val="center"/>
          </w:tcPr>
          <w:p w14:paraId="5B0B608B" w14:textId="6FE2022B" w:rsidR="001C34E9" w:rsidRPr="00C51989" w:rsidRDefault="00894587"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rPr>
              <w:t>Baja</w:t>
            </w:r>
          </w:p>
        </w:tc>
        <w:tc>
          <w:tcPr>
            <w:tcW w:w="1256" w:type="pct"/>
            <w:vAlign w:val="center"/>
          </w:tcPr>
          <w:p w14:paraId="5E838F75" w14:textId="63F417EA" w:rsidR="001C34E9" w:rsidRPr="00C51989" w:rsidRDefault="00373367"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rPr>
              <w:t>Se sigue produciendo en menor medida</w:t>
            </w:r>
          </w:p>
        </w:tc>
        <w:tc>
          <w:tcPr>
            <w:tcW w:w="2237" w:type="pct"/>
            <w:vAlign w:val="center"/>
          </w:tcPr>
          <w:p w14:paraId="782368F9" w14:textId="7E19FBCD" w:rsidR="001C34E9" w:rsidRPr="00C51989" w:rsidRDefault="00C51989" w:rsidP="00C51989">
            <w:pPr>
              <w:spacing w:before="120" w:after="120" w:line="288" w:lineRule="auto"/>
              <w:jc w:val="center"/>
              <w:rPr>
                <w:rFonts w:ascii="Times New Roman" w:hAnsi="Times New Roman" w:cs="Times New Roman"/>
                <w:lang w:val="es-PE"/>
              </w:rPr>
            </w:pPr>
            <w:r w:rsidRPr="00C51989">
              <w:rPr>
                <w:rFonts w:ascii="Times New Roman" w:hAnsi="Times New Roman" w:cs="Times New Roman"/>
                <w:b/>
                <w:bCs/>
              </w:rPr>
              <w:t>Negativo:</w:t>
            </w:r>
            <w:r w:rsidRPr="00C51989">
              <w:rPr>
                <w:rFonts w:ascii="Times New Roman" w:hAnsi="Times New Roman" w:cs="Times New Roman"/>
              </w:rPr>
              <w:t xml:space="preserve"> El error de sobreproducción se amplificaría, ya que el producto llegaría al almacén más rápido, saturándolo y </w:t>
            </w:r>
            <w:r w:rsidRPr="00C51989">
              <w:rPr>
                <w:rFonts w:ascii="Times New Roman" w:hAnsi="Times New Roman" w:cs="Times New Roman"/>
                <w:b/>
                <w:bCs/>
              </w:rPr>
              <w:t>aumentando los costos</w:t>
            </w:r>
            <w:r w:rsidRPr="00C51989">
              <w:rPr>
                <w:rFonts w:ascii="Times New Roman" w:hAnsi="Times New Roman" w:cs="Times New Roman"/>
              </w:rPr>
              <w:t xml:space="preserve"> sin la demanda suficiente para justificarlo.</w:t>
            </w:r>
          </w:p>
        </w:tc>
      </w:tr>
    </w:tbl>
    <w:p w14:paraId="718D50EE" w14:textId="57B67E43" w:rsidR="008726DF" w:rsidRPr="002B41CB" w:rsidRDefault="00D229D5" w:rsidP="00B573EB">
      <w:pPr>
        <w:pStyle w:val="Prrafodelista"/>
        <w:numPr>
          <w:ilvl w:val="0"/>
          <w:numId w:val="2"/>
        </w:numPr>
        <w:spacing w:before="120" w:after="120" w:line="288" w:lineRule="auto"/>
        <w:contextualSpacing w:val="0"/>
        <w:jc w:val="both"/>
        <w:rPr>
          <w:rFonts w:ascii="Times New Roman" w:hAnsi="Times New Roman" w:cs="Times New Roman"/>
          <w:color w:val="000000" w:themeColor="text1"/>
          <w:sz w:val="24"/>
          <w:szCs w:val="24"/>
        </w:rPr>
      </w:pPr>
      <w:r w:rsidRPr="002B41CB">
        <w:rPr>
          <w:rFonts w:ascii="Times New Roman" w:hAnsi="Times New Roman" w:cs="Times New Roman"/>
          <w:color w:val="000000" w:themeColor="text1"/>
          <w:sz w:val="24"/>
          <w:szCs w:val="24"/>
        </w:rPr>
        <w:lastRenderedPageBreak/>
        <w:t xml:space="preserve">¿Sus decisiones/estrategia han favorecido </w:t>
      </w:r>
      <w:r w:rsidR="008726DF" w:rsidRPr="002B41CB">
        <w:rPr>
          <w:rFonts w:ascii="Times New Roman" w:hAnsi="Times New Roman" w:cs="Times New Roman"/>
          <w:color w:val="000000" w:themeColor="text1"/>
          <w:sz w:val="24"/>
          <w:szCs w:val="24"/>
        </w:rPr>
        <w:t xml:space="preserve">o no </w:t>
      </w:r>
      <w:r w:rsidRPr="002B41CB">
        <w:rPr>
          <w:rFonts w:ascii="Times New Roman" w:hAnsi="Times New Roman" w:cs="Times New Roman"/>
          <w:color w:val="000000" w:themeColor="text1"/>
          <w:sz w:val="24"/>
          <w:szCs w:val="24"/>
        </w:rPr>
        <w:t>a aproximarse al logro de sus objetivos?</w:t>
      </w:r>
      <w:r w:rsidR="008726DF" w:rsidRPr="002B41CB">
        <w:rPr>
          <w:rFonts w:ascii="Times New Roman" w:hAnsi="Times New Roman" w:cs="Times New Roman"/>
          <w:color w:val="000000" w:themeColor="text1"/>
          <w:sz w:val="24"/>
          <w:szCs w:val="24"/>
        </w:rPr>
        <w:t>, ¿Por qué?</w:t>
      </w:r>
      <w:r w:rsidR="003000F4" w:rsidRPr="002B41CB">
        <w:rPr>
          <w:rFonts w:ascii="Times New Roman" w:hAnsi="Times New Roman" w:cs="Times New Roman"/>
          <w:color w:val="000000" w:themeColor="text1"/>
          <w:sz w:val="24"/>
          <w:szCs w:val="24"/>
        </w:rPr>
        <w:t xml:space="preserve"> ¿Qué </w:t>
      </w:r>
      <w:r w:rsidR="00447CF1" w:rsidRPr="002B41CB">
        <w:rPr>
          <w:rFonts w:ascii="Times New Roman" w:hAnsi="Times New Roman" w:cs="Times New Roman"/>
          <w:color w:val="000000" w:themeColor="text1"/>
          <w:sz w:val="24"/>
          <w:szCs w:val="24"/>
        </w:rPr>
        <w:t>cambios hubiera realizado?</w:t>
      </w:r>
    </w:p>
    <w:p w14:paraId="082F4032" w14:textId="77C5FD68" w:rsidR="00B44B82" w:rsidRPr="00CE439D" w:rsidRDefault="00CA58EB" w:rsidP="002F0135">
      <w:pPr>
        <w:spacing w:before="120" w:after="120" w:line="288" w:lineRule="auto"/>
        <w:jc w:val="both"/>
        <w:rPr>
          <w:rFonts w:ascii="Times New Roman" w:hAnsi="Times New Roman" w:cs="Times New Roman"/>
          <w:sz w:val="24"/>
          <w:szCs w:val="24"/>
        </w:rPr>
      </w:pPr>
      <w:r w:rsidRPr="00CE439D">
        <w:rPr>
          <w:rFonts w:ascii="Times New Roman" w:hAnsi="Times New Roman" w:cs="Times New Roman"/>
          <w:sz w:val="24"/>
          <w:szCs w:val="24"/>
        </w:rPr>
        <w:t xml:space="preserve">Los objetivos </w:t>
      </w:r>
      <w:r w:rsidR="00D575D5" w:rsidRPr="00CE439D">
        <w:rPr>
          <w:rFonts w:ascii="Times New Roman" w:hAnsi="Times New Roman" w:cs="Times New Roman"/>
          <w:sz w:val="24"/>
          <w:szCs w:val="24"/>
        </w:rPr>
        <w:t xml:space="preserve">específicos </w:t>
      </w:r>
      <w:r w:rsidRPr="00CE439D">
        <w:rPr>
          <w:rFonts w:ascii="Times New Roman" w:hAnsi="Times New Roman" w:cs="Times New Roman"/>
          <w:sz w:val="24"/>
          <w:szCs w:val="24"/>
        </w:rPr>
        <w:t>planteados</w:t>
      </w:r>
      <w:r w:rsidR="004D3E9E" w:rsidRPr="00CE439D">
        <w:rPr>
          <w:rFonts w:ascii="Times New Roman" w:hAnsi="Times New Roman" w:cs="Times New Roman"/>
          <w:sz w:val="24"/>
          <w:szCs w:val="24"/>
        </w:rPr>
        <w:t xml:space="preserve"> por el equipo</w:t>
      </w:r>
      <w:r w:rsidRPr="00CE439D">
        <w:rPr>
          <w:rFonts w:ascii="Times New Roman" w:hAnsi="Times New Roman" w:cs="Times New Roman"/>
          <w:sz w:val="24"/>
          <w:szCs w:val="24"/>
        </w:rPr>
        <w:t xml:space="preserve"> </w:t>
      </w:r>
      <w:r w:rsidR="00097E67" w:rsidRPr="00CE439D">
        <w:rPr>
          <w:rFonts w:ascii="Times New Roman" w:hAnsi="Times New Roman" w:cs="Times New Roman"/>
          <w:sz w:val="24"/>
          <w:szCs w:val="24"/>
        </w:rPr>
        <w:t xml:space="preserve">en el </w:t>
      </w:r>
      <w:r w:rsidR="00097E67" w:rsidRPr="00343750">
        <w:rPr>
          <w:rFonts w:ascii="Times New Roman" w:hAnsi="Times New Roman" w:cs="Times New Roman"/>
          <w:b/>
          <w:bCs/>
          <w:sz w:val="24"/>
          <w:szCs w:val="24"/>
        </w:rPr>
        <w:t>Informe de Planificación</w:t>
      </w:r>
      <w:r w:rsidR="00097E67" w:rsidRPr="00CE439D">
        <w:rPr>
          <w:rFonts w:ascii="Times New Roman" w:hAnsi="Times New Roman" w:cs="Times New Roman"/>
          <w:sz w:val="24"/>
          <w:szCs w:val="24"/>
        </w:rPr>
        <w:t xml:space="preserve"> </w:t>
      </w:r>
      <w:r w:rsidRPr="00CE439D">
        <w:rPr>
          <w:rFonts w:ascii="Times New Roman" w:hAnsi="Times New Roman" w:cs="Times New Roman"/>
          <w:sz w:val="24"/>
          <w:szCs w:val="24"/>
        </w:rPr>
        <w:t xml:space="preserve">fueron: </w:t>
      </w:r>
    </w:p>
    <w:p w14:paraId="4619F871" w14:textId="4FAD2B56" w:rsidR="006403CB" w:rsidRPr="00CE22AB" w:rsidRDefault="00B44B82" w:rsidP="006403CB">
      <w:pPr>
        <w:pStyle w:val="Prrafodelista"/>
        <w:numPr>
          <w:ilvl w:val="0"/>
          <w:numId w:val="4"/>
        </w:numPr>
        <w:spacing w:before="120" w:after="120" w:line="288" w:lineRule="auto"/>
        <w:jc w:val="both"/>
        <w:rPr>
          <w:rFonts w:ascii="Times New Roman" w:hAnsi="Times New Roman" w:cs="Times New Roman"/>
          <w:sz w:val="24"/>
          <w:szCs w:val="24"/>
        </w:rPr>
      </w:pPr>
      <w:r w:rsidRPr="004D3E9E">
        <w:rPr>
          <w:rFonts w:ascii="Times New Roman" w:hAnsi="Times New Roman" w:cs="Times New Roman"/>
          <w:b/>
          <w:bCs/>
          <w:sz w:val="24"/>
          <w:szCs w:val="24"/>
        </w:rPr>
        <w:t>Aumentar el balance de efectivo mensual neto</w:t>
      </w:r>
      <w:r w:rsidRPr="00097E67">
        <w:rPr>
          <w:rFonts w:ascii="Times New Roman" w:hAnsi="Times New Roman" w:cs="Times New Roman"/>
          <w:sz w:val="24"/>
          <w:szCs w:val="24"/>
        </w:rPr>
        <w:t xml:space="preserve"> a través de la planificación estratégica de la capacidad y la producción.</w:t>
      </w:r>
    </w:p>
    <w:p w14:paraId="7798976C" w14:textId="244C0221" w:rsidR="00B44B82" w:rsidRPr="00097E67" w:rsidRDefault="00B44B82" w:rsidP="00097E67">
      <w:pPr>
        <w:pStyle w:val="Prrafodelista"/>
        <w:numPr>
          <w:ilvl w:val="0"/>
          <w:numId w:val="4"/>
        </w:numPr>
        <w:spacing w:before="120" w:after="120" w:line="288" w:lineRule="auto"/>
        <w:jc w:val="both"/>
        <w:rPr>
          <w:rFonts w:ascii="Times New Roman" w:hAnsi="Times New Roman" w:cs="Times New Roman"/>
          <w:sz w:val="24"/>
          <w:szCs w:val="24"/>
        </w:rPr>
      </w:pPr>
      <w:r w:rsidRPr="004D3E9E">
        <w:rPr>
          <w:rFonts w:ascii="Times New Roman" w:hAnsi="Times New Roman" w:cs="Times New Roman"/>
          <w:b/>
          <w:bCs/>
          <w:sz w:val="24"/>
          <w:szCs w:val="24"/>
        </w:rPr>
        <w:t>Disminuir los costos totales (producción, transporte e inventario)</w:t>
      </w:r>
      <w:r w:rsidRPr="00097E67">
        <w:rPr>
          <w:rFonts w:ascii="Times New Roman" w:hAnsi="Times New Roman" w:cs="Times New Roman"/>
          <w:sz w:val="24"/>
          <w:szCs w:val="24"/>
        </w:rPr>
        <w:t xml:space="preserve"> ajustando dinámicamente el tamaño de los lotes, el método de envío y el punto de reorden.</w:t>
      </w:r>
    </w:p>
    <w:p w14:paraId="6968C908" w14:textId="5A646074" w:rsidR="00343750" w:rsidRPr="00A81639" w:rsidRDefault="00B44B82" w:rsidP="00B96E54">
      <w:pPr>
        <w:pStyle w:val="Prrafodelista"/>
        <w:numPr>
          <w:ilvl w:val="0"/>
          <w:numId w:val="4"/>
        </w:numPr>
        <w:spacing w:before="120" w:after="120" w:line="288" w:lineRule="auto"/>
        <w:jc w:val="both"/>
        <w:rPr>
          <w:rFonts w:ascii="Times New Roman" w:hAnsi="Times New Roman" w:cs="Times New Roman"/>
          <w:sz w:val="24"/>
          <w:szCs w:val="24"/>
        </w:rPr>
      </w:pPr>
      <w:r w:rsidRPr="004D3E9E">
        <w:rPr>
          <w:rFonts w:ascii="Times New Roman" w:hAnsi="Times New Roman" w:cs="Times New Roman"/>
          <w:b/>
          <w:bCs/>
          <w:sz w:val="24"/>
          <w:szCs w:val="24"/>
        </w:rPr>
        <w:t>Reducir la proporción de pedidos</w:t>
      </w:r>
      <w:r w:rsidRPr="00097E67">
        <w:rPr>
          <w:rFonts w:ascii="Times New Roman" w:hAnsi="Times New Roman" w:cs="Times New Roman"/>
          <w:sz w:val="24"/>
          <w:szCs w:val="24"/>
        </w:rPr>
        <w:t xml:space="preserve"> </w:t>
      </w:r>
      <w:r w:rsidRPr="004D3E9E">
        <w:rPr>
          <w:rFonts w:ascii="Times New Roman" w:hAnsi="Times New Roman" w:cs="Times New Roman"/>
          <w:b/>
          <w:bCs/>
          <w:sz w:val="24"/>
          <w:szCs w:val="24"/>
        </w:rPr>
        <w:t xml:space="preserve">perdidos </w:t>
      </w:r>
      <w:r w:rsidRPr="00097E67">
        <w:rPr>
          <w:rFonts w:ascii="Times New Roman" w:hAnsi="Times New Roman" w:cs="Times New Roman"/>
          <w:sz w:val="24"/>
          <w:szCs w:val="24"/>
        </w:rPr>
        <w:t>ajustando proactivamente los niveles de inventario y la frecuencia de producción.</w:t>
      </w:r>
    </w:p>
    <w:p w14:paraId="0762A144" w14:textId="2043F05C" w:rsidR="00306868" w:rsidRPr="00306868" w:rsidRDefault="00306868" w:rsidP="00B96E54">
      <w:pPr>
        <w:spacing w:before="120" w:after="120" w:line="288" w:lineRule="auto"/>
        <w:jc w:val="both"/>
        <w:rPr>
          <w:rFonts w:ascii="Times New Roman" w:eastAsia="Times New Roman" w:hAnsi="Times New Roman" w:cs="Times New Roman"/>
          <w:b/>
          <w:bCs/>
          <w:sz w:val="24"/>
          <w:szCs w:val="24"/>
        </w:rPr>
      </w:pPr>
      <w:r w:rsidRPr="00306868">
        <w:rPr>
          <w:rFonts w:ascii="Times New Roman" w:eastAsia="Times New Roman" w:hAnsi="Times New Roman" w:cs="Times New Roman"/>
          <w:b/>
          <w:bCs/>
          <w:sz w:val="24"/>
          <w:szCs w:val="24"/>
        </w:rPr>
        <w:t>Cumplimiento de Objetivos</w:t>
      </w:r>
    </w:p>
    <w:p w14:paraId="4437AB34" w14:textId="77777777" w:rsidR="00FB7E64" w:rsidRDefault="2C10FF6B" w:rsidP="2C10FF6B">
      <w:pPr>
        <w:spacing w:before="120" w:after="120" w:line="288" w:lineRule="auto"/>
        <w:jc w:val="both"/>
        <w:rPr>
          <w:rFonts w:ascii="Times New Roman" w:hAnsi="Times New Roman" w:cs="Times New Roman"/>
          <w:sz w:val="24"/>
          <w:szCs w:val="24"/>
          <w:lang w:val="es-ES"/>
        </w:rPr>
      </w:pPr>
      <w:r w:rsidRPr="2C10FF6B">
        <w:rPr>
          <w:rFonts w:ascii="Times New Roman" w:hAnsi="Times New Roman" w:cs="Times New Roman"/>
          <w:sz w:val="24"/>
          <w:szCs w:val="24"/>
          <w:lang w:val="es-ES"/>
        </w:rPr>
        <w:t xml:space="preserve">El objetivo 1 </w:t>
      </w:r>
      <w:r w:rsidRPr="2C10FF6B">
        <w:rPr>
          <w:rFonts w:ascii="Times New Roman" w:hAnsi="Times New Roman" w:cs="Times New Roman"/>
          <w:b/>
          <w:bCs/>
          <w:sz w:val="24"/>
          <w:szCs w:val="24"/>
          <w:lang w:val="es-ES"/>
        </w:rPr>
        <w:t>se cumplió</w:t>
      </w:r>
      <w:r w:rsidRPr="2C10FF6B">
        <w:rPr>
          <w:rFonts w:ascii="Times New Roman" w:hAnsi="Times New Roman" w:cs="Times New Roman"/>
          <w:sz w:val="24"/>
          <w:szCs w:val="24"/>
          <w:lang w:val="es-ES"/>
        </w:rPr>
        <w:t>. La planificación estratégica (realizada antes y durante el primer día de la simulación real) fue crucial, ya que proporcionó la visión necesaria para tomar decisiones tempranas sobre el cambio de capacidad y producción. Esto resultó en un aumento del balance de efectivo neto en comparación con haber dejado la fábrica sin modificaciones.</w:t>
      </w:r>
    </w:p>
    <w:p w14:paraId="3B6D930D" w14:textId="77777777" w:rsidR="00C22BC8" w:rsidRDefault="00C22BC8" w:rsidP="00B96E54">
      <w:pPr>
        <w:spacing w:before="120" w:after="120" w:line="288" w:lineRule="auto"/>
        <w:jc w:val="both"/>
        <w:rPr>
          <w:rFonts w:ascii="Times New Roman" w:hAnsi="Times New Roman" w:cs="Times New Roman"/>
          <w:sz w:val="24"/>
          <w:szCs w:val="24"/>
        </w:rPr>
      </w:pPr>
      <w:r w:rsidRPr="00C22BC8">
        <w:rPr>
          <w:rFonts w:ascii="Times New Roman" w:hAnsi="Times New Roman" w:cs="Times New Roman"/>
          <w:sz w:val="24"/>
          <w:szCs w:val="24"/>
        </w:rPr>
        <w:t xml:space="preserve">El objetivo 2 </w:t>
      </w:r>
      <w:r w:rsidRPr="00C22BC8">
        <w:rPr>
          <w:rFonts w:ascii="Times New Roman" w:hAnsi="Times New Roman" w:cs="Times New Roman"/>
          <w:b/>
          <w:bCs/>
          <w:sz w:val="24"/>
          <w:szCs w:val="24"/>
        </w:rPr>
        <w:t>se</w:t>
      </w:r>
      <w:r w:rsidRPr="00C22BC8">
        <w:rPr>
          <w:rFonts w:ascii="Times New Roman" w:hAnsi="Times New Roman" w:cs="Times New Roman"/>
          <w:sz w:val="24"/>
          <w:szCs w:val="24"/>
        </w:rPr>
        <w:t xml:space="preserve"> </w:t>
      </w:r>
      <w:r w:rsidRPr="00C22BC8">
        <w:rPr>
          <w:rFonts w:ascii="Times New Roman" w:hAnsi="Times New Roman" w:cs="Times New Roman"/>
          <w:b/>
          <w:bCs/>
          <w:sz w:val="24"/>
          <w:szCs w:val="24"/>
        </w:rPr>
        <w:t>cumplió parcialmente</w:t>
      </w:r>
      <w:r w:rsidRPr="00C22BC8">
        <w:rPr>
          <w:rFonts w:ascii="Times New Roman" w:hAnsi="Times New Roman" w:cs="Times New Roman"/>
          <w:sz w:val="24"/>
          <w:szCs w:val="24"/>
        </w:rPr>
        <w:t>. Durante la simulación, se ajustaron de forma constante el tamaño del lote de producción y el punto de reorden, siendo esto especialmente relevante en los escenarios de baja demanda. Además, se eligió el camión como único medio de transporte debido a que su costo por unidad era significativamente inferior al del correo. Sin embargo, al finalizar la simulación, se registró un inventario final de 348 bidones, lo que constituyó un costo y una pérdida innecesaria debido al exceso de stock.</w:t>
      </w:r>
    </w:p>
    <w:p w14:paraId="19670553" w14:textId="7FAEC635" w:rsidR="00343750" w:rsidRDefault="00A81639" w:rsidP="00774F35">
      <w:pPr>
        <w:spacing w:before="120" w:after="120" w:line="288" w:lineRule="auto"/>
        <w:jc w:val="both"/>
        <w:rPr>
          <w:rFonts w:ascii="Times New Roman" w:hAnsi="Times New Roman" w:cs="Times New Roman"/>
          <w:b/>
          <w:bCs/>
          <w:sz w:val="24"/>
          <w:szCs w:val="24"/>
        </w:rPr>
      </w:pPr>
      <w:r w:rsidRPr="00A81639">
        <w:rPr>
          <w:rFonts w:ascii="Times New Roman" w:hAnsi="Times New Roman" w:cs="Times New Roman"/>
          <w:sz w:val="24"/>
          <w:szCs w:val="24"/>
        </w:rPr>
        <w:t>El objetivo 3</w:t>
      </w:r>
      <w:r w:rsidRPr="00A81639">
        <w:rPr>
          <w:rFonts w:ascii="Times New Roman" w:hAnsi="Times New Roman" w:cs="Times New Roman"/>
          <w:b/>
          <w:bCs/>
          <w:sz w:val="24"/>
          <w:szCs w:val="24"/>
        </w:rPr>
        <w:t xml:space="preserve"> fue cumplido</w:t>
      </w:r>
      <w:r w:rsidRPr="00A81639">
        <w:rPr>
          <w:rFonts w:ascii="Times New Roman" w:hAnsi="Times New Roman" w:cs="Times New Roman"/>
          <w:sz w:val="24"/>
          <w:szCs w:val="24"/>
        </w:rPr>
        <w:t>. A pesar de una pérdida inicial de 20,925 bidones durante los dos primeros años, los cambios necesarios se implementaron rápidamente. Gracias a estas modificaciones, la demanda perdida se redujo a 5,734 bidones en los dos años subsiguientes, lo que representa una disminución del 72.59%.</w:t>
      </w:r>
    </w:p>
    <w:p w14:paraId="573CDD60" w14:textId="0074BC43" w:rsidR="00306868" w:rsidRPr="00343750" w:rsidRDefault="00343750" w:rsidP="00774F35">
      <w:pPr>
        <w:spacing w:before="120" w:after="120" w:line="288" w:lineRule="auto"/>
        <w:jc w:val="both"/>
        <w:rPr>
          <w:rFonts w:ascii="Times New Roman" w:hAnsi="Times New Roman" w:cs="Times New Roman"/>
          <w:b/>
          <w:bCs/>
          <w:sz w:val="24"/>
          <w:szCs w:val="24"/>
        </w:rPr>
      </w:pPr>
      <w:r w:rsidRPr="00343750">
        <w:rPr>
          <w:rFonts w:ascii="Times New Roman" w:hAnsi="Times New Roman" w:cs="Times New Roman"/>
          <w:b/>
          <w:bCs/>
          <w:sz w:val="24"/>
          <w:szCs w:val="24"/>
        </w:rPr>
        <w:t>Decisiones Estratégicas y Cambios Propuestos</w:t>
      </w:r>
    </w:p>
    <w:p w14:paraId="47F1EE6E" w14:textId="3EB595B4" w:rsidR="00774F35" w:rsidRPr="00774F35" w:rsidRDefault="00306868" w:rsidP="00774F35">
      <w:pPr>
        <w:spacing w:before="120" w:after="120" w:line="288" w:lineRule="auto"/>
        <w:jc w:val="both"/>
        <w:rPr>
          <w:rFonts w:ascii="Times New Roman" w:hAnsi="Times New Roman" w:cs="Times New Roman"/>
          <w:sz w:val="24"/>
          <w:szCs w:val="24"/>
          <w:lang w:val="es-PE"/>
        </w:rPr>
      </w:pPr>
      <w:r w:rsidRPr="00306868">
        <w:rPr>
          <w:rFonts w:ascii="Times New Roman" w:hAnsi="Times New Roman" w:cs="Times New Roman"/>
          <w:sz w:val="24"/>
          <w:szCs w:val="24"/>
        </w:rPr>
        <w:t>A lo largo de la simulación, se realizaron diversas modificaciones en los parámetros de la cadena de suministro. Las decisiones de mayor relevancia se enfocaron en ajustar la capacidad, el punto de reorden y la cantidad de pedido para acumular inventario ante la demanda alta.</w:t>
      </w:r>
    </w:p>
    <w:tbl>
      <w:tblPr>
        <w:tblStyle w:val="Tablaconcuadrcula"/>
        <w:tblW w:w="5000" w:type="pct"/>
        <w:jc w:val="center"/>
        <w:tblLook w:val="04A0" w:firstRow="1" w:lastRow="0" w:firstColumn="1" w:lastColumn="0" w:noHBand="0" w:noVBand="1"/>
      </w:tblPr>
      <w:tblGrid>
        <w:gridCol w:w="986"/>
        <w:gridCol w:w="1955"/>
        <w:gridCol w:w="6119"/>
      </w:tblGrid>
      <w:tr w:rsidR="002F7767" w:rsidRPr="00042032" w14:paraId="7FC86605" w14:textId="77777777" w:rsidTr="73D1DF9F">
        <w:trPr>
          <w:jc w:val="center"/>
        </w:trPr>
        <w:tc>
          <w:tcPr>
            <w:tcW w:w="544" w:type="pct"/>
            <w:vAlign w:val="center"/>
          </w:tcPr>
          <w:p w14:paraId="1B94C3A8" w14:textId="71D80B34" w:rsidR="002F7767" w:rsidRPr="00042032" w:rsidRDefault="000D4FA0" w:rsidP="00E462F3">
            <w:pPr>
              <w:spacing w:before="120" w:after="120" w:line="288" w:lineRule="auto"/>
              <w:jc w:val="center"/>
              <w:rPr>
                <w:rFonts w:ascii="Times New Roman" w:hAnsi="Times New Roman" w:cs="Times New Roman"/>
                <w:b/>
                <w:bCs/>
              </w:rPr>
            </w:pPr>
            <w:r w:rsidRPr="00042032">
              <w:rPr>
                <w:rFonts w:ascii="Times New Roman" w:hAnsi="Times New Roman" w:cs="Times New Roman"/>
                <w:b/>
                <w:bCs/>
              </w:rPr>
              <w:t>DÍA</w:t>
            </w:r>
          </w:p>
        </w:tc>
        <w:tc>
          <w:tcPr>
            <w:tcW w:w="1079" w:type="pct"/>
            <w:vAlign w:val="center"/>
          </w:tcPr>
          <w:p w14:paraId="3F055273" w14:textId="37013A7F" w:rsidR="002F7767" w:rsidRPr="00042032" w:rsidRDefault="000D4FA0" w:rsidP="00E462F3">
            <w:pPr>
              <w:spacing w:before="120" w:after="120" w:line="288" w:lineRule="auto"/>
              <w:jc w:val="center"/>
              <w:rPr>
                <w:rFonts w:ascii="Times New Roman" w:hAnsi="Times New Roman" w:cs="Times New Roman"/>
                <w:b/>
                <w:bCs/>
              </w:rPr>
            </w:pPr>
            <w:r w:rsidRPr="00042032">
              <w:rPr>
                <w:rFonts w:ascii="Times New Roman" w:hAnsi="Times New Roman" w:cs="Times New Roman"/>
                <w:b/>
                <w:bCs/>
              </w:rPr>
              <w:t>PARÁMETRO</w:t>
            </w:r>
          </w:p>
        </w:tc>
        <w:tc>
          <w:tcPr>
            <w:tcW w:w="3377" w:type="pct"/>
            <w:vAlign w:val="center"/>
          </w:tcPr>
          <w:p w14:paraId="4A38CAC9" w14:textId="043691E2" w:rsidR="002F7767" w:rsidRPr="00042032" w:rsidRDefault="000D4FA0" w:rsidP="00E462F3">
            <w:pPr>
              <w:spacing w:before="120" w:after="120" w:line="288" w:lineRule="auto"/>
              <w:jc w:val="center"/>
              <w:rPr>
                <w:rFonts w:ascii="Times New Roman" w:hAnsi="Times New Roman" w:cs="Times New Roman"/>
                <w:b/>
                <w:bCs/>
              </w:rPr>
            </w:pPr>
            <w:r w:rsidRPr="00042032">
              <w:rPr>
                <w:rFonts w:ascii="Times New Roman" w:hAnsi="Times New Roman" w:cs="Times New Roman"/>
                <w:b/>
                <w:bCs/>
              </w:rPr>
              <w:t>JUSTIFICACIÓN</w:t>
            </w:r>
          </w:p>
        </w:tc>
      </w:tr>
      <w:tr w:rsidR="002F7767" w:rsidRPr="00042032" w14:paraId="7AD46FFA" w14:textId="77777777" w:rsidTr="73D1DF9F">
        <w:trPr>
          <w:jc w:val="center"/>
        </w:trPr>
        <w:tc>
          <w:tcPr>
            <w:tcW w:w="544" w:type="pct"/>
            <w:vMerge w:val="restart"/>
            <w:vAlign w:val="center"/>
          </w:tcPr>
          <w:p w14:paraId="6B9D4199" w14:textId="586004FF" w:rsidR="002F7767" w:rsidRPr="00042032" w:rsidRDefault="002F7767" w:rsidP="00E462F3">
            <w:pPr>
              <w:spacing w:before="120" w:after="120" w:line="288" w:lineRule="auto"/>
              <w:jc w:val="center"/>
              <w:rPr>
                <w:rFonts w:ascii="Times New Roman" w:hAnsi="Times New Roman" w:cs="Times New Roman"/>
              </w:rPr>
            </w:pPr>
            <w:r w:rsidRPr="00042032">
              <w:rPr>
                <w:rFonts w:ascii="Times New Roman" w:hAnsi="Times New Roman" w:cs="Times New Roman"/>
              </w:rPr>
              <w:t>730.15</w:t>
            </w:r>
          </w:p>
        </w:tc>
        <w:tc>
          <w:tcPr>
            <w:tcW w:w="1079" w:type="pct"/>
            <w:vAlign w:val="center"/>
          </w:tcPr>
          <w:p w14:paraId="45FEC853" w14:textId="0EA3A1A4" w:rsidR="002F7767" w:rsidRPr="00042032" w:rsidRDefault="00E83253" w:rsidP="00E462F3">
            <w:pPr>
              <w:spacing w:before="120" w:after="120" w:line="288" w:lineRule="auto"/>
              <w:jc w:val="center"/>
              <w:rPr>
                <w:rFonts w:ascii="Times New Roman" w:hAnsi="Times New Roman" w:cs="Times New Roman"/>
              </w:rPr>
            </w:pPr>
            <w:r w:rsidRPr="00042032">
              <w:rPr>
                <w:rFonts w:ascii="Times New Roman" w:hAnsi="Times New Roman" w:cs="Times New Roman"/>
              </w:rPr>
              <w:t>Cantidad de Pedido: 200</w:t>
            </w:r>
          </w:p>
        </w:tc>
        <w:tc>
          <w:tcPr>
            <w:tcW w:w="3377" w:type="pct"/>
            <w:vAlign w:val="center"/>
          </w:tcPr>
          <w:p w14:paraId="5A57F164" w14:textId="7C9A6B6D" w:rsidR="002F7767" w:rsidRPr="00042032" w:rsidRDefault="00595D7A" w:rsidP="00E462F3">
            <w:pPr>
              <w:spacing w:before="120" w:after="120" w:line="288" w:lineRule="auto"/>
              <w:jc w:val="center"/>
              <w:rPr>
                <w:rFonts w:ascii="Times New Roman" w:hAnsi="Times New Roman" w:cs="Times New Roman"/>
              </w:rPr>
            </w:pPr>
            <w:r w:rsidRPr="00042032">
              <w:rPr>
                <w:rFonts w:ascii="Times New Roman" w:hAnsi="Times New Roman" w:cs="Times New Roman"/>
              </w:rPr>
              <w:t>Se incrementó el pedido para optimizar costos, ya que se estaban enviando 150 bidones en un camión con capacidad para 200.</w:t>
            </w:r>
          </w:p>
        </w:tc>
      </w:tr>
      <w:tr w:rsidR="002F7767" w:rsidRPr="00042032" w14:paraId="1E3A35FC" w14:textId="77777777" w:rsidTr="73D1DF9F">
        <w:trPr>
          <w:jc w:val="center"/>
        </w:trPr>
        <w:tc>
          <w:tcPr>
            <w:tcW w:w="544" w:type="pct"/>
            <w:vMerge/>
            <w:vAlign w:val="center"/>
          </w:tcPr>
          <w:p w14:paraId="6F999D78" w14:textId="77777777" w:rsidR="002F7767" w:rsidRPr="00042032" w:rsidRDefault="002F7767" w:rsidP="00E462F3">
            <w:pPr>
              <w:spacing w:before="120" w:after="120" w:line="288" w:lineRule="auto"/>
              <w:jc w:val="center"/>
              <w:rPr>
                <w:rFonts w:ascii="Times New Roman" w:hAnsi="Times New Roman" w:cs="Times New Roman"/>
              </w:rPr>
            </w:pPr>
          </w:p>
        </w:tc>
        <w:tc>
          <w:tcPr>
            <w:tcW w:w="1079" w:type="pct"/>
            <w:vAlign w:val="center"/>
          </w:tcPr>
          <w:p w14:paraId="42D8C42E" w14:textId="1B53C094" w:rsidR="002F7767" w:rsidRPr="00042032" w:rsidRDefault="00E83253" w:rsidP="00E462F3">
            <w:pPr>
              <w:spacing w:before="120" w:after="120" w:line="288" w:lineRule="auto"/>
              <w:jc w:val="center"/>
              <w:rPr>
                <w:rFonts w:ascii="Times New Roman" w:hAnsi="Times New Roman" w:cs="Times New Roman"/>
              </w:rPr>
            </w:pPr>
            <w:r w:rsidRPr="00042032">
              <w:rPr>
                <w:rFonts w:ascii="Times New Roman" w:hAnsi="Times New Roman" w:cs="Times New Roman"/>
              </w:rPr>
              <w:t>Punto de Reorden: 1</w:t>
            </w:r>
            <w:r w:rsidR="00E62BFE" w:rsidRPr="00042032">
              <w:rPr>
                <w:rFonts w:ascii="Times New Roman" w:hAnsi="Times New Roman" w:cs="Times New Roman"/>
              </w:rPr>
              <w:t>,</w:t>
            </w:r>
            <w:r w:rsidRPr="00042032">
              <w:rPr>
                <w:rFonts w:ascii="Times New Roman" w:hAnsi="Times New Roman" w:cs="Times New Roman"/>
              </w:rPr>
              <w:t>200</w:t>
            </w:r>
          </w:p>
        </w:tc>
        <w:tc>
          <w:tcPr>
            <w:tcW w:w="3377"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5D7A" w:rsidRPr="00595D7A" w14:paraId="5881B219" w14:textId="77777777">
              <w:trPr>
                <w:tblCellSpacing w:w="15" w:type="dxa"/>
              </w:trPr>
              <w:tc>
                <w:tcPr>
                  <w:tcW w:w="0" w:type="auto"/>
                  <w:vAlign w:val="center"/>
                  <w:hideMark/>
                </w:tcPr>
                <w:p w14:paraId="638AA250" w14:textId="77777777" w:rsidR="00595D7A" w:rsidRPr="00595D7A" w:rsidRDefault="00595D7A" w:rsidP="00595D7A">
                  <w:pPr>
                    <w:spacing w:before="120" w:after="120" w:line="288" w:lineRule="auto"/>
                    <w:jc w:val="center"/>
                    <w:rPr>
                      <w:rFonts w:ascii="Times New Roman" w:hAnsi="Times New Roman" w:cs="Times New Roman"/>
                      <w:lang w:val="es-PE"/>
                    </w:rPr>
                  </w:pPr>
                </w:p>
              </w:tc>
            </w:tr>
          </w:tbl>
          <w:p w14:paraId="029A5D86" w14:textId="77777777" w:rsidR="00595D7A" w:rsidRPr="00595D7A" w:rsidRDefault="00595D7A" w:rsidP="00595D7A">
            <w:pPr>
              <w:spacing w:before="120" w:after="120" w:line="288" w:lineRule="auto"/>
              <w:jc w:val="center"/>
              <w:rPr>
                <w:rFonts w:ascii="Times New Roman" w:hAnsi="Times New Roman" w:cs="Times New Roman"/>
                <w:vanish/>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03"/>
            </w:tblGrid>
            <w:tr w:rsidR="00595D7A" w:rsidRPr="00595D7A" w14:paraId="3A142B5C" w14:textId="77777777">
              <w:trPr>
                <w:tblCellSpacing w:w="15" w:type="dxa"/>
              </w:trPr>
              <w:tc>
                <w:tcPr>
                  <w:tcW w:w="0" w:type="auto"/>
                  <w:vAlign w:val="center"/>
                  <w:hideMark/>
                </w:tcPr>
                <w:p w14:paraId="77029B7E" w14:textId="77777777" w:rsidR="00595D7A" w:rsidRPr="00595D7A" w:rsidRDefault="00595D7A" w:rsidP="00595D7A">
                  <w:pPr>
                    <w:spacing w:before="120" w:after="120" w:line="288" w:lineRule="auto"/>
                    <w:jc w:val="center"/>
                    <w:rPr>
                      <w:rFonts w:ascii="Times New Roman" w:hAnsi="Times New Roman" w:cs="Times New Roman"/>
                      <w:lang w:val="es-PE"/>
                    </w:rPr>
                  </w:pPr>
                  <w:r w:rsidRPr="00595D7A">
                    <w:rPr>
                      <w:rFonts w:ascii="Times New Roman" w:hAnsi="Times New Roman" w:cs="Times New Roman"/>
                      <w:lang w:val="es-PE"/>
                    </w:rPr>
                    <w:t>Se ajustó el punto de reorden para mantener la continuidad en la producción.</w:t>
                  </w:r>
                </w:p>
              </w:tc>
            </w:tr>
          </w:tbl>
          <w:p w14:paraId="10EAE404" w14:textId="0F44F57E" w:rsidR="002F7767" w:rsidRPr="00042032" w:rsidRDefault="002F7767" w:rsidP="00E462F3">
            <w:pPr>
              <w:spacing w:before="120" w:after="120" w:line="288" w:lineRule="auto"/>
              <w:jc w:val="center"/>
              <w:rPr>
                <w:rFonts w:ascii="Times New Roman" w:hAnsi="Times New Roman" w:cs="Times New Roman"/>
                <w:lang w:val="es-PE"/>
              </w:rPr>
            </w:pPr>
          </w:p>
        </w:tc>
      </w:tr>
      <w:tr w:rsidR="002F7767" w:rsidRPr="00042032" w14:paraId="41F7D93A" w14:textId="77777777" w:rsidTr="73D1DF9F">
        <w:trPr>
          <w:jc w:val="center"/>
        </w:trPr>
        <w:tc>
          <w:tcPr>
            <w:tcW w:w="544" w:type="pct"/>
            <w:vMerge/>
            <w:vAlign w:val="center"/>
          </w:tcPr>
          <w:p w14:paraId="2310EA26" w14:textId="77777777" w:rsidR="002F7767" w:rsidRPr="00042032" w:rsidRDefault="002F7767" w:rsidP="00E462F3">
            <w:pPr>
              <w:spacing w:before="120" w:after="120" w:line="288" w:lineRule="auto"/>
              <w:jc w:val="center"/>
              <w:rPr>
                <w:rFonts w:ascii="Times New Roman" w:hAnsi="Times New Roman" w:cs="Times New Roman"/>
              </w:rPr>
            </w:pPr>
          </w:p>
        </w:tc>
        <w:tc>
          <w:tcPr>
            <w:tcW w:w="1079" w:type="pct"/>
            <w:vAlign w:val="center"/>
          </w:tcPr>
          <w:p w14:paraId="3A35D7CB" w14:textId="323F7625" w:rsidR="002F7767" w:rsidRPr="00042032" w:rsidRDefault="00E83253" w:rsidP="00E462F3">
            <w:pPr>
              <w:spacing w:before="120" w:after="120" w:line="288" w:lineRule="auto"/>
              <w:jc w:val="center"/>
              <w:rPr>
                <w:rFonts w:ascii="Times New Roman" w:hAnsi="Times New Roman" w:cs="Times New Roman"/>
              </w:rPr>
            </w:pPr>
            <w:r w:rsidRPr="00042032">
              <w:rPr>
                <w:rFonts w:ascii="Times New Roman" w:hAnsi="Times New Roman" w:cs="Times New Roman"/>
              </w:rPr>
              <w:t>Cambio de Capacidad: 50</w:t>
            </w:r>
          </w:p>
        </w:tc>
        <w:tc>
          <w:tcPr>
            <w:tcW w:w="3377" w:type="pct"/>
            <w:vAlign w:val="center"/>
          </w:tcPr>
          <w:p w14:paraId="3EA45905" w14:textId="086D1CC5" w:rsidR="002F7767" w:rsidRPr="00042032" w:rsidRDefault="00595D7A" w:rsidP="00E462F3">
            <w:pPr>
              <w:spacing w:before="120" w:after="120" w:line="288" w:lineRule="auto"/>
              <w:jc w:val="center"/>
              <w:rPr>
                <w:rFonts w:ascii="Times New Roman" w:hAnsi="Times New Roman" w:cs="Times New Roman"/>
              </w:rPr>
            </w:pPr>
            <w:r w:rsidRPr="00042032">
              <w:rPr>
                <w:rFonts w:ascii="Times New Roman" w:hAnsi="Times New Roman" w:cs="Times New Roman"/>
              </w:rPr>
              <w:t xml:space="preserve">El análisis </w:t>
            </w:r>
            <w:r w:rsidR="00A463FC">
              <w:rPr>
                <w:rFonts w:ascii="Times New Roman" w:hAnsi="Times New Roman" w:cs="Times New Roman"/>
              </w:rPr>
              <w:t>de</w:t>
            </w:r>
            <w:r w:rsidRPr="00042032">
              <w:rPr>
                <w:rFonts w:ascii="Times New Roman" w:hAnsi="Times New Roman" w:cs="Times New Roman"/>
              </w:rPr>
              <w:t xml:space="preserve">mostró que la capacidad </w:t>
            </w:r>
            <w:r w:rsidR="00A463FC">
              <w:rPr>
                <w:rFonts w:ascii="Times New Roman" w:hAnsi="Times New Roman" w:cs="Times New Roman"/>
              </w:rPr>
              <w:t>inicial</w:t>
            </w:r>
            <w:r w:rsidRPr="00042032">
              <w:rPr>
                <w:rFonts w:ascii="Times New Roman" w:hAnsi="Times New Roman" w:cs="Times New Roman"/>
              </w:rPr>
              <w:t xml:space="preserve"> era insuficiente para satisfacer la </w:t>
            </w:r>
            <w:r w:rsidR="006017F4">
              <w:rPr>
                <w:rFonts w:ascii="Times New Roman" w:hAnsi="Times New Roman" w:cs="Times New Roman"/>
              </w:rPr>
              <w:t xml:space="preserve">futura </w:t>
            </w:r>
            <w:r w:rsidRPr="00042032">
              <w:rPr>
                <w:rFonts w:ascii="Times New Roman" w:hAnsi="Times New Roman" w:cs="Times New Roman"/>
              </w:rPr>
              <w:t>alta demanda.</w:t>
            </w:r>
          </w:p>
        </w:tc>
      </w:tr>
      <w:tr w:rsidR="002F7767" w:rsidRPr="00042032" w14:paraId="37AE8AE4" w14:textId="77777777" w:rsidTr="73D1DF9F">
        <w:trPr>
          <w:jc w:val="center"/>
        </w:trPr>
        <w:tc>
          <w:tcPr>
            <w:tcW w:w="544" w:type="pct"/>
            <w:vAlign w:val="center"/>
          </w:tcPr>
          <w:p w14:paraId="0BAE1383" w14:textId="442A9FC1" w:rsidR="002F7767" w:rsidRPr="00042032" w:rsidRDefault="00E83253" w:rsidP="00E462F3">
            <w:pPr>
              <w:spacing w:before="120" w:after="120" w:line="288" w:lineRule="auto"/>
              <w:jc w:val="center"/>
              <w:rPr>
                <w:rFonts w:ascii="Times New Roman" w:hAnsi="Times New Roman" w:cs="Times New Roman"/>
              </w:rPr>
            </w:pPr>
            <w:r w:rsidRPr="00042032">
              <w:rPr>
                <w:rFonts w:ascii="Times New Roman" w:hAnsi="Times New Roman" w:cs="Times New Roman"/>
              </w:rPr>
              <w:lastRenderedPageBreak/>
              <w:t>817</w:t>
            </w:r>
            <w:r w:rsidR="00E462F3" w:rsidRPr="00042032">
              <w:rPr>
                <w:rFonts w:ascii="Times New Roman" w:hAnsi="Times New Roman" w:cs="Times New Roman"/>
              </w:rPr>
              <w:t>.32</w:t>
            </w:r>
          </w:p>
        </w:tc>
        <w:tc>
          <w:tcPr>
            <w:tcW w:w="1079" w:type="pct"/>
            <w:vAlign w:val="center"/>
          </w:tcPr>
          <w:p w14:paraId="5C5559B0" w14:textId="47A44AC6" w:rsidR="002F7767" w:rsidRPr="00042032" w:rsidRDefault="00E83253" w:rsidP="00E462F3">
            <w:pPr>
              <w:spacing w:before="120" w:after="120" w:line="288" w:lineRule="auto"/>
              <w:jc w:val="center"/>
              <w:rPr>
                <w:rFonts w:ascii="Times New Roman" w:hAnsi="Times New Roman" w:cs="Times New Roman"/>
              </w:rPr>
            </w:pPr>
            <w:r w:rsidRPr="00042032">
              <w:rPr>
                <w:rFonts w:ascii="Times New Roman" w:hAnsi="Times New Roman" w:cs="Times New Roman"/>
              </w:rPr>
              <w:t>Cantidad de Pedido: 400</w:t>
            </w:r>
          </w:p>
        </w:tc>
        <w:tc>
          <w:tcPr>
            <w:tcW w:w="3377" w:type="pct"/>
            <w:vAlign w:val="center"/>
          </w:tcPr>
          <w:p w14:paraId="515EAA0D" w14:textId="1785F0A1" w:rsidR="002F7767" w:rsidRPr="00042032" w:rsidRDefault="003E279A" w:rsidP="00E462F3">
            <w:pPr>
              <w:spacing w:before="120" w:after="120" w:line="288" w:lineRule="auto"/>
              <w:jc w:val="center"/>
              <w:rPr>
                <w:rFonts w:ascii="Times New Roman" w:hAnsi="Times New Roman" w:cs="Times New Roman"/>
              </w:rPr>
            </w:pPr>
            <w:r w:rsidRPr="00042032">
              <w:rPr>
                <w:rFonts w:ascii="Times New Roman" w:hAnsi="Times New Roman" w:cs="Times New Roman"/>
              </w:rPr>
              <w:t>Se incrementó el pedido, aprovechando la nueva capacidad de 50, lo que permite duplicar la producción en el mismo tiempo que antes se fabricaban 200 bidones.</w:t>
            </w:r>
          </w:p>
        </w:tc>
      </w:tr>
      <w:tr w:rsidR="002F7767" w:rsidRPr="00042032" w14:paraId="6B0B2A7A" w14:textId="77777777" w:rsidTr="73D1DF9F">
        <w:trPr>
          <w:jc w:val="center"/>
        </w:trPr>
        <w:tc>
          <w:tcPr>
            <w:tcW w:w="544" w:type="pct"/>
            <w:vAlign w:val="center"/>
          </w:tcPr>
          <w:p w14:paraId="125470C9" w14:textId="35402E45" w:rsidR="002F7767" w:rsidRPr="00042032" w:rsidRDefault="00E462F3" w:rsidP="00E462F3">
            <w:pPr>
              <w:spacing w:before="120" w:after="120" w:line="288" w:lineRule="auto"/>
              <w:jc w:val="center"/>
              <w:rPr>
                <w:rFonts w:ascii="Times New Roman" w:hAnsi="Times New Roman" w:cs="Times New Roman"/>
              </w:rPr>
            </w:pPr>
            <w:r w:rsidRPr="00042032">
              <w:rPr>
                <w:rFonts w:ascii="Times New Roman" w:hAnsi="Times New Roman" w:cs="Times New Roman"/>
              </w:rPr>
              <w:t>1,000.78</w:t>
            </w:r>
          </w:p>
        </w:tc>
        <w:tc>
          <w:tcPr>
            <w:tcW w:w="1079" w:type="pct"/>
            <w:vAlign w:val="center"/>
          </w:tcPr>
          <w:p w14:paraId="3E132252" w14:textId="4CBD65EF" w:rsidR="002F7767" w:rsidRPr="00042032" w:rsidRDefault="00E62BFE" w:rsidP="00E462F3">
            <w:pPr>
              <w:spacing w:before="120" w:after="120" w:line="288" w:lineRule="auto"/>
              <w:jc w:val="center"/>
              <w:rPr>
                <w:rFonts w:ascii="Times New Roman" w:hAnsi="Times New Roman" w:cs="Times New Roman"/>
              </w:rPr>
            </w:pPr>
            <w:r w:rsidRPr="00042032">
              <w:rPr>
                <w:rFonts w:ascii="Times New Roman" w:hAnsi="Times New Roman" w:cs="Times New Roman"/>
              </w:rPr>
              <w:t>Punto de Reorden: 2,400</w:t>
            </w:r>
          </w:p>
        </w:tc>
        <w:tc>
          <w:tcPr>
            <w:tcW w:w="3377" w:type="pct"/>
            <w:vAlign w:val="center"/>
          </w:tcPr>
          <w:p w14:paraId="7F18874A" w14:textId="09B2E57A" w:rsidR="002F7767" w:rsidRPr="00042032" w:rsidRDefault="003E279A" w:rsidP="00E462F3">
            <w:pPr>
              <w:spacing w:before="120" w:after="120" w:line="288" w:lineRule="auto"/>
              <w:jc w:val="center"/>
              <w:rPr>
                <w:rFonts w:ascii="Times New Roman" w:hAnsi="Times New Roman" w:cs="Times New Roman"/>
              </w:rPr>
            </w:pPr>
            <w:r w:rsidRPr="00042032">
              <w:rPr>
                <w:rFonts w:ascii="Times New Roman" w:hAnsi="Times New Roman" w:cs="Times New Roman"/>
              </w:rPr>
              <w:t>Se ajustó el punto de reorden para garantizar la continuidad del proceso productivo.</w:t>
            </w:r>
          </w:p>
        </w:tc>
      </w:tr>
      <w:tr w:rsidR="00E462F3" w:rsidRPr="00042032" w14:paraId="3A28A4A2" w14:textId="77777777" w:rsidTr="73D1DF9F">
        <w:trPr>
          <w:jc w:val="center"/>
        </w:trPr>
        <w:tc>
          <w:tcPr>
            <w:tcW w:w="544" w:type="pct"/>
            <w:vAlign w:val="center"/>
          </w:tcPr>
          <w:p w14:paraId="75AB2E0C" w14:textId="18555562" w:rsidR="00E462F3" w:rsidRPr="00042032" w:rsidRDefault="00E462F3" w:rsidP="00E462F3">
            <w:pPr>
              <w:spacing w:before="120" w:after="120" w:line="288" w:lineRule="auto"/>
              <w:jc w:val="center"/>
              <w:rPr>
                <w:rFonts w:ascii="Times New Roman" w:hAnsi="Times New Roman" w:cs="Times New Roman"/>
              </w:rPr>
            </w:pPr>
            <w:r w:rsidRPr="00042032">
              <w:rPr>
                <w:rFonts w:ascii="Times New Roman" w:hAnsi="Times New Roman" w:cs="Times New Roman"/>
              </w:rPr>
              <w:t>1,031.36</w:t>
            </w:r>
          </w:p>
        </w:tc>
        <w:tc>
          <w:tcPr>
            <w:tcW w:w="1079" w:type="pct"/>
            <w:vAlign w:val="center"/>
          </w:tcPr>
          <w:p w14:paraId="431275C0" w14:textId="007CB75A" w:rsidR="00E462F3" w:rsidRPr="00042032" w:rsidRDefault="00E62BFE" w:rsidP="00E462F3">
            <w:pPr>
              <w:spacing w:before="120" w:after="120" w:line="288" w:lineRule="auto"/>
              <w:jc w:val="center"/>
              <w:rPr>
                <w:rFonts w:ascii="Times New Roman" w:hAnsi="Times New Roman" w:cs="Times New Roman"/>
              </w:rPr>
            </w:pPr>
            <w:r w:rsidRPr="00042032">
              <w:rPr>
                <w:rFonts w:ascii="Times New Roman" w:hAnsi="Times New Roman" w:cs="Times New Roman"/>
              </w:rPr>
              <w:t>Cantidad de Pedido: 800</w:t>
            </w:r>
          </w:p>
        </w:tc>
        <w:tc>
          <w:tcPr>
            <w:tcW w:w="3377" w:type="pct"/>
            <w:vAlign w:val="center"/>
          </w:tcPr>
          <w:p w14:paraId="363C161A" w14:textId="0FB19B79" w:rsidR="00E462F3" w:rsidRPr="00042032" w:rsidRDefault="003E279A" w:rsidP="00E462F3">
            <w:pPr>
              <w:spacing w:before="120" w:after="120" w:line="288" w:lineRule="auto"/>
              <w:jc w:val="center"/>
              <w:rPr>
                <w:rFonts w:ascii="Times New Roman" w:hAnsi="Times New Roman" w:cs="Times New Roman"/>
              </w:rPr>
            </w:pPr>
            <w:r w:rsidRPr="00042032">
              <w:rPr>
                <w:rFonts w:ascii="Times New Roman" w:hAnsi="Times New Roman" w:cs="Times New Roman"/>
              </w:rPr>
              <w:t xml:space="preserve">Se aumentó el pedido para acumular inventario y responder </w:t>
            </w:r>
            <w:r w:rsidR="000D0886" w:rsidRPr="00042032">
              <w:rPr>
                <w:rFonts w:ascii="Times New Roman" w:hAnsi="Times New Roman" w:cs="Times New Roman"/>
              </w:rPr>
              <w:t>cubrir la futura demanda alta</w:t>
            </w:r>
          </w:p>
        </w:tc>
      </w:tr>
      <w:tr w:rsidR="00E62BFE" w:rsidRPr="00042032" w14:paraId="4175FA6B" w14:textId="77777777" w:rsidTr="73D1DF9F">
        <w:trPr>
          <w:jc w:val="center"/>
        </w:trPr>
        <w:tc>
          <w:tcPr>
            <w:tcW w:w="544" w:type="pct"/>
            <w:vAlign w:val="center"/>
          </w:tcPr>
          <w:p w14:paraId="4613E04E" w14:textId="64A81925" w:rsidR="00E62BFE" w:rsidRPr="00042032" w:rsidRDefault="00A81639" w:rsidP="00E462F3">
            <w:pPr>
              <w:spacing w:before="120" w:after="120" w:line="288" w:lineRule="auto"/>
              <w:jc w:val="center"/>
              <w:rPr>
                <w:rFonts w:ascii="Times New Roman" w:hAnsi="Times New Roman" w:cs="Times New Roman"/>
              </w:rPr>
            </w:pPr>
            <w:r w:rsidRPr="00042032">
              <w:rPr>
                <w:rFonts w:ascii="Times New Roman" w:hAnsi="Times New Roman" w:cs="Times New Roman"/>
              </w:rPr>
              <w:t>1,044.52</w:t>
            </w:r>
          </w:p>
        </w:tc>
        <w:tc>
          <w:tcPr>
            <w:tcW w:w="1079" w:type="pct"/>
            <w:vAlign w:val="center"/>
          </w:tcPr>
          <w:p w14:paraId="0390FC89" w14:textId="0FEDA83A" w:rsidR="00E62BFE" w:rsidRPr="00042032" w:rsidRDefault="00E62BFE" w:rsidP="00E462F3">
            <w:pPr>
              <w:spacing w:before="120" w:after="120" w:line="288" w:lineRule="auto"/>
              <w:jc w:val="center"/>
              <w:rPr>
                <w:rFonts w:ascii="Times New Roman" w:hAnsi="Times New Roman" w:cs="Times New Roman"/>
              </w:rPr>
            </w:pPr>
            <w:r w:rsidRPr="00042032">
              <w:rPr>
                <w:rFonts w:ascii="Times New Roman" w:hAnsi="Times New Roman" w:cs="Times New Roman"/>
              </w:rPr>
              <w:t>Punto de Reorden: 5,000</w:t>
            </w:r>
          </w:p>
        </w:tc>
        <w:tc>
          <w:tcPr>
            <w:tcW w:w="3377" w:type="pct"/>
            <w:vAlign w:val="center"/>
          </w:tcPr>
          <w:p w14:paraId="6C34D255" w14:textId="044CFC2A" w:rsidR="00E62BFE" w:rsidRPr="00042032" w:rsidRDefault="00710CEC" w:rsidP="00E462F3">
            <w:pPr>
              <w:spacing w:before="120" w:after="120" w:line="288" w:lineRule="auto"/>
              <w:jc w:val="center"/>
              <w:rPr>
                <w:rFonts w:ascii="Times New Roman" w:hAnsi="Times New Roman" w:cs="Times New Roman"/>
              </w:rPr>
            </w:pPr>
            <w:r w:rsidRPr="00042032">
              <w:rPr>
                <w:rFonts w:ascii="Times New Roman" w:hAnsi="Times New Roman" w:cs="Times New Roman"/>
              </w:rPr>
              <w:t>Se modificó para asegurar la continuidad en la producción.</w:t>
            </w:r>
          </w:p>
        </w:tc>
      </w:tr>
      <w:tr w:rsidR="00E62BFE" w:rsidRPr="00042032" w14:paraId="6B481DDD" w14:textId="77777777" w:rsidTr="73D1DF9F">
        <w:trPr>
          <w:jc w:val="center"/>
        </w:trPr>
        <w:tc>
          <w:tcPr>
            <w:tcW w:w="544" w:type="pct"/>
            <w:vAlign w:val="center"/>
          </w:tcPr>
          <w:p w14:paraId="66A6AA93" w14:textId="085F7422" w:rsidR="00E62BFE" w:rsidRPr="00042032" w:rsidRDefault="00F35644" w:rsidP="00E462F3">
            <w:pPr>
              <w:spacing w:before="120" w:after="120" w:line="288" w:lineRule="auto"/>
              <w:jc w:val="center"/>
              <w:rPr>
                <w:rFonts w:ascii="Times New Roman" w:hAnsi="Times New Roman" w:cs="Times New Roman"/>
              </w:rPr>
            </w:pPr>
            <w:r w:rsidRPr="00042032">
              <w:rPr>
                <w:rFonts w:ascii="Times New Roman" w:hAnsi="Times New Roman" w:cs="Times New Roman"/>
              </w:rPr>
              <w:t>1,047.15</w:t>
            </w:r>
          </w:p>
        </w:tc>
        <w:tc>
          <w:tcPr>
            <w:tcW w:w="1079" w:type="pct"/>
            <w:vAlign w:val="center"/>
          </w:tcPr>
          <w:p w14:paraId="22EAC33D" w14:textId="3EF1C94F" w:rsidR="00E62BFE" w:rsidRPr="00042032" w:rsidRDefault="00780FD8" w:rsidP="00E462F3">
            <w:pPr>
              <w:spacing w:before="120" w:after="120" w:line="288" w:lineRule="auto"/>
              <w:jc w:val="center"/>
              <w:rPr>
                <w:rFonts w:ascii="Times New Roman" w:hAnsi="Times New Roman" w:cs="Times New Roman"/>
              </w:rPr>
            </w:pPr>
            <w:r w:rsidRPr="00042032">
              <w:rPr>
                <w:rFonts w:ascii="Times New Roman" w:hAnsi="Times New Roman" w:cs="Times New Roman"/>
              </w:rPr>
              <w:t xml:space="preserve">Cantidad de Pedido: </w:t>
            </w:r>
            <w:r w:rsidR="00510C33" w:rsidRPr="00042032">
              <w:rPr>
                <w:rFonts w:ascii="Times New Roman" w:hAnsi="Times New Roman" w:cs="Times New Roman"/>
              </w:rPr>
              <w:t>6</w:t>
            </w:r>
            <w:r w:rsidRPr="00042032">
              <w:rPr>
                <w:rFonts w:ascii="Times New Roman" w:hAnsi="Times New Roman" w:cs="Times New Roman"/>
              </w:rPr>
              <w:t>00</w:t>
            </w:r>
          </w:p>
        </w:tc>
        <w:tc>
          <w:tcPr>
            <w:tcW w:w="3377" w:type="pct"/>
            <w:vAlign w:val="center"/>
          </w:tcPr>
          <w:p w14:paraId="2350BBFA" w14:textId="7EE8CE2D" w:rsidR="00E62BFE" w:rsidRPr="00042032" w:rsidRDefault="00A81639" w:rsidP="00E462F3">
            <w:pPr>
              <w:spacing w:before="120" w:after="120" w:line="288" w:lineRule="auto"/>
              <w:jc w:val="center"/>
              <w:rPr>
                <w:rFonts w:ascii="Times New Roman" w:hAnsi="Times New Roman" w:cs="Times New Roman"/>
              </w:rPr>
            </w:pPr>
            <w:r w:rsidRPr="00042032">
              <w:rPr>
                <w:rFonts w:ascii="Times New Roman" w:hAnsi="Times New Roman" w:cs="Times New Roman"/>
              </w:rPr>
              <w:t>Se aumentó el pedido para acumular inventario y cubrir la futura demanda alta.</w:t>
            </w:r>
          </w:p>
        </w:tc>
      </w:tr>
      <w:tr w:rsidR="00E62BFE" w:rsidRPr="00042032" w14:paraId="58AA3627" w14:textId="77777777" w:rsidTr="73D1DF9F">
        <w:trPr>
          <w:jc w:val="center"/>
        </w:trPr>
        <w:tc>
          <w:tcPr>
            <w:tcW w:w="544" w:type="pct"/>
            <w:vAlign w:val="center"/>
          </w:tcPr>
          <w:p w14:paraId="2A78454C" w14:textId="5F362434" w:rsidR="00E62BFE" w:rsidRPr="00042032" w:rsidRDefault="003C3AB3" w:rsidP="00E462F3">
            <w:pPr>
              <w:spacing w:before="120" w:after="120" w:line="288" w:lineRule="auto"/>
              <w:jc w:val="center"/>
              <w:rPr>
                <w:rFonts w:ascii="Times New Roman" w:hAnsi="Times New Roman" w:cs="Times New Roman"/>
              </w:rPr>
            </w:pPr>
            <w:r w:rsidRPr="00042032">
              <w:rPr>
                <w:rFonts w:ascii="Times New Roman" w:hAnsi="Times New Roman" w:cs="Times New Roman"/>
              </w:rPr>
              <w:t>1,090.88</w:t>
            </w:r>
          </w:p>
        </w:tc>
        <w:tc>
          <w:tcPr>
            <w:tcW w:w="1079" w:type="pct"/>
            <w:vAlign w:val="center"/>
          </w:tcPr>
          <w:p w14:paraId="630731AD" w14:textId="2FF29272" w:rsidR="00E62BFE" w:rsidRPr="00042032" w:rsidRDefault="003C3AB3" w:rsidP="00E462F3">
            <w:pPr>
              <w:spacing w:before="120" w:after="120" w:line="288" w:lineRule="auto"/>
              <w:jc w:val="center"/>
              <w:rPr>
                <w:rFonts w:ascii="Times New Roman" w:hAnsi="Times New Roman" w:cs="Times New Roman"/>
              </w:rPr>
            </w:pPr>
            <w:r w:rsidRPr="00042032">
              <w:rPr>
                <w:rFonts w:ascii="Times New Roman" w:hAnsi="Times New Roman" w:cs="Times New Roman"/>
              </w:rPr>
              <w:t>Cantidad de Pedido: 400</w:t>
            </w:r>
          </w:p>
        </w:tc>
        <w:tc>
          <w:tcPr>
            <w:tcW w:w="3377" w:type="pct"/>
            <w:vAlign w:val="center"/>
          </w:tcPr>
          <w:p w14:paraId="2609951D" w14:textId="440F5AAA" w:rsidR="00E62BFE" w:rsidRPr="00042032" w:rsidRDefault="73D1DF9F" w:rsidP="73D1DF9F">
            <w:pPr>
              <w:spacing w:before="120" w:after="120" w:line="288" w:lineRule="auto"/>
              <w:jc w:val="center"/>
              <w:rPr>
                <w:rFonts w:ascii="Times New Roman" w:hAnsi="Times New Roman" w:cs="Times New Roman"/>
                <w:lang w:val="es-ES"/>
              </w:rPr>
            </w:pPr>
            <w:r w:rsidRPr="73D1DF9F">
              <w:rPr>
                <w:rFonts w:ascii="Times New Roman" w:hAnsi="Times New Roman" w:cs="Times New Roman"/>
                <w:lang w:val="es-ES"/>
              </w:rPr>
              <w:t>Se realizó el pedido con el propósito de mantener inventario suficiente ante la futura alta demanda.</w:t>
            </w:r>
          </w:p>
        </w:tc>
      </w:tr>
      <w:tr w:rsidR="00BE2B1F" w:rsidRPr="00042032" w14:paraId="69F20E22" w14:textId="77777777" w:rsidTr="73D1DF9F">
        <w:trPr>
          <w:jc w:val="center"/>
        </w:trPr>
        <w:tc>
          <w:tcPr>
            <w:tcW w:w="544" w:type="pct"/>
            <w:vAlign w:val="center"/>
          </w:tcPr>
          <w:p w14:paraId="06A766E2" w14:textId="7772AFD1" w:rsidR="00BE2B1F" w:rsidRPr="00042032" w:rsidRDefault="00BE2B1F" w:rsidP="00E462F3">
            <w:pPr>
              <w:spacing w:before="120" w:after="120" w:line="288" w:lineRule="auto"/>
              <w:jc w:val="center"/>
              <w:rPr>
                <w:rFonts w:ascii="Times New Roman" w:hAnsi="Times New Roman" w:cs="Times New Roman"/>
              </w:rPr>
            </w:pPr>
            <w:r w:rsidRPr="00042032">
              <w:rPr>
                <w:rFonts w:ascii="Times New Roman" w:hAnsi="Times New Roman" w:cs="Times New Roman"/>
              </w:rPr>
              <w:t>1,111.58</w:t>
            </w:r>
          </w:p>
        </w:tc>
        <w:tc>
          <w:tcPr>
            <w:tcW w:w="1079" w:type="pct"/>
            <w:vAlign w:val="center"/>
          </w:tcPr>
          <w:p w14:paraId="5F2298AF" w14:textId="761704ED" w:rsidR="00BE2B1F" w:rsidRPr="00042032" w:rsidRDefault="002D78C3" w:rsidP="00E462F3">
            <w:pPr>
              <w:spacing w:before="120" w:after="120" w:line="288" w:lineRule="auto"/>
              <w:jc w:val="center"/>
              <w:rPr>
                <w:rFonts w:ascii="Times New Roman" w:hAnsi="Times New Roman" w:cs="Times New Roman"/>
              </w:rPr>
            </w:pPr>
            <w:r w:rsidRPr="00042032">
              <w:rPr>
                <w:rFonts w:ascii="Times New Roman" w:hAnsi="Times New Roman" w:cs="Times New Roman"/>
              </w:rPr>
              <w:t>Cantidad de Pedido: 600</w:t>
            </w:r>
          </w:p>
        </w:tc>
        <w:tc>
          <w:tcPr>
            <w:tcW w:w="3377" w:type="pct"/>
            <w:vAlign w:val="center"/>
          </w:tcPr>
          <w:p w14:paraId="4D484E56" w14:textId="21C13D96" w:rsidR="00BE2B1F" w:rsidRPr="00042032" w:rsidRDefault="001D1180" w:rsidP="00E462F3">
            <w:pPr>
              <w:spacing w:before="120" w:after="120" w:line="288" w:lineRule="auto"/>
              <w:jc w:val="center"/>
              <w:rPr>
                <w:rFonts w:ascii="Times New Roman" w:hAnsi="Times New Roman" w:cs="Times New Roman"/>
              </w:rPr>
            </w:pPr>
            <w:r w:rsidRPr="00042032">
              <w:rPr>
                <w:rFonts w:ascii="Times New Roman" w:hAnsi="Times New Roman" w:cs="Times New Roman"/>
              </w:rPr>
              <w:t xml:space="preserve">Se continuó acumulando inventario para satisfacer la </w:t>
            </w:r>
            <w:r w:rsidR="000D0886" w:rsidRPr="00042032">
              <w:rPr>
                <w:rFonts w:ascii="Times New Roman" w:hAnsi="Times New Roman" w:cs="Times New Roman"/>
              </w:rPr>
              <w:t xml:space="preserve">futura </w:t>
            </w:r>
            <w:r w:rsidRPr="00042032">
              <w:rPr>
                <w:rFonts w:ascii="Times New Roman" w:hAnsi="Times New Roman" w:cs="Times New Roman"/>
              </w:rPr>
              <w:t>demanda</w:t>
            </w:r>
            <w:r w:rsidR="000D0886" w:rsidRPr="00042032">
              <w:rPr>
                <w:rFonts w:ascii="Times New Roman" w:hAnsi="Times New Roman" w:cs="Times New Roman"/>
              </w:rPr>
              <w:t xml:space="preserve"> alta</w:t>
            </w:r>
            <w:r w:rsidRPr="00042032">
              <w:rPr>
                <w:rFonts w:ascii="Times New Roman" w:hAnsi="Times New Roman" w:cs="Times New Roman"/>
              </w:rPr>
              <w:t>.</w:t>
            </w:r>
          </w:p>
        </w:tc>
      </w:tr>
      <w:tr w:rsidR="00A04B85" w:rsidRPr="00042032" w14:paraId="33899F34" w14:textId="77777777" w:rsidTr="73D1DF9F">
        <w:trPr>
          <w:jc w:val="center"/>
        </w:trPr>
        <w:tc>
          <w:tcPr>
            <w:tcW w:w="544" w:type="pct"/>
            <w:vAlign w:val="center"/>
          </w:tcPr>
          <w:p w14:paraId="6D4AB74A" w14:textId="4C34F83E" w:rsidR="00A04B85" w:rsidRPr="00042032" w:rsidRDefault="00A04B85" w:rsidP="00E462F3">
            <w:pPr>
              <w:spacing w:before="120" w:after="120" w:line="288" w:lineRule="auto"/>
              <w:jc w:val="center"/>
              <w:rPr>
                <w:rFonts w:ascii="Times New Roman" w:hAnsi="Times New Roman" w:cs="Times New Roman"/>
              </w:rPr>
            </w:pPr>
            <w:r w:rsidRPr="00042032">
              <w:rPr>
                <w:rFonts w:ascii="Times New Roman" w:hAnsi="Times New Roman" w:cs="Times New Roman"/>
              </w:rPr>
              <w:t>1,136.61</w:t>
            </w:r>
          </w:p>
        </w:tc>
        <w:tc>
          <w:tcPr>
            <w:tcW w:w="1079" w:type="pct"/>
            <w:vAlign w:val="center"/>
          </w:tcPr>
          <w:p w14:paraId="66668BCA" w14:textId="1B37A536" w:rsidR="00A04B85" w:rsidRPr="00042032" w:rsidRDefault="00A04B85" w:rsidP="00E462F3">
            <w:pPr>
              <w:spacing w:before="120" w:after="120" w:line="288" w:lineRule="auto"/>
              <w:jc w:val="center"/>
              <w:rPr>
                <w:rFonts w:ascii="Times New Roman" w:hAnsi="Times New Roman" w:cs="Times New Roman"/>
              </w:rPr>
            </w:pPr>
            <w:r w:rsidRPr="00042032">
              <w:rPr>
                <w:rFonts w:ascii="Times New Roman" w:hAnsi="Times New Roman" w:cs="Times New Roman"/>
              </w:rPr>
              <w:t>Cantidad de Pedido: 600</w:t>
            </w:r>
          </w:p>
        </w:tc>
        <w:tc>
          <w:tcPr>
            <w:tcW w:w="3377" w:type="pct"/>
            <w:vAlign w:val="center"/>
          </w:tcPr>
          <w:p w14:paraId="070DB29B" w14:textId="423B6721" w:rsidR="00A04B85" w:rsidRPr="00042032" w:rsidRDefault="000D0886" w:rsidP="00E462F3">
            <w:pPr>
              <w:spacing w:before="120" w:after="120" w:line="288" w:lineRule="auto"/>
              <w:jc w:val="center"/>
              <w:rPr>
                <w:rFonts w:ascii="Times New Roman" w:hAnsi="Times New Roman" w:cs="Times New Roman"/>
              </w:rPr>
            </w:pPr>
            <w:r w:rsidRPr="00042032">
              <w:rPr>
                <w:rFonts w:ascii="Times New Roman" w:hAnsi="Times New Roman" w:cs="Times New Roman"/>
              </w:rPr>
              <w:t>Se mantuvo la estrategia de acumulación de inventario con el fin de cubrir la demanda alta</w:t>
            </w:r>
          </w:p>
        </w:tc>
      </w:tr>
      <w:tr w:rsidR="00A04B85" w:rsidRPr="00042032" w14:paraId="082A8610" w14:textId="77777777" w:rsidTr="73D1DF9F">
        <w:trPr>
          <w:jc w:val="center"/>
        </w:trPr>
        <w:tc>
          <w:tcPr>
            <w:tcW w:w="544" w:type="pct"/>
            <w:vMerge w:val="restart"/>
            <w:vAlign w:val="center"/>
          </w:tcPr>
          <w:p w14:paraId="5B23DD7D" w14:textId="6086EEEF" w:rsidR="00A04B85" w:rsidRPr="00042032" w:rsidRDefault="00A04B85" w:rsidP="00E462F3">
            <w:pPr>
              <w:spacing w:before="120" w:after="120" w:line="288" w:lineRule="auto"/>
              <w:jc w:val="center"/>
              <w:rPr>
                <w:rFonts w:ascii="Times New Roman" w:hAnsi="Times New Roman" w:cs="Times New Roman"/>
              </w:rPr>
            </w:pPr>
            <w:r w:rsidRPr="00042032">
              <w:rPr>
                <w:rFonts w:ascii="Times New Roman" w:hAnsi="Times New Roman" w:cs="Times New Roman"/>
              </w:rPr>
              <w:t>1,148.87</w:t>
            </w:r>
          </w:p>
        </w:tc>
        <w:tc>
          <w:tcPr>
            <w:tcW w:w="1079" w:type="pct"/>
            <w:vAlign w:val="center"/>
          </w:tcPr>
          <w:p w14:paraId="09F4F7A7" w14:textId="15C6D27F" w:rsidR="00A04B85" w:rsidRPr="00042032" w:rsidRDefault="00A04B85" w:rsidP="00E462F3">
            <w:pPr>
              <w:spacing w:before="120" w:after="120" w:line="288" w:lineRule="auto"/>
              <w:jc w:val="center"/>
              <w:rPr>
                <w:rFonts w:ascii="Times New Roman" w:hAnsi="Times New Roman" w:cs="Times New Roman"/>
              </w:rPr>
            </w:pPr>
            <w:r w:rsidRPr="00042032">
              <w:rPr>
                <w:rFonts w:ascii="Times New Roman" w:hAnsi="Times New Roman" w:cs="Times New Roman"/>
              </w:rPr>
              <w:t>Cantidad de Pedido: 600</w:t>
            </w:r>
          </w:p>
        </w:tc>
        <w:tc>
          <w:tcPr>
            <w:tcW w:w="3377" w:type="pct"/>
            <w:vAlign w:val="center"/>
          </w:tcPr>
          <w:p w14:paraId="15CD8315" w14:textId="5A8E7217" w:rsidR="00A04B85" w:rsidRPr="00042032" w:rsidRDefault="000D0886" w:rsidP="00E462F3">
            <w:pPr>
              <w:spacing w:before="120" w:after="120" w:line="288" w:lineRule="auto"/>
              <w:jc w:val="center"/>
              <w:rPr>
                <w:rFonts w:ascii="Times New Roman" w:hAnsi="Times New Roman" w:cs="Times New Roman"/>
              </w:rPr>
            </w:pPr>
            <w:r w:rsidRPr="00042032">
              <w:rPr>
                <w:rFonts w:ascii="Times New Roman" w:hAnsi="Times New Roman" w:cs="Times New Roman"/>
              </w:rPr>
              <w:t>Se mantuvo la estrategia de acumulación de inventario con el fin de cubrir la demanda alta</w:t>
            </w:r>
          </w:p>
        </w:tc>
      </w:tr>
      <w:tr w:rsidR="00A04B85" w:rsidRPr="00042032" w14:paraId="6AC0EF4B" w14:textId="77777777" w:rsidTr="73D1DF9F">
        <w:trPr>
          <w:jc w:val="center"/>
        </w:trPr>
        <w:tc>
          <w:tcPr>
            <w:tcW w:w="544" w:type="pct"/>
            <w:vMerge/>
            <w:vAlign w:val="center"/>
          </w:tcPr>
          <w:p w14:paraId="0D0B30EF" w14:textId="77777777" w:rsidR="00A04B85" w:rsidRPr="00042032" w:rsidRDefault="00A04B85" w:rsidP="00E462F3">
            <w:pPr>
              <w:spacing w:before="120" w:after="120" w:line="288" w:lineRule="auto"/>
              <w:jc w:val="center"/>
              <w:rPr>
                <w:rFonts w:ascii="Times New Roman" w:hAnsi="Times New Roman" w:cs="Times New Roman"/>
              </w:rPr>
            </w:pPr>
          </w:p>
        </w:tc>
        <w:tc>
          <w:tcPr>
            <w:tcW w:w="1079" w:type="pct"/>
            <w:vAlign w:val="center"/>
          </w:tcPr>
          <w:p w14:paraId="01610576" w14:textId="44230364" w:rsidR="00A04B85" w:rsidRPr="00042032" w:rsidRDefault="00A04B85" w:rsidP="00E462F3">
            <w:pPr>
              <w:spacing w:before="120" w:after="120" w:line="288" w:lineRule="auto"/>
              <w:jc w:val="center"/>
              <w:rPr>
                <w:rFonts w:ascii="Times New Roman" w:hAnsi="Times New Roman" w:cs="Times New Roman"/>
              </w:rPr>
            </w:pPr>
            <w:r w:rsidRPr="00042032">
              <w:rPr>
                <w:rFonts w:ascii="Times New Roman" w:hAnsi="Times New Roman" w:cs="Times New Roman"/>
              </w:rPr>
              <w:t>Cantidad de Pedido: 0</w:t>
            </w:r>
          </w:p>
        </w:tc>
        <w:tc>
          <w:tcPr>
            <w:tcW w:w="3377" w:type="pct"/>
            <w:vAlign w:val="center"/>
          </w:tcPr>
          <w:p w14:paraId="021B4208" w14:textId="356F987D" w:rsidR="00A04B85" w:rsidRPr="00042032" w:rsidRDefault="00A04B85" w:rsidP="00E462F3">
            <w:pPr>
              <w:spacing w:before="120" w:after="120" w:line="288" w:lineRule="auto"/>
              <w:jc w:val="center"/>
              <w:rPr>
                <w:rFonts w:ascii="Times New Roman" w:hAnsi="Times New Roman" w:cs="Times New Roman"/>
              </w:rPr>
            </w:pPr>
            <w:r w:rsidRPr="00042032">
              <w:rPr>
                <w:rFonts w:ascii="Times New Roman" w:hAnsi="Times New Roman" w:cs="Times New Roman"/>
              </w:rPr>
              <w:t>Se realizó este cambio ya que el dinero nos era insuficiente para poder seguir produciendo</w:t>
            </w:r>
            <w:r w:rsidR="000D0886" w:rsidRPr="00042032">
              <w:rPr>
                <w:rFonts w:ascii="Times New Roman" w:hAnsi="Times New Roman" w:cs="Times New Roman"/>
              </w:rPr>
              <w:t xml:space="preserve"> lotes grandes</w:t>
            </w:r>
            <w:r w:rsidRPr="00042032">
              <w:rPr>
                <w:rFonts w:ascii="Times New Roman" w:hAnsi="Times New Roman" w:cs="Times New Roman"/>
              </w:rPr>
              <w:t>.</w:t>
            </w:r>
          </w:p>
        </w:tc>
      </w:tr>
      <w:tr w:rsidR="003001B5" w:rsidRPr="00042032" w14:paraId="2EE21DB8" w14:textId="77777777" w:rsidTr="73D1DF9F">
        <w:trPr>
          <w:jc w:val="center"/>
        </w:trPr>
        <w:tc>
          <w:tcPr>
            <w:tcW w:w="5000" w:type="pct"/>
            <w:gridSpan w:val="3"/>
            <w:vAlign w:val="center"/>
          </w:tcPr>
          <w:p w14:paraId="01477F0F" w14:textId="2A135C1D" w:rsidR="003001B5" w:rsidRPr="00042032" w:rsidRDefault="000726C4" w:rsidP="00E462F3">
            <w:pPr>
              <w:spacing w:before="120" w:after="120" w:line="288" w:lineRule="auto"/>
              <w:jc w:val="center"/>
              <w:rPr>
                <w:rFonts w:ascii="Times New Roman" w:hAnsi="Times New Roman" w:cs="Times New Roman"/>
              </w:rPr>
            </w:pPr>
            <w:r w:rsidRPr="000726C4">
              <w:rPr>
                <w:rFonts w:ascii="Times New Roman" w:hAnsi="Times New Roman" w:cs="Times New Roman"/>
              </w:rPr>
              <w:t xml:space="preserve">Durante este periodo, se </w:t>
            </w:r>
            <w:r w:rsidRPr="00535D24">
              <w:rPr>
                <w:rFonts w:ascii="Times New Roman" w:hAnsi="Times New Roman" w:cs="Times New Roman"/>
              </w:rPr>
              <w:t>realizaron pedidos de 600 y 200 unidades</w:t>
            </w:r>
            <w:r w:rsidRPr="000726C4">
              <w:rPr>
                <w:rFonts w:ascii="Times New Roman" w:hAnsi="Times New Roman" w:cs="Times New Roman"/>
              </w:rPr>
              <w:t xml:space="preserve"> con el objetivo de satisfacer la demanda restante (principalmente la demanda alta en descenso y la demanda baja de los últimos días).</w:t>
            </w:r>
          </w:p>
        </w:tc>
      </w:tr>
      <w:tr w:rsidR="00F2175C" w:rsidRPr="00042032" w14:paraId="4F36A1EE" w14:textId="77777777" w:rsidTr="73D1DF9F">
        <w:trPr>
          <w:jc w:val="center"/>
        </w:trPr>
        <w:tc>
          <w:tcPr>
            <w:tcW w:w="544" w:type="pct"/>
            <w:vAlign w:val="center"/>
          </w:tcPr>
          <w:p w14:paraId="5C801023" w14:textId="435D4EF9" w:rsidR="00F2175C" w:rsidRPr="002B41CB" w:rsidRDefault="00D60875" w:rsidP="00F2175C">
            <w:pPr>
              <w:spacing w:before="120" w:after="120" w:line="288" w:lineRule="auto"/>
              <w:jc w:val="center"/>
              <w:rPr>
                <w:rFonts w:ascii="Times New Roman" w:hAnsi="Times New Roman" w:cs="Times New Roman"/>
                <w:b/>
                <w:bCs/>
                <w:color w:val="000000" w:themeColor="text1"/>
              </w:rPr>
            </w:pPr>
            <w:r w:rsidRPr="002B41CB">
              <w:rPr>
                <w:rFonts w:ascii="Times New Roman" w:hAnsi="Times New Roman" w:cs="Times New Roman"/>
                <w:b/>
                <w:bCs/>
                <w:color w:val="000000" w:themeColor="text1"/>
              </w:rPr>
              <w:t>1,424.18</w:t>
            </w:r>
          </w:p>
        </w:tc>
        <w:tc>
          <w:tcPr>
            <w:tcW w:w="1079" w:type="pct"/>
            <w:vAlign w:val="center"/>
          </w:tcPr>
          <w:p w14:paraId="37F7E8DB" w14:textId="24809EA5" w:rsidR="00F2175C" w:rsidRPr="002B41CB" w:rsidRDefault="003001B5" w:rsidP="00F2175C">
            <w:pPr>
              <w:spacing w:before="120" w:after="120" w:line="288" w:lineRule="auto"/>
              <w:jc w:val="center"/>
              <w:rPr>
                <w:rFonts w:ascii="Times New Roman" w:hAnsi="Times New Roman" w:cs="Times New Roman"/>
                <w:color w:val="000000" w:themeColor="text1"/>
              </w:rPr>
            </w:pPr>
            <w:r w:rsidRPr="002B41CB">
              <w:rPr>
                <w:rFonts w:ascii="Times New Roman" w:hAnsi="Times New Roman" w:cs="Times New Roman"/>
                <w:color w:val="000000" w:themeColor="text1"/>
              </w:rPr>
              <w:t>Cantidad de Pedido: 200</w:t>
            </w:r>
          </w:p>
        </w:tc>
        <w:tc>
          <w:tcPr>
            <w:tcW w:w="3377" w:type="pct"/>
            <w:vAlign w:val="center"/>
          </w:tcPr>
          <w:p w14:paraId="3CACE0BE" w14:textId="47BC4617" w:rsidR="00F2175C" w:rsidRPr="002B41CB" w:rsidRDefault="00683C69" w:rsidP="00F2175C">
            <w:pPr>
              <w:spacing w:before="120" w:after="120" w:line="288" w:lineRule="auto"/>
              <w:jc w:val="center"/>
              <w:rPr>
                <w:rFonts w:ascii="Times New Roman" w:hAnsi="Times New Roman" w:cs="Times New Roman"/>
                <w:color w:val="000000" w:themeColor="text1"/>
              </w:rPr>
            </w:pPr>
            <w:r w:rsidRPr="002B41CB">
              <w:rPr>
                <w:rFonts w:ascii="Times New Roman" w:hAnsi="Times New Roman" w:cs="Times New Roman"/>
                <w:color w:val="000000" w:themeColor="text1"/>
              </w:rPr>
              <w:t xml:space="preserve">El pedido se ejecutó bajo la consideración de que el inventario actual no sería suficiente para cubrir la demanda baja. </w:t>
            </w:r>
            <w:r w:rsidRPr="002B41CB">
              <w:rPr>
                <w:rFonts w:ascii="Times New Roman" w:hAnsi="Times New Roman" w:cs="Times New Roman"/>
                <w:b/>
                <w:bCs/>
                <w:color w:val="000000" w:themeColor="text1"/>
              </w:rPr>
              <w:t>[ERROR]</w:t>
            </w:r>
            <w:r w:rsidRPr="002B41CB">
              <w:rPr>
                <w:rFonts w:ascii="Times New Roman" w:hAnsi="Times New Roman" w:cs="Times New Roman"/>
                <w:color w:val="000000" w:themeColor="text1"/>
              </w:rPr>
              <w:t xml:space="preserve"> Este es uno de los aspectos a corregir en la futura simulación: </w:t>
            </w:r>
            <w:r w:rsidRPr="002B41CB">
              <w:rPr>
                <w:rFonts w:ascii="Times New Roman" w:hAnsi="Times New Roman" w:cs="Times New Roman"/>
                <w:b/>
                <w:bCs/>
                <w:color w:val="000000" w:themeColor="text1"/>
              </w:rPr>
              <w:t xml:space="preserve">es preferible perder demanda a incurrir en una pérdida financiera por exceso de </w:t>
            </w:r>
            <w:r w:rsidRPr="002B41CB">
              <w:rPr>
                <w:rFonts w:ascii="Times New Roman" w:hAnsi="Times New Roman" w:cs="Times New Roman"/>
                <w:b/>
                <w:bCs/>
                <w:i/>
                <w:iCs/>
                <w:color w:val="000000" w:themeColor="text1"/>
              </w:rPr>
              <w:t>stock</w:t>
            </w:r>
            <w:r w:rsidRPr="002B41CB">
              <w:rPr>
                <w:rFonts w:ascii="Times New Roman" w:hAnsi="Times New Roman" w:cs="Times New Roman"/>
                <w:color w:val="000000" w:themeColor="text1"/>
              </w:rPr>
              <w:t>.</w:t>
            </w:r>
          </w:p>
        </w:tc>
      </w:tr>
      <w:tr w:rsidR="00F2175C" w:rsidRPr="00042032" w14:paraId="2D78EEF0" w14:textId="77777777" w:rsidTr="73D1DF9F">
        <w:trPr>
          <w:jc w:val="center"/>
        </w:trPr>
        <w:tc>
          <w:tcPr>
            <w:tcW w:w="544" w:type="pct"/>
            <w:vAlign w:val="center"/>
          </w:tcPr>
          <w:p w14:paraId="7617FE99" w14:textId="1125F7BD" w:rsidR="00F2175C" w:rsidRPr="002B41CB" w:rsidRDefault="00D60875" w:rsidP="00F2175C">
            <w:pPr>
              <w:spacing w:before="120" w:after="120" w:line="288" w:lineRule="auto"/>
              <w:jc w:val="center"/>
              <w:rPr>
                <w:rFonts w:ascii="Times New Roman" w:hAnsi="Times New Roman" w:cs="Times New Roman"/>
                <w:b/>
                <w:bCs/>
                <w:color w:val="000000" w:themeColor="text1"/>
              </w:rPr>
            </w:pPr>
            <w:r w:rsidRPr="002B41CB">
              <w:rPr>
                <w:rFonts w:ascii="Times New Roman" w:hAnsi="Times New Roman" w:cs="Times New Roman"/>
                <w:b/>
                <w:bCs/>
                <w:color w:val="000000" w:themeColor="text1"/>
              </w:rPr>
              <w:t>1,428</w:t>
            </w:r>
            <w:r w:rsidR="003001B5" w:rsidRPr="002B41CB">
              <w:rPr>
                <w:rFonts w:ascii="Times New Roman" w:hAnsi="Times New Roman" w:cs="Times New Roman"/>
                <w:b/>
                <w:bCs/>
                <w:color w:val="000000" w:themeColor="text1"/>
              </w:rPr>
              <w:t>.75</w:t>
            </w:r>
          </w:p>
        </w:tc>
        <w:tc>
          <w:tcPr>
            <w:tcW w:w="1079" w:type="pct"/>
            <w:vAlign w:val="center"/>
          </w:tcPr>
          <w:p w14:paraId="118F30CA" w14:textId="5F924704" w:rsidR="00F2175C" w:rsidRPr="002B41CB" w:rsidRDefault="003001B5" w:rsidP="00F2175C">
            <w:pPr>
              <w:spacing w:before="120" w:after="120" w:line="288" w:lineRule="auto"/>
              <w:jc w:val="center"/>
              <w:rPr>
                <w:rFonts w:ascii="Times New Roman" w:hAnsi="Times New Roman" w:cs="Times New Roman"/>
                <w:color w:val="000000" w:themeColor="text1"/>
              </w:rPr>
            </w:pPr>
            <w:r w:rsidRPr="002B41CB">
              <w:rPr>
                <w:rFonts w:ascii="Times New Roman" w:hAnsi="Times New Roman" w:cs="Times New Roman"/>
                <w:color w:val="000000" w:themeColor="text1"/>
              </w:rPr>
              <w:t>Cantidad de Pedido: 200</w:t>
            </w:r>
          </w:p>
        </w:tc>
        <w:tc>
          <w:tcPr>
            <w:tcW w:w="3377" w:type="pct"/>
            <w:vAlign w:val="center"/>
          </w:tcPr>
          <w:p w14:paraId="3D4F7CF1" w14:textId="1EFAAA75" w:rsidR="00F2175C" w:rsidRPr="002B41CB" w:rsidRDefault="00683C69" w:rsidP="00F2175C">
            <w:pPr>
              <w:spacing w:before="120" w:after="120" w:line="288" w:lineRule="auto"/>
              <w:jc w:val="center"/>
              <w:rPr>
                <w:rFonts w:ascii="Times New Roman" w:hAnsi="Times New Roman" w:cs="Times New Roman"/>
                <w:color w:val="000000" w:themeColor="text1"/>
              </w:rPr>
            </w:pPr>
            <w:r w:rsidRPr="002B41CB">
              <w:rPr>
                <w:rFonts w:ascii="Times New Roman" w:hAnsi="Times New Roman" w:cs="Times New Roman"/>
                <w:color w:val="000000" w:themeColor="text1"/>
              </w:rPr>
              <w:t xml:space="preserve">El pedido se realizó considerando que no se podría satisfacer la demanda baja con el inventario disponible. </w:t>
            </w:r>
            <w:r w:rsidRPr="002B41CB">
              <w:rPr>
                <w:rFonts w:ascii="Times New Roman" w:hAnsi="Times New Roman" w:cs="Times New Roman"/>
                <w:b/>
                <w:bCs/>
                <w:color w:val="000000" w:themeColor="text1"/>
              </w:rPr>
              <w:t>[ERROR]</w:t>
            </w:r>
            <w:r w:rsidRPr="002B41CB">
              <w:rPr>
                <w:rFonts w:ascii="Times New Roman" w:hAnsi="Times New Roman" w:cs="Times New Roman"/>
                <w:color w:val="000000" w:themeColor="text1"/>
              </w:rPr>
              <w:t xml:space="preserve"> Este lote completo se considera una </w:t>
            </w:r>
            <w:r w:rsidRPr="002B41CB">
              <w:rPr>
                <w:rFonts w:ascii="Times New Roman" w:hAnsi="Times New Roman" w:cs="Times New Roman"/>
                <w:b/>
                <w:bCs/>
                <w:color w:val="000000" w:themeColor="text1"/>
              </w:rPr>
              <w:t>pérdida de dinero</w:t>
            </w:r>
            <w:r w:rsidRPr="002B41CB">
              <w:rPr>
                <w:rFonts w:ascii="Times New Roman" w:hAnsi="Times New Roman" w:cs="Times New Roman"/>
                <w:color w:val="000000" w:themeColor="text1"/>
              </w:rPr>
              <w:t xml:space="preserve"> y representa otra acción que debe corregirse en la futura simulación.</w:t>
            </w:r>
          </w:p>
        </w:tc>
      </w:tr>
    </w:tbl>
    <w:p w14:paraId="417B303F" w14:textId="0F4C7B3F" w:rsidR="00703D08" w:rsidRPr="004C646B" w:rsidRDefault="004C646B" w:rsidP="002F0135">
      <w:pPr>
        <w:spacing w:before="120" w:after="120" w:line="288" w:lineRule="auto"/>
        <w:jc w:val="both"/>
        <w:rPr>
          <w:rFonts w:ascii="Times New Roman" w:hAnsi="Times New Roman" w:cs="Times New Roman"/>
          <w:sz w:val="24"/>
          <w:szCs w:val="24"/>
        </w:rPr>
      </w:pPr>
      <w:r w:rsidRPr="004C646B">
        <w:rPr>
          <w:rFonts w:ascii="Times New Roman" w:hAnsi="Times New Roman" w:cs="Times New Roman"/>
          <w:noProof/>
          <w:sz w:val="24"/>
          <w:szCs w:val="24"/>
        </w:rPr>
        <w:lastRenderedPageBreak/>
        <w:drawing>
          <wp:anchor distT="0" distB="0" distL="114300" distR="114300" simplePos="0" relativeHeight="251658240" behindDoc="1" locked="0" layoutInCell="1" allowOverlap="1" wp14:anchorId="2D9D8A84" wp14:editId="29DDCF16">
            <wp:simplePos x="0" y="0"/>
            <wp:positionH relativeFrom="column">
              <wp:posOffset>-71120</wp:posOffset>
            </wp:positionH>
            <wp:positionV relativeFrom="paragraph">
              <wp:posOffset>976206</wp:posOffset>
            </wp:positionV>
            <wp:extent cx="5759450" cy="3239770"/>
            <wp:effectExtent l="0" t="0" r="0" b="0"/>
            <wp:wrapTight wrapText="bothSides">
              <wp:wrapPolygon edited="0">
                <wp:start x="0" y="0"/>
                <wp:lineTo x="0" y="21465"/>
                <wp:lineTo x="21505" y="21465"/>
                <wp:lineTo x="21505" y="0"/>
                <wp:lineTo x="0" y="0"/>
              </wp:wrapPolygon>
            </wp:wrapTight>
            <wp:docPr id="1021549935" name="Imagen 2" descr="Gráfico, Gráfico de líne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49935" name="Imagen 2" descr="Gráfico, Gráfico de líneas, Histograma&#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3239770"/>
                    </a:xfrm>
                    <a:prstGeom prst="rect">
                      <a:avLst/>
                    </a:prstGeom>
                  </pic:spPr>
                </pic:pic>
              </a:graphicData>
            </a:graphic>
            <wp14:sizeRelH relativeFrom="page">
              <wp14:pctWidth>0</wp14:pctWidth>
            </wp14:sizeRelH>
            <wp14:sizeRelV relativeFrom="page">
              <wp14:pctHeight>0</wp14:pctHeight>
            </wp14:sizeRelV>
          </wp:anchor>
        </w:drawing>
      </w:r>
      <w:r w:rsidR="00BB4E98" w:rsidRPr="00BB4E98">
        <w:rPr>
          <w:rFonts w:ascii="Times New Roman" w:hAnsi="Times New Roman" w:cs="Times New Roman"/>
          <w:noProof/>
          <w:sz w:val="24"/>
          <w:szCs w:val="24"/>
        </w:rPr>
        <w:t>La siguiente gráfica de flujo de efectivo m</w:t>
      </w:r>
      <w:r w:rsidR="00BB4E98">
        <w:rPr>
          <w:rFonts w:ascii="Times New Roman" w:hAnsi="Times New Roman" w:cs="Times New Roman"/>
          <w:noProof/>
          <w:sz w:val="24"/>
          <w:szCs w:val="24"/>
        </w:rPr>
        <w:t>uestra</w:t>
      </w:r>
      <w:r w:rsidR="00BB4E98" w:rsidRPr="00BB4E98">
        <w:rPr>
          <w:rFonts w:ascii="Times New Roman" w:hAnsi="Times New Roman" w:cs="Times New Roman"/>
          <w:noProof/>
          <w:sz w:val="24"/>
          <w:szCs w:val="24"/>
        </w:rPr>
        <w:t xml:space="preserve"> el impacto directo de estas decisiones clave, reflejando especialmente los días marcados donde se implementaron los cambios más relevantes en la gestión de la cadena de suministro.</w:t>
      </w:r>
    </w:p>
    <w:p w14:paraId="57112A4E" w14:textId="36489156" w:rsidR="004C646B" w:rsidRDefault="004C646B" w:rsidP="002F0135">
      <w:pPr>
        <w:spacing w:before="120" w:after="120" w:line="288" w:lineRule="auto"/>
        <w:jc w:val="both"/>
        <w:rPr>
          <w:rFonts w:ascii="Calibri" w:hAnsi="Calibri" w:cs="Calibri"/>
          <w:sz w:val="24"/>
          <w:szCs w:val="24"/>
        </w:rPr>
      </w:pPr>
    </w:p>
    <w:p w14:paraId="48C3DCF0" w14:textId="77777777" w:rsidR="00BB4E98" w:rsidRPr="00D32C1D" w:rsidRDefault="00BB4E98" w:rsidP="002F0135">
      <w:pPr>
        <w:spacing w:before="120" w:after="120" w:line="288" w:lineRule="auto"/>
        <w:jc w:val="both"/>
        <w:rPr>
          <w:rFonts w:ascii="Times New Roman" w:hAnsi="Times New Roman" w:cs="Times New Roman"/>
          <w:color w:val="EE0000"/>
          <w:sz w:val="24"/>
          <w:szCs w:val="24"/>
        </w:rPr>
      </w:pPr>
    </w:p>
    <w:p w14:paraId="2117A429" w14:textId="25C7C450" w:rsidR="00325F9C" w:rsidRPr="002B41CB" w:rsidRDefault="0E3DD9DE" w:rsidP="0E3DD9DE">
      <w:pPr>
        <w:pStyle w:val="Prrafodelista"/>
        <w:numPr>
          <w:ilvl w:val="0"/>
          <w:numId w:val="2"/>
        </w:numPr>
        <w:spacing w:before="120" w:after="120" w:line="288" w:lineRule="auto"/>
        <w:jc w:val="both"/>
        <w:rPr>
          <w:rFonts w:ascii="Times New Roman" w:hAnsi="Times New Roman" w:cs="Times New Roman"/>
          <w:color w:val="000000" w:themeColor="text1"/>
          <w:sz w:val="24"/>
          <w:szCs w:val="24"/>
          <w:lang w:val="es-ES"/>
        </w:rPr>
      </w:pPr>
      <w:r w:rsidRPr="002B41CB">
        <w:rPr>
          <w:rFonts w:ascii="Times New Roman" w:hAnsi="Times New Roman" w:cs="Times New Roman"/>
          <w:color w:val="000000" w:themeColor="text1"/>
          <w:sz w:val="24"/>
          <w:szCs w:val="24"/>
          <w:lang w:val="es-ES"/>
        </w:rPr>
        <w:t>Si la capacidad del almacén hubiese sido limitada, ¿cómo habría afectado esto su estrategia de abastecimiento y posicionamiento en el mercado de Calopeia? ¿Qué ajustes habría realizado en la gestión de inventarios, niveles de servicio y asignación de recursos para seguir maximizando el balance de efectivo?</w:t>
      </w:r>
    </w:p>
    <w:p w14:paraId="457F5121" w14:textId="05A8CD42" w:rsidR="00661480" w:rsidRPr="009A4803" w:rsidRDefault="00661480" w:rsidP="00661480">
      <w:pPr>
        <w:spacing w:before="120" w:after="120" w:line="288" w:lineRule="auto"/>
        <w:jc w:val="both"/>
        <w:rPr>
          <w:rFonts w:ascii="Times New Roman" w:hAnsi="Times New Roman" w:cs="Times New Roman"/>
          <w:sz w:val="24"/>
          <w:szCs w:val="24"/>
          <w:lang w:val="es-PE"/>
        </w:rPr>
      </w:pPr>
      <w:r w:rsidRPr="002B41CB">
        <w:rPr>
          <w:rFonts w:ascii="Times New Roman" w:hAnsi="Times New Roman" w:cs="Times New Roman"/>
          <w:sz w:val="24"/>
          <w:szCs w:val="24"/>
          <w:lang w:val="es-PE"/>
        </w:rPr>
        <w:t>Una capacidad limitada del almacén habría afectado significativamente la estrategia de abastecimiento</w:t>
      </w:r>
      <w:r w:rsidR="00326FE9" w:rsidRPr="002B41CB">
        <w:rPr>
          <w:rFonts w:ascii="Times New Roman" w:hAnsi="Times New Roman" w:cs="Times New Roman"/>
          <w:sz w:val="24"/>
          <w:szCs w:val="24"/>
          <w:lang w:val="es-PE"/>
        </w:rPr>
        <w:t xml:space="preserve"> (capacidad y producción)</w:t>
      </w:r>
      <w:r w:rsidRPr="002B41CB">
        <w:rPr>
          <w:rFonts w:ascii="Times New Roman" w:hAnsi="Times New Roman" w:cs="Times New Roman"/>
          <w:sz w:val="24"/>
          <w:szCs w:val="24"/>
          <w:lang w:val="es-PE"/>
        </w:rPr>
        <w:t xml:space="preserve"> y el posicionamiento en el mercado</w:t>
      </w:r>
      <w:r w:rsidR="00326FE9" w:rsidRPr="002B41CB">
        <w:rPr>
          <w:rFonts w:ascii="Times New Roman" w:hAnsi="Times New Roman" w:cs="Times New Roman"/>
          <w:sz w:val="24"/>
          <w:szCs w:val="24"/>
          <w:lang w:val="es-PE"/>
        </w:rPr>
        <w:t xml:space="preserve"> (ventas realizadas)</w:t>
      </w:r>
      <w:r w:rsidRPr="002B41CB">
        <w:rPr>
          <w:rFonts w:ascii="Times New Roman" w:hAnsi="Times New Roman" w:cs="Times New Roman"/>
          <w:sz w:val="24"/>
          <w:szCs w:val="24"/>
          <w:lang w:val="es-PE"/>
        </w:rPr>
        <w:t xml:space="preserve">. La estrategia original consistía en acumular inventario durante los periodos de </w:t>
      </w:r>
      <w:r w:rsidRPr="00AE0F85">
        <w:rPr>
          <w:rFonts w:ascii="Times New Roman" w:hAnsi="Times New Roman" w:cs="Times New Roman"/>
          <w:sz w:val="24"/>
          <w:szCs w:val="24"/>
          <w:lang w:val="es-PE"/>
        </w:rPr>
        <w:t>demanda baja (Trimestre 1 y 4) para satisfacer la demanda alta (Trimestre 2 y 3).</w:t>
      </w:r>
    </w:p>
    <w:p w14:paraId="1FAD3549" w14:textId="602B6EAD" w:rsidR="00661480" w:rsidRPr="009A4803" w:rsidRDefault="00661480" w:rsidP="00661480">
      <w:pPr>
        <w:spacing w:before="120" w:after="120" w:line="288" w:lineRule="auto"/>
        <w:jc w:val="both"/>
        <w:rPr>
          <w:rFonts w:ascii="Times New Roman" w:hAnsi="Times New Roman" w:cs="Times New Roman"/>
          <w:sz w:val="24"/>
          <w:szCs w:val="24"/>
          <w:lang w:val="es-PE"/>
        </w:rPr>
      </w:pPr>
      <w:r w:rsidRPr="00661480">
        <w:rPr>
          <w:rFonts w:ascii="Times New Roman" w:hAnsi="Times New Roman" w:cs="Times New Roman"/>
          <w:sz w:val="24"/>
          <w:szCs w:val="24"/>
          <w:lang w:val="es-PE"/>
        </w:rPr>
        <w:t xml:space="preserve">Durante la simulación, el inventario máximo alcanzado fue </w:t>
      </w:r>
      <w:r w:rsidRPr="00AE0F85">
        <w:rPr>
          <w:rFonts w:ascii="Times New Roman" w:hAnsi="Times New Roman" w:cs="Times New Roman"/>
          <w:sz w:val="24"/>
          <w:szCs w:val="24"/>
          <w:lang w:val="es-PE"/>
        </w:rPr>
        <w:t>de 3,575 bidones (día 1167</w:t>
      </w:r>
      <w:r w:rsidRPr="00661480">
        <w:rPr>
          <w:rFonts w:ascii="Times New Roman" w:hAnsi="Times New Roman" w:cs="Times New Roman"/>
          <w:sz w:val="24"/>
          <w:szCs w:val="24"/>
          <w:lang w:val="es-PE"/>
        </w:rPr>
        <w:t>). Una capacidad de almacén menor a este nivel habría afectado las ventas y, por ende, el posicionamiento en el mercado.</w:t>
      </w:r>
    </w:p>
    <w:p w14:paraId="19CEA658" w14:textId="77777777" w:rsidR="00945FB2" w:rsidRPr="00945FB2" w:rsidRDefault="00945FB2" w:rsidP="00945FB2">
      <w:pPr>
        <w:spacing w:before="120" w:after="120" w:line="288" w:lineRule="auto"/>
        <w:jc w:val="both"/>
        <w:rPr>
          <w:rFonts w:ascii="Times New Roman" w:hAnsi="Times New Roman" w:cs="Times New Roman"/>
          <w:sz w:val="24"/>
          <w:szCs w:val="24"/>
          <w:lang w:val="es-PE"/>
        </w:rPr>
      </w:pPr>
      <w:r w:rsidRPr="00945FB2">
        <w:rPr>
          <w:rFonts w:ascii="Times New Roman" w:hAnsi="Times New Roman" w:cs="Times New Roman"/>
          <w:b/>
          <w:bCs/>
          <w:sz w:val="24"/>
          <w:szCs w:val="24"/>
        </w:rPr>
        <w:t>Ajustes en la Gestión de Inventarios y Producción para Maximizar el Balance de Efectivo</w:t>
      </w:r>
    </w:p>
    <w:p w14:paraId="3CF36262" w14:textId="545BC999" w:rsidR="00C70655" w:rsidRPr="00C70655" w:rsidRDefault="00C70655" w:rsidP="00C70655">
      <w:pPr>
        <w:pStyle w:val="Prrafodelista"/>
        <w:numPr>
          <w:ilvl w:val="0"/>
          <w:numId w:val="10"/>
        </w:numPr>
        <w:spacing w:before="120" w:after="120" w:line="288" w:lineRule="auto"/>
        <w:jc w:val="both"/>
        <w:rPr>
          <w:rFonts w:ascii="Times New Roman" w:hAnsi="Times New Roman" w:cs="Times New Roman"/>
          <w:sz w:val="24"/>
          <w:szCs w:val="24"/>
          <w:lang w:val="es-PE"/>
        </w:rPr>
      </w:pPr>
      <w:r w:rsidRPr="00C70655">
        <w:rPr>
          <w:rFonts w:ascii="Times New Roman" w:hAnsi="Times New Roman" w:cs="Times New Roman"/>
          <w:sz w:val="24"/>
          <w:szCs w:val="24"/>
          <w:lang w:val="es-PE"/>
        </w:rPr>
        <w:t>Trimestres de Demanda Baja (T1 y T4):</w:t>
      </w:r>
    </w:p>
    <w:p w14:paraId="048B3D07" w14:textId="7CB7EC74" w:rsidR="00867876" w:rsidRPr="00867876" w:rsidRDefault="00D32C1D" w:rsidP="00C70655">
      <w:pPr>
        <w:pStyle w:val="Prrafodelista"/>
        <w:numPr>
          <w:ilvl w:val="1"/>
          <w:numId w:val="10"/>
        </w:numPr>
        <w:spacing w:before="120" w:after="120" w:line="288" w:lineRule="auto"/>
        <w:jc w:val="both"/>
        <w:rPr>
          <w:rFonts w:ascii="Times New Roman" w:hAnsi="Times New Roman" w:cs="Times New Roman"/>
          <w:sz w:val="24"/>
          <w:szCs w:val="24"/>
          <w:lang w:val="es-PE"/>
        </w:rPr>
      </w:pPr>
      <w:r>
        <w:rPr>
          <w:rFonts w:ascii="Times New Roman" w:hAnsi="Times New Roman" w:cs="Times New Roman"/>
          <w:sz w:val="24"/>
          <w:szCs w:val="24"/>
        </w:rPr>
        <w:t xml:space="preserve">Año 3. </w:t>
      </w:r>
      <w:r w:rsidR="00867876" w:rsidRPr="00867876">
        <w:rPr>
          <w:rFonts w:ascii="Times New Roman" w:hAnsi="Times New Roman" w:cs="Times New Roman"/>
          <w:sz w:val="24"/>
          <w:szCs w:val="24"/>
        </w:rPr>
        <w:t>Se debe analizar el beneficio de aumentar la capacidad, ya que esta puede no ser necesaria. Esta decisión dependerá de la demanda esperada y de las restricciones de inventario.</w:t>
      </w:r>
    </w:p>
    <w:p w14:paraId="32ACFA4F" w14:textId="2E3A44A6" w:rsidR="00C70655" w:rsidRPr="00C70655" w:rsidRDefault="00C70655" w:rsidP="00C70655">
      <w:pPr>
        <w:pStyle w:val="Prrafodelista"/>
        <w:numPr>
          <w:ilvl w:val="1"/>
          <w:numId w:val="10"/>
        </w:numPr>
        <w:spacing w:before="120" w:after="120" w:line="288" w:lineRule="auto"/>
        <w:jc w:val="both"/>
        <w:rPr>
          <w:rFonts w:ascii="Times New Roman" w:hAnsi="Times New Roman" w:cs="Times New Roman"/>
          <w:sz w:val="24"/>
          <w:szCs w:val="24"/>
          <w:lang w:val="es-PE"/>
        </w:rPr>
      </w:pPr>
      <w:r w:rsidRPr="00C70655">
        <w:rPr>
          <w:rFonts w:ascii="Times New Roman" w:hAnsi="Times New Roman" w:cs="Times New Roman"/>
          <w:sz w:val="24"/>
          <w:szCs w:val="24"/>
          <w:lang w:val="es-PE"/>
        </w:rPr>
        <w:t>La producción se enfocaría en llenar el almacén hasta su límite estricto, considerando las restricciones de producción y de</w:t>
      </w:r>
      <w:r w:rsidR="00AE0F85">
        <w:rPr>
          <w:rFonts w:ascii="Times New Roman" w:hAnsi="Times New Roman" w:cs="Times New Roman"/>
          <w:sz w:val="24"/>
          <w:szCs w:val="24"/>
          <w:lang w:val="es-PE"/>
        </w:rPr>
        <w:t xml:space="preserve"> efectivo</w:t>
      </w:r>
      <w:r w:rsidRPr="00C70655">
        <w:rPr>
          <w:rFonts w:ascii="Times New Roman" w:hAnsi="Times New Roman" w:cs="Times New Roman"/>
          <w:sz w:val="24"/>
          <w:szCs w:val="24"/>
          <w:lang w:val="es-PE"/>
        </w:rPr>
        <w:t>.</w:t>
      </w:r>
    </w:p>
    <w:p w14:paraId="310B87C9" w14:textId="72B3FF33" w:rsidR="00C70655" w:rsidRPr="00C70655" w:rsidRDefault="00C70655" w:rsidP="00C70655">
      <w:pPr>
        <w:pStyle w:val="Prrafodelista"/>
        <w:numPr>
          <w:ilvl w:val="0"/>
          <w:numId w:val="10"/>
        </w:numPr>
        <w:spacing w:before="120" w:after="120" w:line="288" w:lineRule="auto"/>
        <w:jc w:val="both"/>
        <w:rPr>
          <w:rFonts w:ascii="Times New Roman" w:hAnsi="Times New Roman" w:cs="Times New Roman"/>
          <w:sz w:val="24"/>
          <w:szCs w:val="24"/>
          <w:lang w:val="es-PE"/>
        </w:rPr>
      </w:pPr>
      <w:r w:rsidRPr="00C70655">
        <w:rPr>
          <w:rFonts w:ascii="Times New Roman" w:hAnsi="Times New Roman" w:cs="Times New Roman"/>
          <w:sz w:val="24"/>
          <w:szCs w:val="24"/>
          <w:lang w:val="es-PE"/>
        </w:rPr>
        <w:t>Trimestres de Demanda Alta (T2 y T3):</w:t>
      </w:r>
    </w:p>
    <w:p w14:paraId="2264F0C1" w14:textId="06423B30" w:rsidR="00C70655" w:rsidRPr="00C70655" w:rsidRDefault="00C70655" w:rsidP="00C70655">
      <w:pPr>
        <w:pStyle w:val="Prrafodelista"/>
        <w:numPr>
          <w:ilvl w:val="1"/>
          <w:numId w:val="10"/>
        </w:numPr>
        <w:spacing w:before="120" w:after="120" w:line="288" w:lineRule="auto"/>
        <w:jc w:val="both"/>
        <w:rPr>
          <w:rFonts w:ascii="Times New Roman" w:hAnsi="Times New Roman" w:cs="Times New Roman"/>
          <w:sz w:val="24"/>
          <w:szCs w:val="24"/>
          <w:lang w:val="es-PE"/>
        </w:rPr>
      </w:pPr>
      <w:r w:rsidRPr="00C70655">
        <w:rPr>
          <w:rFonts w:ascii="Times New Roman" w:hAnsi="Times New Roman" w:cs="Times New Roman"/>
          <w:sz w:val="24"/>
          <w:szCs w:val="24"/>
          <w:lang w:val="es-PE"/>
        </w:rPr>
        <w:lastRenderedPageBreak/>
        <w:t xml:space="preserve">Se utilizaría el inventario acumulado. Además, se mantendría la producción activa (o se ajustaría) para cubrir la porción de la demanda que no pueda satisfacerse únicamente con el </w:t>
      </w:r>
      <w:r w:rsidRPr="00C70655">
        <w:rPr>
          <w:rFonts w:ascii="Times New Roman" w:hAnsi="Times New Roman" w:cs="Times New Roman"/>
          <w:i/>
          <w:iCs/>
          <w:sz w:val="24"/>
          <w:szCs w:val="24"/>
          <w:lang w:val="es-PE"/>
        </w:rPr>
        <w:t>stock</w:t>
      </w:r>
      <w:r w:rsidRPr="00C70655">
        <w:rPr>
          <w:rFonts w:ascii="Times New Roman" w:hAnsi="Times New Roman" w:cs="Times New Roman"/>
          <w:sz w:val="24"/>
          <w:szCs w:val="24"/>
          <w:lang w:val="es-PE"/>
        </w:rPr>
        <w:t>, con el objetivo de evitar la escasez.</w:t>
      </w:r>
    </w:p>
    <w:p w14:paraId="1574E193" w14:textId="01D93E93" w:rsidR="00C70655" w:rsidRPr="00C70655" w:rsidRDefault="00C70655" w:rsidP="00C70655">
      <w:pPr>
        <w:pStyle w:val="Prrafodelista"/>
        <w:numPr>
          <w:ilvl w:val="1"/>
          <w:numId w:val="10"/>
        </w:numPr>
        <w:spacing w:before="120" w:after="120" w:line="288" w:lineRule="auto"/>
        <w:jc w:val="both"/>
        <w:rPr>
          <w:rFonts w:ascii="Times New Roman" w:hAnsi="Times New Roman" w:cs="Times New Roman"/>
          <w:sz w:val="24"/>
          <w:szCs w:val="24"/>
          <w:lang w:val="es-PE"/>
        </w:rPr>
      </w:pPr>
      <w:r w:rsidRPr="00C70655">
        <w:rPr>
          <w:rFonts w:ascii="Times New Roman" w:hAnsi="Times New Roman" w:cs="Times New Roman"/>
          <w:sz w:val="24"/>
          <w:szCs w:val="24"/>
          <w:lang w:val="es-PE"/>
        </w:rPr>
        <w:t>Se debería analizar el uso del correo como medio de transporte para entregas más rápidas o específicas.</w:t>
      </w:r>
    </w:p>
    <w:p w14:paraId="3FFE867D" w14:textId="030B9C1F" w:rsidR="00C70655" w:rsidRPr="00C70655" w:rsidRDefault="00C70655" w:rsidP="00C70655">
      <w:pPr>
        <w:pStyle w:val="Prrafodelista"/>
        <w:numPr>
          <w:ilvl w:val="0"/>
          <w:numId w:val="10"/>
        </w:numPr>
        <w:spacing w:before="120" w:after="120" w:line="288" w:lineRule="auto"/>
        <w:jc w:val="both"/>
        <w:rPr>
          <w:rFonts w:ascii="Times New Roman" w:hAnsi="Times New Roman" w:cs="Times New Roman"/>
          <w:sz w:val="24"/>
          <w:szCs w:val="24"/>
          <w:lang w:val="es-PE"/>
        </w:rPr>
      </w:pPr>
      <w:r w:rsidRPr="00C70655">
        <w:rPr>
          <w:rFonts w:ascii="Times New Roman" w:hAnsi="Times New Roman" w:cs="Times New Roman"/>
          <w:sz w:val="24"/>
          <w:szCs w:val="24"/>
          <w:lang w:val="es-PE"/>
        </w:rPr>
        <w:t>Periodo de Cierre de Fábrica (Coincide con Demanda Baja):</w:t>
      </w:r>
    </w:p>
    <w:p w14:paraId="48A37237" w14:textId="0654E4C6" w:rsidR="00C70655" w:rsidRPr="00C70655" w:rsidRDefault="00C70655" w:rsidP="00C70655">
      <w:pPr>
        <w:pStyle w:val="Prrafodelista"/>
        <w:numPr>
          <w:ilvl w:val="1"/>
          <w:numId w:val="10"/>
        </w:numPr>
        <w:spacing w:before="120" w:after="120" w:line="288" w:lineRule="auto"/>
        <w:jc w:val="both"/>
        <w:rPr>
          <w:rFonts w:ascii="Times New Roman" w:hAnsi="Times New Roman" w:cs="Times New Roman"/>
          <w:sz w:val="24"/>
          <w:szCs w:val="24"/>
          <w:lang w:val="es-PE"/>
        </w:rPr>
      </w:pPr>
      <w:r w:rsidRPr="00C70655">
        <w:rPr>
          <w:rFonts w:ascii="Times New Roman" w:hAnsi="Times New Roman" w:cs="Times New Roman"/>
          <w:sz w:val="24"/>
          <w:szCs w:val="24"/>
          <w:lang w:val="es-PE"/>
        </w:rPr>
        <w:t>Se reduciría la producción antes del cierre y se intentaría minimizar, o evitar, la demanda perdida durante este periodo.</w:t>
      </w:r>
    </w:p>
    <w:p w14:paraId="6F5B8FC6" w14:textId="77777777" w:rsidR="009A4803" w:rsidRPr="00C70655" w:rsidRDefault="009A4803" w:rsidP="00661480">
      <w:pPr>
        <w:spacing w:before="120" w:after="120" w:line="288" w:lineRule="auto"/>
        <w:jc w:val="both"/>
        <w:rPr>
          <w:rFonts w:ascii="Times New Roman" w:hAnsi="Times New Roman" w:cs="Times New Roman"/>
          <w:sz w:val="24"/>
          <w:szCs w:val="24"/>
          <w:lang w:val="es-PE"/>
        </w:rPr>
      </w:pPr>
    </w:p>
    <w:p w14:paraId="57B05FA4" w14:textId="372A5DC1" w:rsidR="00661480" w:rsidRPr="00661480" w:rsidRDefault="009A4803" w:rsidP="00661480">
      <w:pPr>
        <w:spacing w:before="120" w:after="120" w:line="288" w:lineRule="auto"/>
        <w:jc w:val="both"/>
        <w:rPr>
          <w:rFonts w:ascii="Times New Roman" w:hAnsi="Times New Roman" w:cs="Times New Roman"/>
          <w:b/>
          <w:bCs/>
          <w:sz w:val="24"/>
          <w:szCs w:val="24"/>
          <w:lang w:val="es-PE"/>
        </w:rPr>
      </w:pPr>
      <w:r w:rsidRPr="009A4803">
        <w:rPr>
          <w:rFonts w:ascii="Times New Roman" w:hAnsi="Times New Roman" w:cs="Times New Roman"/>
          <w:b/>
          <w:bCs/>
          <w:sz w:val="24"/>
          <w:szCs w:val="24"/>
        </w:rPr>
        <w:t>Impacto en el Nivel de Servicio:</w:t>
      </w:r>
    </w:p>
    <w:p w14:paraId="646CF842" w14:textId="5C761CF9" w:rsidR="0013654C" w:rsidRPr="009A4803" w:rsidRDefault="009A4803" w:rsidP="009A4803">
      <w:pPr>
        <w:spacing w:before="120" w:after="120" w:line="288" w:lineRule="auto"/>
        <w:jc w:val="both"/>
        <w:rPr>
          <w:rFonts w:ascii="Times New Roman" w:hAnsi="Times New Roman" w:cs="Times New Roman"/>
          <w:sz w:val="24"/>
          <w:szCs w:val="24"/>
          <w:lang w:val="es-ES"/>
        </w:rPr>
      </w:pPr>
      <w:r w:rsidRPr="4E2472DC">
        <w:rPr>
          <w:rFonts w:ascii="Times New Roman" w:hAnsi="Times New Roman" w:cs="Times New Roman"/>
          <w:sz w:val="24"/>
          <w:szCs w:val="24"/>
          <w:lang w:val="es-ES"/>
        </w:rPr>
        <w:t xml:space="preserve">El nivel de servicio se vería negativamente afectado, asumiendo la misma demanda, ya que se generaría una mayor cantidad de demanda perdida debido a la incapacidad de almacenar suficiente </w:t>
      </w:r>
      <w:r w:rsidRPr="4E2472DC">
        <w:rPr>
          <w:rFonts w:ascii="Times New Roman" w:hAnsi="Times New Roman" w:cs="Times New Roman"/>
          <w:i/>
          <w:sz w:val="24"/>
          <w:szCs w:val="24"/>
          <w:lang w:val="es-ES"/>
        </w:rPr>
        <w:t>stock</w:t>
      </w:r>
      <w:r w:rsidRPr="4E2472DC">
        <w:rPr>
          <w:rFonts w:ascii="Times New Roman" w:hAnsi="Times New Roman" w:cs="Times New Roman"/>
          <w:sz w:val="24"/>
          <w:szCs w:val="24"/>
          <w:lang w:val="es-ES"/>
        </w:rPr>
        <w:t xml:space="preserve"> de anticipación.</w:t>
      </w:r>
    </w:p>
    <w:sectPr w:rsidR="0013654C" w:rsidRPr="009A4803" w:rsidSect="00325F9C">
      <w:pgSz w:w="11906" w:h="16838"/>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FC357" w14:textId="77777777" w:rsidR="0046093E" w:rsidRDefault="0046093E">
      <w:pPr>
        <w:spacing w:line="240" w:lineRule="auto"/>
      </w:pPr>
      <w:r>
        <w:separator/>
      </w:r>
    </w:p>
  </w:endnote>
  <w:endnote w:type="continuationSeparator" w:id="0">
    <w:p w14:paraId="3E11AFFA" w14:textId="77777777" w:rsidR="0046093E" w:rsidRDefault="0046093E">
      <w:pPr>
        <w:spacing w:line="240" w:lineRule="auto"/>
      </w:pPr>
      <w:r>
        <w:continuationSeparator/>
      </w:r>
    </w:p>
  </w:endnote>
  <w:endnote w:type="continuationNotice" w:id="1">
    <w:p w14:paraId="4F657BF0" w14:textId="77777777" w:rsidR="0046093E" w:rsidRDefault="0046093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altName w:val="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F8C76" w14:textId="77777777" w:rsidR="008169CA" w:rsidRDefault="008169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B45D3" w14:textId="77777777" w:rsidR="0046093E" w:rsidRDefault="0046093E">
      <w:pPr>
        <w:spacing w:line="240" w:lineRule="auto"/>
      </w:pPr>
      <w:r>
        <w:separator/>
      </w:r>
    </w:p>
  </w:footnote>
  <w:footnote w:type="continuationSeparator" w:id="0">
    <w:p w14:paraId="253944A9" w14:textId="77777777" w:rsidR="0046093E" w:rsidRDefault="0046093E">
      <w:pPr>
        <w:spacing w:line="240" w:lineRule="auto"/>
      </w:pPr>
      <w:r>
        <w:continuationSeparator/>
      </w:r>
    </w:p>
  </w:footnote>
  <w:footnote w:type="continuationNotice" w:id="1">
    <w:p w14:paraId="5D3A4A15" w14:textId="77777777" w:rsidR="0046093E" w:rsidRDefault="0046093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58D21" w14:textId="77777777" w:rsidR="008169CA" w:rsidRDefault="008169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03F2"/>
    <w:multiLevelType w:val="multilevel"/>
    <w:tmpl w:val="FE96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82767"/>
    <w:multiLevelType w:val="hybridMultilevel"/>
    <w:tmpl w:val="871226F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EF97A4D"/>
    <w:multiLevelType w:val="hybridMultilevel"/>
    <w:tmpl w:val="7A128FF0"/>
    <w:lvl w:ilvl="0" w:tplc="2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5781B5F"/>
    <w:multiLevelType w:val="multilevel"/>
    <w:tmpl w:val="A59E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E3828"/>
    <w:multiLevelType w:val="multilevel"/>
    <w:tmpl w:val="4B52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85CC2"/>
    <w:multiLevelType w:val="multilevel"/>
    <w:tmpl w:val="84043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AC4D5C"/>
    <w:multiLevelType w:val="hybridMultilevel"/>
    <w:tmpl w:val="2A6CF70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1C274E2"/>
    <w:multiLevelType w:val="hybridMultilevel"/>
    <w:tmpl w:val="0ACA2BB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4ECA5823"/>
    <w:multiLevelType w:val="hybridMultilevel"/>
    <w:tmpl w:val="1476341C"/>
    <w:lvl w:ilvl="0" w:tplc="69B2626A">
      <w:start w:val="1"/>
      <w:numFmt w:val="lowerLetter"/>
      <w:lvlText w:val="%1."/>
      <w:lvlJc w:val="left"/>
      <w:pPr>
        <w:ind w:left="720" w:hanging="360"/>
      </w:pPr>
      <w:rPr>
        <w:b/>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8A260D5"/>
    <w:multiLevelType w:val="hybridMultilevel"/>
    <w:tmpl w:val="4FF280DA"/>
    <w:lvl w:ilvl="0" w:tplc="280A0005">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9D236C1"/>
    <w:multiLevelType w:val="multilevel"/>
    <w:tmpl w:val="8EDE5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7142055">
    <w:abstractNumId w:val="1"/>
  </w:num>
  <w:num w:numId="2" w16cid:durableId="1862935522">
    <w:abstractNumId w:val="8"/>
  </w:num>
  <w:num w:numId="3" w16cid:durableId="1025980193">
    <w:abstractNumId w:val="7"/>
  </w:num>
  <w:num w:numId="4" w16cid:durableId="1031687197">
    <w:abstractNumId w:val="2"/>
  </w:num>
  <w:num w:numId="5" w16cid:durableId="775638372">
    <w:abstractNumId w:val="5"/>
  </w:num>
  <w:num w:numId="6" w16cid:durableId="618536989">
    <w:abstractNumId w:val="6"/>
  </w:num>
  <w:num w:numId="7" w16cid:durableId="1372148134">
    <w:abstractNumId w:val="4"/>
  </w:num>
  <w:num w:numId="8" w16cid:durableId="1172570511">
    <w:abstractNumId w:val="3"/>
  </w:num>
  <w:num w:numId="9" w16cid:durableId="626665222">
    <w:abstractNumId w:val="0"/>
  </w:num>
  <w:num w:numId="10" w16cid:durableId="1783769693">
    <w:abstractNumId w:val="9"/>
  </w:num>
  <w:num w:numId="11" w16cid:durableId="5674965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E92"/>
    <w:rsid w:val="00011143"/>
    <w:rsid w:val="0001571B"/>
    <w:rsid w:val="00020C95"/>
    <w:rsid w:val="00022623"/>
    <w:rsid w:val="000269F4"/>
    <w:rsid w:val="00040060"/>
    <w:rsid w:val="00042032"/>
    <w:rsid w:val="0004210B"/>
    <w:rsid w:val="000445A1"/>
    <w:rsid w:val="00063104"/>
    <w:rsid w:val="00065937"/>
    <w:rsid w:val="000726C4"/>
    <w:rsid w:val="00084C1C"/>
    <w:rsid w:val="00085F53"/>
    <w:rsid w:val="0008735D"/>
    <w:rsid w:val="00097E67"/>
    <w:rsid w:val="000A6CC5"/>
    <w:rsid w:val="000B3344"/>
    <w:rsid w:val="000B3880"/>
    <w:rsid w:val="000C0229"/>
    <w:rsid w:val="000C694A"/>
    <w:rsid w:val="000D0886"/>
    <w:rsid w:val="000D0F1F"/>
    <w:rsid w:val="000D2CA5"/>
    <w:rsid w:val="000D4FA0"/>
    <w:rsid w:val="000E092E"/>
    <w:rsid w:val="000E25CE"/>
    <w:rsid w:val="000F31B4"/>
    <w:rsid w:val="001116E4"/>
    <w:rsid w:val="00111F5B"/>
    <w:rsid w:val="00122198"/>
    <w:rsid w:val="0013654C"/>
    <w:rsid w:val="001500A8"/>
    <w:rsid w:val="00152F7B"/>
    <w:rsid w:val="001568E2"/>
    <w:rsid w:val="00170D89"/>
    <w:rsid w:val="0017273D"/>
    <w:rsid w:val="00174BD9"/>
    <w:rsid w:val="00180147"/>
    <w:rsid w:val="00183B90"/>
    <w:rsid w:val="0019655F"/>
    <w:rsid w:val="001A30F9"/>
    <w:rsid w:val="001B304F"/>
    <w:rsid w:val="001B378E"/>
    <w:rsid w:val="001C34E9"/>
    <w:rsid w:val="001D0ADB"/>
    <w:rsid w:val="001D1180"/>
    <w:rsid w:val="001D1D1B"/>
    <w:rsid w:val="00206558"/>
    <w:rsid w:val="00210FE1"/>
    <w:rsid w:val="00212169"/>
    <w:rsid w:val="00220C37"/>
    <w:rsid w:val="00221AF9"/>
    <w:rsid w:val="00231A4D"/>
    <w:rsid w:val="0023251F"/>
    <w:rsid w:val="002335E4"/>
    <w:rsid w:val="00246682"/>
    <w:rsid w:val="00250C0D"/>
    <w:rsid w:val="002669ED"/>
    <w:rsid w:val="0026784C"/>
    <w:rsid w:val="00274871"/>
    <w:rsid w:val="002772FF"/>
    <w:rsid w:val="00280A68"/>
    <w:rsid w:val="00296EC6"/>
    <w:rsid w:val="002A2D5B"/>
    <w:rsid w:val="002B41CB"/>
    <w:rsid w:val="002B5A97"/>
    <w:rsid w:val="002D4E3C"/>
    <w:rsid w:val="002D78C3"/>
    <w:rsid w:val="002E058D"/>
    <w:rsid w:val="002E197D"/>
    <w:rsid w:val="002E4392"/>
    <w:rsid w:val="002F0135"/>
    <w:rsid w:val="002F29EA"/>
    <w:rsid w:val="002F7767"/>
    <w:rsid w:val="003000F4"/>
    <w:rsid w:val="003001B5"/>
    <w:rsid w:val="0030536D"/>
    <w:rsid w:val="00306868"/>
    <w:rsid w:val="003145AC"/>
    <w:rsid w:val="00320280"/>
    <w:rsid w:val="00321D7A"/>
    <w:rsid w:val="00325F9C"/>
    <w:rsid w:val="00326FE9"/>
    <w:rsid w:val="00335A85"/>
    <w:rsid w:val="00343750"/>
    <w:rsid w:val="00357728"/>
    <w:rsid w:val="003619F6"/>
    <w:rsid w:val="003724EB"/>
    <w:rsid w:val="00373367"/>
    <w:rsid w:val="003849E0"/>
    <w:rsid w:val="00385F14"/>
    <w:rsid w:val="00387676"/>
    <w:rsid w:val="003959A0"/>
    <w:rsid w:val="00395AEA"/>
    <w:rsid w:val="003A220F"/>
    <w:rsid w:val="003A4718"/>
    <w:rsid w:val="003A5784"/>
    <w:rsid w:val="003A63F2"/>
    <w:rsid w:val="003A66AA"/>
    <w:rsid w:val="003B17AA"/>
    <w:rsid w:val="003B489F"/>
    <w:rsid w:val="003B4C16"/>
    <w:rsid w:val="003C3AB3"/>
    <w:rsid w:val="003C4271"/>
    <w:rsid w:val="003C5D25"/>
    <w:rsid w:val="003D0331"/>
    <w:rsid w:val="003E279A"/>
    <w:rsid w:val="003F54A5"/>
    <w:rsid w:val="00411917"/>
    <w:rsid w:val="00411D00"/>
    <w:rsid w:val="004120BB"/>
    <w:rsid w:val="004255A6"/>
    <w:rsid w:val="00442D9B"/>
    <w:rsid w:val="00447CF1"/>
    <w:rsid w:val="00452573"/>
    <w:rsid w:val="00457133"/>
    <w:rsid w:val="0046093E"/>
    <w:rsid w:val="00470F75"/>
    <w:rsid w:val="00472955"/>
    <w:rsid w:val="00481F72"/>
    <w:rsid w:val="004863C8"/>
    <w:rsid w:val="00491475"/>
    <w:rsid w:val="00492534"/>
    <w:rsid w:val="004940DA"/>
    <w:rsid w:val="004946F4"/>
    <w:rsid w:val="004C646B"/>
    <w:rsid w:val="004D3E9E"/>
    <w:rsid w:val="004E13BB"/>
    <w:rsid w:val="004E6C9F"/>
    <w:rsid w:val="00510C33"/>
    <w:rsid w:val="00516E3C"/>
    <w:rsid w:val="00523F72"/>
    <w:rsid w:val="00524B73"/>
    <w:rsid w:val="005260E3"/>
    <w:rsid w:val="00526ADB"/>
    <w:rsid w:val="005318E0"/>
    <w:rsid w:val="00535D24"/>
    <w:rsid w:val="00537B73"/>
    <w:rsid w:val="00541168"/>
    <w:rsid w:val="00543D44"/>
    <w:rsid w:val="00554567"/>
    <w:rsid w:val="00554D45"/>
    <w:rsid w:val="005566EE"/>
    <w:rsid w:val="00574079"/>
    <w:rsid w:val="00581CF1"/>
    <w:rsid w:val="005837E7"/>
    <w:rsid w:val="00595227"/>
    <w:rsid w:val="00595D7A"/>
    <w:rsid w:val="005D5365"/>
    <w:rsid w:val="005E74EB"/>
    <w:rsid w:val="005F74FD"/>
    <w:rsid w:val="006017F4"/>
    <w:rsid w:val="0060735D"/>
    <w:rsid w:val="00634A0F"/>
    <w:rsid w:val="006403CB"/>
    <w:rsid w:val="00650469"/>
    <w:rsid w:val="00654EE0"/>
    <w:rsid w:val="00656E1B"/>
    <w:rsid w:val="00661480"/>
    <w:rsid w:val="0067422D"/>
    <w:rsid w:val="006810CC"/>
    <w:rsid w:val="00682DE7"/>
    <w:rsid w:val="00683C69"/>
    <w:rsid w:val="00695D76"/>
    <w:rsid w:val="0069769A"/>
    <w:rsid w:val="006A621A"/>
    <w:rsid w:val="006B267C"/>
    <w:rsid w:val="006B4E08"/>
    <w:rsid w:val="006C6808"/>
    <w:rsid w:val="006D4523"/>
    <w:rsid w:val="006E6118"/>
    <w:rsid w:val="006F267A"/>
    <w:rsid w:val="006F2D1E"/>
    <w:rsid w:val="006F54C9"/>
    <w:rsid w:val="006F54F8"/>
    <w:rsid w:val="006F6D41"/>
    <w:rsid w:val="00703804"/>
    <w:rsid w:val="00703D08"/>
    <w:rsid w:val="00704FB0"/>
    <w:rsid w:val="00710CEC"/>
    <w:rsid w:val="00717DD3"/>
    <w:rsid w:val="00732B48"/>
    <w:rsid w:val="00735FBE"/>
    <w:rsid w:val="007529EB"/>
    <w:rsid w:val="00753A82"/>
    <w:rsid w:val="00757BD5"/>
    <w:rsid w:val="00766DDF"/>
    <w:rsid w:val="0077111B"/>
    <w:rsid w:val="00774898"/>
    <w:rsid w:val="00774F35"/>
    <w:rsid w:val="00780FD8"/>
    <w:rsid w:val="00785766"/>
    <w:rsid w:val="00790B9A"/>
    <w:rsid w:val="007937BD"/>
    <w:rsid w:val="0079636F"/>
    <w:rsid w:val="007A68B6"/>
    <w:rsid w:val="007B4378"/>
    <w:rsid w:val="007B59F6"/>
    <w:rsid w:val="007F3E83"/>
    <w:rsid w:val="008157D8"/>
    <w:rsid w:val="008169CA"/>
    <w:rsid w:val="008200AC"/>
    <w:rsid w:val="008377D9"/>
    <w:rsid w:val="00853FD8"/>
    <w:rsid w:val="0086484B"/>
    <w:rsid w:val="00866AD9"/>
    <w:rsid w:val="00867876"/>
    <w:rsid w:val="008726DF"/>
    <w:rsid w:val="00872752"/>
    <w:rsid w:val="00882BD4"/>
    <w:rsid w:val="0088540C"/>
    <w:rsid w:val="00886B4D"/>
    <w:rsid w:val="0089264D"/>
    <w:rsid w:val="00894587"/>
    <w:rsid w:val="00894900"/>
    <w:rsid w:val="008B471E"/>
    <w:rsid w:val="008C3660"/>
    <w:rsid w:val="008C6DD0"/>
    <w:rsid w:val="008D3335"/>
    <w:rsid w:val="008D5645"/>
    <w:rsid w:val="008E65CC"/>
    <w:rsid w:val="008F0368"/>
    <w:rsid w:val="00903AEC"/>
    <w:rsid w:val="00907DE4"/>
    <w:rsid w:val="009257CD"/>
    <w:rsid w:val="00930BEF"/>
    <w:rsid w:val="00933104"/>
    <w:rsid w:val="00945FB2"/>
    <w:rsid w:val="00951086"/>
    <w:rsid w:val="00957441"/>
    <w:rsid w:val="00962B34"/>
    <w:rsid w:val="009764BE"/>
    <w:rsid w:val="00983E17"/>
    <w:rsid w:val="009A27E1"/>
    <w:rsid w:val="009A4803"/>
    <w:rsid w:val="009B4938"/>
    <w:rsid w:val="009B5FFA"/>
    <w:rsid w:val="009C4B1F"/>
    <w:rsid w:val="009D65F3"/>
    <w:rsid w:val="009E1165"/>
    <w:rsid w:val="009E4E92"/>
    <w:rsid w:val="009F3D3D"/>
    <w:rsid w:val="009F4CFF"/>
    <w:rsid w:val="00A038A0"/>
    <w:rsid w:val="00A04B85"/>
    <w:rsid w:val="00A05C29"/>
    <w:rsid w:val="00A11719"/>
    <w:rsid w:val="00A1449C"/>
    <w:rsid w:val="00A15560"/>
    <w:rsid w:val="00A15F60"/>
    <w:rsid w:val="00A22FC7"/>
    <w:rsid w:val="00A2774B"/>
    <w:rsid w:val="00A33CA8"/>
    <w:rsid w:val="00A37260"/>
    <w:rsid w:val="00A463FC"/>
    <w:rsid w:val="00A54602"/>
    <w:rsid w:val="00A55FBC"/>
    <w:rsid w:val="00A614F7"/>
    <w:rsid w:val="00A74A3D"/>
    <w:rsid w:val="00A74E3B"/>
    <w:rsid w:val="00A81639"/>
    <w:rsid w:val="00A85E2C"/>
    <w:rsid w:val="00A87E13"/>
    <w:rsid w:val="00A95C7A"/>
    <w:rsid w:val="00AA0486"/>
    <w:rsid w:val="00AB6D6E"/>
    <w:rsid w:val="00AC68C5"/>
    <w:rsid w:val="00AD288C"/>
    <w:rsid w:val="00AD522C"/>
    <w:rsid w:val="00AE0F85"/>
    <w:rsid w:val="00B02594"/>
    <w:rsid w:val="00B122DF"/>
    <w:rsid w:val="00B162B2"/>
    <w:rsid w:val="00B16E76"/>
    <w:rsid w:val="00B2660E"/>
    <w:rsid w:val="00B3053C"/>
    <w:rsid w:val="00B31857"/>
    <w:rsid w:val="00B44B82"/>
    <w:rsid w:val="00B473B3"/>
    <w:rsid w:val="00B51750"/>
    <w:rsid w:val="00B573EB"/>
    <w:rsid w:val="00B610E3"/>
    <w:rsid w:val="00B65A93"/>
    <w:rsid w:val="00B7745C"/>
    <w:rsid w:val="00B911B1"/>
    <w:rsid w:val="00B91AB8"/>
    <w:rsid w:val="00B94B12"/>
    <w:rsid w:val="00B96E54"/>
    <w:rsid w:val="00BA1ABE"/>
    <w:rsid w:val="00BB45CB"/>
    <w:rsid w:val="00BB4E98"/>
    <w:rsid w:val="00BB5BB9"/>
    <w:rsid w:val="00BC14C6"/>
    <w:rsid w:val="00BC20A7"/>
    <w:rsid w:val="00BC33A5"/>
    <w:rsid w:val="00BD2ED1"/>
    <w:rsid w:val="00BD57E2"/>
    <w:rsid w:val="00BE2B1F"/>
    <w:rsid w:val="00BE42B3"/>
    <w:rsid w:val="00BF1159"/>
    <w:rsid w:val="00C042AC"/>
    <w:rsid w:val="00C14460"/>
    <w:rsid w:val="00C2068C"/>
    <w:rsid w:val="00C20FF6"/>
    <w:rsid w:val="00C22BC8"/>
    <w:rsid w:val="00C275BE"/>
    <w:rsid w:val="00C31A12"/>
    <w:rsid w:val="00C350DC"/>
    <w:rsid w:val="00C36FA0"/>
    <w:rsid w:val="00C42F43"/>
    <w:rsid w:val="00C51143"/>
    <w:rsid w:val="00C51989"/>
    <w:rsid w:val="00C54678"/>
    <w:rsid w:val="00C62D0D"/>
    <w:rsid w:val="00C70655"/>
    <w:rsid w:val="00C72CAA"/>
    <w:rsid w:val="00C775D1"/>
    <w:rsid w:val="00C9060D"/>
    <w:rsid w:val="00C9465A"/>
    <w:rsid w:val="00C95E05"/>
    <w:rsid w:val="00C96207"/>
    <w:rsid w:val="00CA08FA"/>
    <w:rsid w:val="00CA19E7"/>
    <w:rsid w:val="00CA58EB"/>
    <w:rsid w:val="00CA5CB9"/>
    <w:rsid w:val="00CA5CBF"/>
    <w:rsid w:val="00CB059F"/>
    <w:rsid w:val="00CB5D67"/>
    <w:rsid w:val="00CC5724"/>
    <w:rsid w:val="00CC66B9"/>
    <w:rsid w:val="00CE0428"/>
    <w:rsid w:val="00CE22AB"/>
    <w:rsid w:val="00CE439D"/>
    <w:rsid w:val="00CE60E8"/>
    <w:rsid w:val="00CE69BE"/>
    <w:rsid w:val="00CF58E5"/>
    <w:rsid w:val="00D1545A"/>
    <w:rsid w:val="00D229D5"/>
    <w:rsid w:val="00D3258E"/>
    <w:rsid w:val="00D32C1D"/>
    <w:rsid w:val="00D330F0"/>
    <w:rsid w:val="00D521BB"/>
    <w:rsid w:val="00D55196"/>
    <w:rsid w:val="00D575D5"/>
    <w:rsid w:val="00D60875"/>
    <w:rsid w:val="00D70A9A"/>
    <w:rsid w:val="00DB49C4"/>
    <w:rsid w:val="00DB7688"/>
    <w:rsid w:val="00DC52E1"/>
    <w:rsid w:val="00DD458A"/>
    <w:rsid w:val="00DD788F"/>
    <w:rsid w:val="00DF7B74"/>
    <w:rsid w:val="00DF7EB9"/>
    <w:rsid w:val="00E023AA"/>
    <w:rsid w:val="00E059C6"/>
    <w:rsid w:val="00E10CC0"/>
    <w:rsid w:val="00E16BD4"/>
    <w:rsid w:val="00E1735A"/>
    <w:rsid w:val="00E27202"/>
    <w:rsid w:val="00E27646"/>
    <w:rsid w:val="00E3568B"/>
    <w:rsid w:val="00E356E6"/>
    <w:rsid w:val="00E44AF7"/>
    <w:rsid w:val="00E45C3B"/>
    <w:rsid w:val="00E462F3"/>
    <w:rsid w:val="00E5115C"/>
    <w:rsid w:val="00E55A1C"/>
    <w:rsid w:val="00E62BFE"/>
    <w:rsid w:val="00E748FA"/>
    <w:rsid w:val="00E822C3"/>
    <w:rsid w:val="00E83253"/>
    <w:rsid w:val="00E84B2F"/>
    <w:rsid w:val="00E87AD4"/>
    <w:rsid w:val="00E94374"/>
    <w:rsid w:val="00E94FDE"/>
    <w:rsid w:val="00EA06CA"/>
    <w:rsid w:val="00EA3D37"/>
    <w:rsid w:val="00EB2C72"/>
    <w:rsid w:val="00EB3D6A"/>
    <w:rsid w:val="00EB4667"/>
    <w:rsid w:val="00EB6363"/>
    <w:rsid w:val="00ED1E0E"/>
    <w:rsid w:val="00ED3BD3"/>
    <w:rsid w:val="00EE5488"/>
    <w:rsid w:val="00EE74EF"/>
    <w:rsid w:val="00EF4CEA"/>
    <w:rsid w:val="00EF5913"/>
    <w:rsid w:val="00EF7A27"/>
    <w:rsid w:val="00F00EA6"/>
    <w:rsid w:val="00F05FC0"/>
    <w:rsid w:val="00F1156E"/>
    <w:rsid w:val="00F116E8"/>
    <w:rsid w:val="00F15E1E"/>
    <w:rsid w:val="00F2175C"/>
    <w:rsid w:val="00F25CA4"/>
    <w:rsid w:val="00F26D9F"/>
    <w:rsid w:val="00F27435"/>
    <w:rsid w:val="00F35644"/>
    <w:rsid w:val="00F42716"/>
    <w:rsid w:val="00F451E6"/>
    <w:rsid w:val="00F526D2"/>
    <w:rsid w:val="00F52DEF"/>
    <w:rsid w:val="00F6076C"/>
    <w:rsid w:val="00F622D4"/>
    <w:rsid w:val="00F66093"/>
    <w:rsid w:val="00F72BCD"/>
    <w:rsid w:val="00F74747"/>
    <w:rsid w:val="00F76046"/>
    <w:rsid w:val="00F80974"/>
    <w:rsid w:val="00F94CBE"/>
    <w:rsid w:val="00FB7E64"/>
    <w:rsid w:val="00FD5E32"/>
    <w:rsid w:val="00FD7B94"/>
    <w:rsid w:val="00FF05E3"/>
    <w:rsid w:val="0E3DD9DE"/>
    <w:rsid w:val="2C10FF6B"/>
    <w:rsid w:val="4E2472DC"/>
    <w:rsid w:val="73D1DF9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4C51"/>
  <w15:chartTrackingRefBased/>
  <w15:docId w15:val="{B8D3E4A4-28FD-4499-9850-905A590E9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E92"/>
    <w:pPr>
      <w:spacing w:after="0" w:line="276" w:lineRule="auto"/>
    </w:pPr>
    <w:rPr>
      <w:rFonts w:ascii="Arial" w:eastAsia="Arial" w:hAnsi="Arial" w:cs="Arial"/>
      <w:lang w:val="es" w:eastAsia="es-PE"/>
    </w:rPr>
  </w:style>
  <w:style w:type="paragraph" w:styleId="Ttulo3">
    <w:name w:val="heading 3"/>
    <w:basedOn w:val="Normal"/>
    <w:link w:val="Ttulo3Car"/>
    <w:uiPriority w:val="9"/>
    <w:qFormat/>
    <w:rsid w:val="00C51989"/>
    <w:pPr>
      <w:spacing w:before="100" w:beforeAutospacing="1" w:after="100" w:afterAutospacing="1" w:line="240" w:lineRule="auto"/>
      <w:outlineLvl w:val="2"/>
    </w:pPr>
    <w:rPr>
      <w:rFonts w:ascii="Times New Roman" w:eastAsia="Times New Roman" w:hAnsi="Times New Roman" w:cs="Times New Roman"/>
      <w:b/>
      <w:bCs/>
      <w:sz w:val="27"/>
      <w:szCs w:val="27"/>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059C6"/>
    <w:pPr>
      <w:ind w:left="720"/>
      <w:contextualSpacing/>
    </w:pPr>
  </w:style>
  <w:style w:type="paragraph" w:styleId="Textoindependiente">
    <w:name w:val="Body Text"/>
    <w:basedOn w:val="Normal"/>
    <w:link w:val="TextoindependienteCar"/>
    <w:uiPriority w:val="1"/>
    <w:qFormat/>
    <w:rsid w:val="00325F9C"/>
    <w:pPr>
      <w:widowControl w:val="0"/>
      <w:autoSpaceDE w:val="0"/>
      <w:autoSpaceDN w:val="0"/>
      <w:spacing w:before="116" w:line="240" w:lineRule="auto"/>
      <w:ind w:left="460" w:hanging="360"/>
    </w:pPr>
    <w:rPr>
      <w:rFonts w:ascii="Garamond" w:eastAsia="Garamond" w:hAnsi="Garamond" w:cs="Garamond"/>
      <w:sz w:val="26"/>
      <w:szCs w:val="26"/>
      <w:lang w:val="en-US" w:eastAsia="en-US" w:bidi="en-US"/>
    </w:rPr>
  </w:style>
  <w:style w:type="character" w:customStyle="1" w:styleId="TextoindependienteCar">
    <w:name w:val="Texto independiente Car"/>
    <w:basedOn w:val="Fuentedeprrafopredeter"/>
    <w:link w:val="Textoindependiente"/>
    <w:uiPriority w:val="1"/>
    <w:rsid w:val="00325F9C"/>
    <w:rPr>
      <w:rFonts w:ascii="Garamond" w:eastAsia="Garamond" w:hAnsi="Garamond" w:cs="Garamond"/>
      <w:sz w:val="26"/>
      <w:szCs w:val="26"/>
      <w:lang w:val="en-US" w:bidi="en-US"/>
    </w:rPr>
  </w:style>
  <w:style w:type="character" w:styleId="Refdecomentario">
    <w:name w:val="annotation reference"/>
    <w:basedOn w:val="Fuentedeprrafopredeter"/>
    <w:uiPriority w:val="99"/>
    <w:semiHidden/>
    <w:unhideWhenUsed/>
    <w:rsid w:val="00411D00"/>
    <w:rPr>
      <w:sz w:val="16"/>
      <w:szCs w:val="16"/>
    </w:rPr>
  </w:style>
  <w:style w:type="paragraph" w:styleId="Textocomentario">
    <w:name w:val="annotation text"/>
    <w:basedOn w:val="Normal"/>
    <w:link w:val="TextocomentarioCar"/>
    <w:uiPriority w:val="99"/>
    <w:semiHidden/>
    <w:unhideWhenUsed/>
    <w:rsid w:val="00411D0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11D00"/>
    <w:rPr>
      <w:rFonts w:ascii="Arial" w:eastAsia="Arial" w:hAnsi="Arial" w:cs="Arial"/>
      <w:sz w:val="20"/>
      <w:szCs w:val="20"/>
      <w:lang w:val="es" w:eastAsia="es-PE"/>
    </w:rPr>
  </w:style>
  <w:style w:type="paragraph" w:styleId="Asuntodelcomentario">
    <w:name w:val="annotation subject"/>
    <w:basedOn w:val="Textocomentario"/>
    <w:next w:val="Textocomentario"/>
    <w:link w:val="AsuntodelcomentarioCar"/>
    <w:uiPriority w:val="99"/>
    <w:semiHidden/>
    <w:unhideWhenUsed/>
    <w:rsid w:val="00411D00"/>
    <w:rPr>
      <w:b/>
      <w:bCs/>
    </w:rPr>
  </w:style>
  <w:style w:type="character" w:customStyle="1" w:styleId="AsuntodelcomentarioCar">
    <w:name w:val="Asunto del comentario Car"/>
    <w:basedOn w:val="TextocomentarioCar"/>
    <w:link w:val="Asuntodelcomentario"/>
    <w:uiPriority w:val="99"/>
    <w:semiHidden/>
    <w:rsid w:val="00411D00"/>
    <w:rPr>
      <w:rFonts w:ascii="Arial" w:eastAsia="Arial" w:hAnsi="Arial" w:cs="Arial"/>
      <w:b/>
      <w:bCs/>
      <w:sz w:val="20"/>
      <w:szCs w:val="20"/>
      <w:lang w:val="es" w:eastAsia="es-PE"/>
    </w:rPr>
  </w:style>
  <w:style w:type="paragraph" w:styleId="Textodeglobo">
    <w:name w:val="Balloon Text"/>
    <w:basedOn w:val="Normal"/>
    <w:link w:val="TextodegloboCar"/>
    <w:uiPriority w:val="99"/>
    <w:semiHidden/>
    <w:unhideWhenUsed/>
    <w:rsid w:val="00411D0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1D00"/>
    <w:rPr>
      <w:rFonts w:ascii="Segoe UI" w:eastAsia="Arial" w:hAnsi="Segoe UI" w:cs="Segoe UI"/>
      <w:sz w:val="18"/>
      <w:szCs w:val="18"/>
      <w:lang w:val="es" w:eastAsia="es-PE"/>
    </w:rPr>
  </w:style>
  <w:style w:type="paragraph" w:styleId="Encabezado">
    <w:name w:val="header"/>
    <w:basedOn w:val="Normal"/>
    <w:link w:val="EncabezadoCar"/>
    <w:uiPriority w:val="99"/>
    <w:unhideWhenUsed/>
    <w:rsid w:val="00732B48"/>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732B48"/>
    <w:rPr>
      <w:rFonts w:ascii="Arial" w:eastAsia="Arial" w:hAnsi="Arial" w:cs="Arial"/>
      <w:lang w:val="es" w:eastAsia="es-PE"/>
    </w:rPr>
  </w:style>
  <w:style w:type="paragraph" w:styleId="Piedepgina">
    <w:name w:val="footer"/>
    <w:basedOn w:val="Normal"/>
    <w:link w:val="PiedepginaCar"/>
    <w:uiPriority w:val="99"/>
    <w:unhideWhenUsed/>
    <w:rsid w:val="00732B4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732B48"/>
    <w:rPr>
      <w:rFonts w:ascii="Arial" w:eastAsia="Arial" w:hAnsi="Arial" w:cs="Arial"/>
      <w:lang w:val="es" w:eastAsia="es-PE"/>
    </w:rPr>
  </w:style>
  <w:style w:type="table" w:styleId="Tablaconcuadrcula">
    <w:name w:val="Table Grid"/>
    <w:basedOn w:val="Tablanormal"/>
    <w:uiPriority w:val="39"/>
    <w:rsid w:val="006C6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7422D"/>
    <w:pPr>
      <w:spacing w:before="100" w:beforeAutospacing="1" w:after="100" w:afterAutospacing="1" w:line="240" w:lineRule="auto"/>
    </w:pPr>
    <w:rPr>
      <w:rFonts w:ascii="Times New Roman" w:eastAsia="Times New Roman" w:hAnsi="Times New Roman" w:cs="Times New Roman"/>
      <w:sz w:val="24"/>
      <w:szCs w:val="24"/>
      <w:lang w:val="es-PE"/>
    </w:rPr>
  </w:style>
  <w:style w:type="character" w:customStyle="1" w:styleId="Ttulo3Car">
    <w:name w:val="Título 3 Car"/>
    <w:basedOn w:val="Fuentedeprrafopredeter"/>
    <w:link w:val="Ttulo3"/>
    <w:uiPriority w:val="9"/>
    <w:rsid w:val="00C51989"/>
    <w:rPr>
      <w:rFonts w:ascii="Times New Roman" w:eastAsia="Times New Roman" w:hAnsi="Times New Roman" w:cs="Times New Roman"/>
      <w:b/>
      <w:bCs/>
      <w:sz w:val="27"/>
      <w:szCs w:val="27"/>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F584CA8AEB4CC46B0CFB977A0021C7D" ma:contentTypeVersion="12" ma:contentTypeDescription="Crear nuevo documento." ma:contentTypeScope="" ma:versionID="4f3a3605a9a795df8f726062d6d3f534">
  <xsd:schema xmlns:xsd="http://www.w3.org/2001/XMLSchema" xmlns:xs="http://www.w3.org/2001/XMLSchema" xmlns:p="http://schemas.microsoft.com/office/2006/metadata/properties" xmlns:ns3="44ce2e8f-1df6-4842-9811-203277fa82f3" targetNamespace="http://schemas.microsoft.com/office/2006/metadata/properties" ma:root="true" ma:fieldsID="2fa9d41ea6a729bf6b114fc95e01cf70" ns3:_="">
    <xsd:import namespace="44ce2e8f-1df6-4842-9811-203277fa82f3"/>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ce2e8f-1df6-4842-9811-203277fa82f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44ce2e8f-1df6-4842-9811-203277fa82f3" xsi:nil="true"/>
  </documentManagement>
</p:properties>
</file>

<file path=customXml/itemProps1.xml><?xml version="1.0" encoding="utf-8"?>
<ds:datastoreItem xmlns:ds="http://schemas.openxmlformats.org/officeDocument/2006/customXml" ds:itemID="{9BF62EF5-5071-46DA-AD77-70D807E28EB9}">
  <ds:schemaRefs>
    <ds:schemaRef ds:uri="http://schemas.microsoft.com/sharepoint/v3/contenttype/forms"/>
  </ds:schemaRefs>
</ds:datastoreItem>
</file>

<file path=customXml/itemProps2.xml><?xml version="1.0" encoding="utf-8"?>
<ds:datastoreItem xmlns:ds="http://schemas.openxmlformats.org/officeDocument/2006/customXml" ds:itemID="{10EB054D-C04F-4B91-BF5F-65DDA47A8E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ce2e8f-1df6-4842-9811-203277fa82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3EBF29-D0F7-44EF-A6A0-BB8447DB4B78}">
  <ds:schemaRefs>
    <ds:schemaRef ds:uri="http://schemas.openxmlformats.org/officeDocument/2006/bibliography"/>
  </ds:schemaRefs>
</ds:datastoreItem>
</file>

<file path=customXml/itemProps4.xml><?xml version="1.0" encoding="utf-8"?>
<ds:datastoreItem xmlns:ds="http://schemas.openxmlformats.org/officeDocument/2006/customXml" ds:itemID="{FDE8F31E-E223-4716-AF7F-A34D13D432F0}">
  <ds:schemaRefs>
    <ds:schemaRef ds:uri="http://schemas.microsoft.com/office/2006/metadata/properties"/>
    <ds:schemaRef ds:uri="http://schemas.microsoft.com/office/infopath/2007/PartnerControls"/>
    <ds:schemaRef ds:uri="44ce2e8f-1df6-4842-9811-203277fa82f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1764</Words>
  <Characters>9827</Characters>
  <Application>Microsoft Office Word</Application>
  <DocSecurity>0</DocSecurity>
  <Lines>307</Lines>
  <Paragraphs>134</Paragraphs>
  <ScaleCrop>false</ScaleCrop>
  <Company/>
  <LinksUpToDate>false</LinksUpToDate>
  <CharactersWithSpaces>11457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GUERRERO HUAMAN</dc:creator>
  <cp:keywords/>
  <dc:description/>
  <cp:lastModifiedBy>Eric salinas</cp:lastModifiedBy>
  <cp:revision>2</cp:revision>
  <dcterms:created xsi:type="dcterms:W3CDTF">2026-03-13T00:42:00Z</dcterms:created>
  <dcterms:modified xsi:type="dcterms:W3CDTF">2026-03-13T00:42:00Z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0x0101001F584CA8AEB4CC46B0CFB977A0021C7D</vt:lpwstr>
  </property>
</Properties>
</file>