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https://www.mundojs.com.br/2018/02/05/algoritmos-de-busca-sequencial-e-binaria/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undojs.com.br/2018/02/05/algoritmos-de-busca-sequencial-e-bina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