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A3B" w:rsidRPr="00EE5A3B" w:rsidRDefault="009473E3" w:rsidP="00526701">
      <w:pPr>
        <w:widowControl/>
        <w:spacing w:before="100" w:beforeAutospacing="1" w:after="100" w:afterAutospacing="1"/>
        <w:jc w:val="center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cs="Times New Roman"/>
          <w:b/>
          <w:bCs/>
          <w:kern w:val="36"/>
          <w:sz w:val="48"/>
          <w:szCs w:val="48"/>
        </w:rPr>
        <w:t>逻辑联邦大宪章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EE5A3B">
        <w:rPr>
          <w:rFonts w:ascii="Times New Roman" w:hAnsi="Times New Roman" w:cs="Times New Roman"/>
          <w:b/>
          <w:bCs/>
          <w:kern w:val="0"/>
          <w:sz w:val="27"/>
          <w:szCs w:val="27"/>
        </w:rPr>
        <w:t xml:space="preserve">—— </w:t>
      </w:r>
      <w:r w:rsidRPr="00EE5A3B">
        <w:rPr>
          <w:rFonts w:ascii="Times New Roman" w:hAnsi="Times New Roman" w:cs="Times New Roman"/>
          <w:b/>
          <w:bCs/>
          <w:kern w:val="0"/>
          <w:sz w:val="27"/>
          <w:szCs w:val="27"/>
        </w:rPr>
        <w:t>关于文明审计与全球协作的物理契约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kern w:val="0"/>
          <w:sz w:val="24"/>
          <w:szCs w:val="24"/>
        </w:rPr>
        <w:t>本协议基于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物理伦理学公理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建立。凡进入本逻辑场域的主体（译者、经营者、订户），即视为自动接受以下物理约束：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一、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准入与视界（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Substack 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协议）</w:t>
      </w:r>
    </w:p>
    <w:p w:rsidR="00EE5A3B" w:rsidRPr="00EE5A3B" w:rsidRDefault="00EE5A3B" w:rsidP="00EE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限时审计：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本审计报告仅开放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60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天</w:t>
      </w:r>
      <w:r w:rsidR="00742070" w:rsidRPr="000C6CE8">
        <w:rPr>
          <w:rFonts w:ascii="Times New Roman" w:hAnsi="Times New Roman" w:cs="Times New Roman"/>
          <w:bCs/>
          <w:kern w:val="0"/>
          <w:sz w:val="24"/>
          <w:szCs w:val="24"/>
        </w:rPr>
        <w:t>收费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订阅窗口。第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61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天起，订阅通道永久关闭。</w:t>
      </w:r>
    </w:p>
    <w:p w:rsidR="00EE5A3B" w:rsidRPr="00EE5A3B" w:rsidRDefault="00EE5A3B" w:rsidP="00EE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逻辑纯粹性：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无新作不收费。订阅期结束后，本站转为存档状态，不再接受任何形式的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无产出续费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。</w:t>
      </w:r>
    </w:p>
    <w:p w:rsidR="00EE5A3B" w:rsidRPr="00EE5A3B" w:rsidRDefault="00EE5A3B" w:rsidP="00EE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身份隔离：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唯有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Substack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订阅主体方可获得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GitHub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逻辑工厂的进入权限，参与全球协作。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二、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="00DC65D6">
        <w:rPr>
          <w:rFonts w:ascii="Times New Roman" w:hAnsi="Times New Roman" w:cs="Times New Roman"/>
          <w:b/>
          <w:bCs/>
          <w:kern w:val="0"/>
          <w:sz w:val="36"/>
          <w:szCs w:val="36"/>
        </w:rPr>
        <w:t>确权与能级</w:t>
      </w:r>
      <w:r w:rsidR="001F42A1">
        <w:rPr>
          <w:rFonts w:ascii="Times New Roman" w:hAnsi="Times New Roman" w:cs="Times New Roman"/>
          <w:b/>
          <w:bCs/>
          <w:kern w:val="0"/>
          <w:sz w:val="36"/>
          <w:szCs w:val="36"/>
        </w:rPr>
        <w:t>位阶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（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GitHub 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协议）</w:t>
      </w:r>
    </w:p>
    <w:p w:rsidR="00EE5A3B" w:rsidRPr="009207F0" w:rsidRDefault="00EE5A3B" w:rsidP="00EE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物理确权：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翻译与修改权基于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Git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时间戳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。抢占席位仅取决于</w:t>
      </w:r>
      <w:r w:rsidR="00F56FD2">
        <w:rPr>
          <w:rFonts w:ascii="Times New Roman" w:hAnsi="Times New Roman" w:cs="Times New Roman"/>
          <w:kern w:val="0"/>
          <w:sz w:val="24"/>
          <w:szCs w:val="24"/>
        </w:rPr>
        <w:t>主体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时间的投入。</w:t>
      </w:r>
    </w:p>
    <w:p w:rsidR="007D3730" w:rsidRPr="00EE5A3B" w:rsidRDefault="007D3730" w:rsidP="00EE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9207F0">
        <w:rPr>
          <w:rFonts w:ascii="Times New Roman" w:hAnsi="Times New Roman" w:cs="Times New Roman"/>
          <w:b/>
          <w:bCs/>
          <w:kern w:val="0"/>
          <w:sz w:val="24"/>
          <w:szCs w:val="24"/>
        </w:rPr>
        <w:t>母体独享：</w:t>
      </w:r>
      <w:r w:rsidRPr="009207F0">
        <w:rPr>
          <w:rFonts w:ascii="Times New Roman" w:hAnsi="Times New Roman" w:cs="Times New Roman"/>
          <w:bCs/>
          <w:kern w:val="0"/>
          <w:sz w:val="24"/>
          <w:szCs w:val="24"/>
        </w:rPr>
        <w:t xml:space="preserve"> </w:t>
      </w:r>
      <w:r w:rsidRPr="009207F0">
        <w:rPr>
          <w:rFonts w:ascii="Times New Roman" w:hAnsi="Times New Roman" w:cs="Times New Roman"/>
          <w:bCs/>
          <w:kern w:val="0"/>
          <w:sz w:val="24"/>
          <w:szCs w:val="24"/>
        </w:rPr>
        <w:t>简中繁中</w:t>
      </w:r>
      <w:r w:rsidR="00763AAF" w:rsidRPr="009207F0">
        <w:rPr>
          <w:rFonts w:ascii="Times New Roman" w:hAnsi="Times New Roman" w:cs="Times New Roman"/>
          <w:bCs/>
          <w:kern w:val="0"/>
          <w:sz w:val="24"/>
          <w:szCs w:val="24"/>
        </w:rPr>
        <w:t>英语收益归母体</w:t>
      </w:r>
      <w:r w:rsidR="000C33A0" w:rsidRPr="009207F0">
        <w:rPr>
          <w:rFonts w:ascii="Times New Roman" w:hAnsi="Times New Roman" w:cs="Times New Roman"/>
          <w:bCs/>
          <w:kern w:val="0"/>
          <w:sz w:val="24"/>
          <w:szCs w:val="24"/>
        </w:rPr>
        <w:t>，不作任何解释</w:t>
      </w:r>
      <w:r w:rsidR="003C1A34">
        <w:rPr>
          <w:rFonts w:ascii="Times New Roman" w:hAnsi="Times New Roman" w:cs="Times New Roman"/>
          <w:bCs/>
          <w:kern w:val="0"/>
          <w:sz w:val="24"/>
          <w:szCs w:val="24"/>
        </w:rPr>
        <w:t>。</w:t>
      </w:r>
    </w:p>
    <w:p w:rsidR="00EE5A3B" w:rsidRPr="00EE5A3B" w:rsidRDefault="00EE5A3B" w:rsidP="00EE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特许经营：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*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核心语种（德日法西葡）：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由母体直营，仅招募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逻辑对齐员</w:t>
      </w:r>
      <w:r w:rsidR="00DD2389" w:rsidRPr="009207F0">
        <w:rPr>
          <w:rFonts w:ascii="Times New Roman" w:hAnsi="Times New Roman" w:cs="Times New Roman"/>
          <w:kern w:val="0"/>
          <w:sz w:val="24"/>
          <w:szCs w:val="24"/>
        </w:rPr>
        <w:t>（翻译）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。</w:t>
      </w:r>
    </w:p>
    <w:p w:rsidR="00EE5A3B" w:rsidRPr="00EE5A3B" w:rsidRDefault="00EE5A3B" w:rsidP="00EE5A3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全球语种（印地、阿拉伯等）：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各语种开放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3-6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个特许经营席位，先到先得。</w:t>
      </w:r>
    </w:p>
    <w:p w:rsidR="00EE5A3B" w:rsidRPr="008D4CA0" w:rsidRDefault="00EE5A3B" w:rsidP="00EE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执法授权：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获得特许位阶的主体，自动获得在该语种内清理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逻辑寄生虫（名额外侵权者）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的执法权。</w:t>
      </w:r>
      <w:r w:rsidR="00925609" w:rsidRPr="008D4CA0">
        <w:rPr>
          <w:sz w:val="24"/>
          <w:szCs w:val="24"/>
        </w:rPr>
        <w:t>母体提供逻辑授权证明（如</w:t>
      </w:r>
      <w:r w:rsidR="00925609" w:rsidRPr="008D4CA0">
        <w:rPr>
          <w:sz w:val="24"/>
          <w:szCs w:val="24"/>
        </w:rPr>
        <w:t xml:space="preserve"> GitHub </w:t>
      </w:r>
      <w:r w:rsidR="00925609" w:rsidRPr="008D4CA0">
        <w:rPr>
          <w:sz w:val="24"/>
          <w:szCs w:val="24"/>
        </w:rPr>
        <w:t>上的公开声明），但执法成本与法律责任由特许经营者独立承担</w:t>
      </w:r>
      <w:r w:rsidR="00925609" w:rsidRPr="008D4CA0">
        <w:rPr>
          <w:sz w:val="24"/>
          <w:szCs w:val="24"/>
        </w:rPr>
        <w:t>”</w:t>
      </w:r>
      <w:r w:rsidR="00925609" w:rsidRPr="008D4CA0">
        <w:rPr>
          <w:sz w:val="24"/>
          <w:szCs w:val="24"/>
        </w:rPr>
        <w:t>。。</w:t>
      </w:r>
    </w:p>
    <w:p w:rsidR="00C06DCE" w:rsidRPr="00EE5A3B" w:rsidRDefault="008D4CA0" w:rsidP="00EE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D5B4D">
        <w:rPr>
          <w:rFonts w:ascii="Times New Roman" w:hAnsi="Times New Roman" w:cs="Times New Roman"/>
          <w:b/>
          <w:sz w:val="24"/>
          <w:szCs w:val="24"/>
        </w:rPr>
        <w:t>特别注意：</w:t>
      </w:r>
      <w:r w:rsidR="00C06DCE" w:rsidRPr="009207F0">
        <w:rPr>
          <w:rFonts w:ascii="Times New Roman" w:hAnsi="Times New Roman" w:cs="Times New Roman"/>
          <w:sz w:val="24"/>
          <w:szCs w:val="24"/>
        </w:rPr>
        <w:t>参与协作的主体必须在自己的本地环境保留完整的</w:t>
      </w:r>
      <w:r w:rsidR="00C06DCE" w:rsidRPr="009207F0">
        <w:rPr>
          <w:rFonts w:ascii="Times New Roman" w:hAnsi="Times New Roman" w:cs="Times New Roman"/>
          <w:sz w:val="24"/>
          <w:szCs w:val="24"/>
        </w:rPr>
        <w:t xml:space="preserve"> Git Log</w:t>
      </w:r>
      <w:r w:rsidR="00C06DCE" w:rsidRPr="009207F0">
        <w:rPr>
          <w:rFonts w:ascii="Times New Roman" w:hAnsi="Times New Roman" w:cs="Times New Roman"/>
          <w:sz w:val="24"/>
          <w:szCs w:val="24"/>
        </w:rPr>
        <w:t>。平台只是介质，</w:t>
      </w:r>
      <w:r w:rsidR="00C06DCE" w:rsidRPr="009207F0">
        <w:rPr>
          <w:rFonts w:ascii="Times New Roman" w:hAnsi="Times New Roman" w:cs="Times New Roman"/>
          <w:b/>
          <w:bCs/>
          <w:sz w:val="24"/>
          <w:szCs w:val="24"/>
        </w:rPr>
        <w:t>时间戳记录</w:t>
      </w:r>
      <w:r w:rsidR="00C06DCE" w:rsidRPr="009207F0">
        <w:rPr>
          <w:rFonts w:ascii="Times New Roman" w:hAnsi="Times New Roman" w:cs="Times New Roman"/>
          <w:sz w:val="24"/>
          <w:szCs w:val="24"/>
        </w:rPr>
        <w:t>才是通往联邦的唯一钥匙。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三、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利益与守恒（版税与数据协议）</w:t>
      </w:r>
    </w:p>
    <w:p w:rsidR="00EE5A3B" w:rsidRPr="00EE5A3B" w:rsidRDefault="00EE5A3B" w:rsidP="00EE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元数据主权：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任何语种版本书名严禁更改，必须标注：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原著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[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作者名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] /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翻译自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[GitHub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链接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]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。</w:t>
      </w:r>
    </w:p>
    <w:p w:rsidR="00EE5A3B" w:rsidRPr="00EE5A3B" w:rsidRDefault="00EE5A3B" w:rsidP="00EE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版税分成（直营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5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语种</w:t>
      </w:r>
      <w:r w:rsidR="004F2F3A">
        <w:rPr>
          <w:rFonts w:ascii="Times New Roman" w:hAnsi="Times New Roman" w:cs="Times New Roman"/>
          <w:b/>
          <w:bCs/>
          <w:kern w:val="0"/>
          <w:sz w:val="24"/>
          <w:szCs w:val="24"/>
        </w:rPr>
        <w:t>—</w:t>
      </w:r>
      <w:r w:rsidR="004F2F3A">
        <w:rPr>
          <w:rFonts w:ascii="Times New Roman" w:hAnsi="Times New Roman" w:cs="Times New Roman"/>
          <w:b/>
          <w:bCs/>
          <w:kern w:val="0"/>
          <w:sz w:val="24"/>
          <w:szCs w:val="24"/>
        </w:rPr>
        <w:t>德日法西葡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4E69AE">
        <w:rPr>
          <w:rFonts w:ascii="Times New Roman" w:hAnsi="Times New Roman" w:cs="Times New Roman"/>
          <w:kern w:val="0"/>
          <w:sz w:val="24"/>
          <w:szCs w:val="24"/>
        </w:rPr>
        <w:t>前三年，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亚马逊版税的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50%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归入逻辑母体基金；剩余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50%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由该语种前三名贡献者按位阶分享（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25% | 15% | 10%</w:t>
      </w:r>
      <w:r w:rsidR="00007097">
        <w:rPr>
          <w:rFonts w:ascii="Times New Roman" w:hAnsi="Times New Roman" w:cs="Times New Roman"/>
          <w:kern w:val="0"/>
          <w:sz w:val="24"/>
          <w:szCs w:val="24"/>
        </w:rPr>
        <w:t>），母体会每季度上传亚马逊销量</w:t>
      </w:r>
      <w:r w:rsidR="00932572">
        <w:rPr>
          <w:rFonts w:ascii="Times New Roman" w:hAnsi="Times New Roman" w:cs="Times New Roman"/>
          <w:kern w:val="0"/>
          <w:sz w:val="24"/>
          <w:szCs w:val="24"/>
        </w:rPr>
        <w:t>报告。</w:t>
      </w:r>
    </w:p>
    <w:p w:rsidR="00EE5A3B" w:rsidRPr="00EE5A3B" w:rsidRDefault="00EE5A3B" w:rsidP="00EE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特许经营（其它语种）：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经营收入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100%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归特许主体所有，以此赎买其在当地维护逻辑纯洁性的责任。</w:t>
      </w:r>
    </w:p>
    <w:p w:rsidR="00EE5A3B" w:rsidRPr="00EE5A3B" w:rsidRDefault="00EE5A3B" w:rsidP="00EE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数据反馈义务（硬性指标）：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*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销量审计：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经营者必须每季度在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GitHub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指定目录上传亚马逊后台导出的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原始销量报告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。</w:t>
      </w:r>
    </w:p>
    <w:p w:rsidR="00EE5A3B" w:rsidRPr="00EE5A3B" w:rsidRDefault="00EE5A3B" w:rsidP="00EE5A3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订阅审计：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经营者必须定期导出并公示该语种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Substack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订阅数据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。</w:t>
      </w:r>
    </w:p>
    <w:p w:rsidR="00EE5A3B" w:rsidRPr="00EE5A3B" w:rsidRDefault="00EE5A3B" w:rsidP="00EE5A3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i/>
          <w:iCs/>
          <w:kern w:val="0"/>
          <w:sz w:val="24"/>
          <w:szCs w:val="24"/>
        </w:rPr>
        <w:t>注：数据反馈是维持特许经营权的物理前提，隐瞒数据即视为逻辑违约。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四、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荣誉分配（全球分红协议）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kern w:val="0"/>
          <w:sz w:val="24"/>
          <w:szCs w:val="24"/>
        </w:rPr>
        <w:t>若本</w:t>
      </w:r>
      <w:r w:rsidR="00823A00" w:rsidRPr="009207F0">
        <w:rPr>
          <w:rFonts w:ascii="Times New Roman" w:hAnsi="Times New Roman" w:cs="Times New Roman"/>
          <w:kern w:val="0"/>
          <w:sz w:val="24"/>
          <w:szCs w:val="24"/>
        </w:rPr>
        <w:t>协议</w:t>
      </w:r>
      <w:r w:rsidR="001C14A4" w:rsidRPr="009207F0">
        <w:rPr>
          <w:rFonts w:ascii="Times New Roman" w:hAnsi="Times New Roman" w:cs="Times New Roman"/>
          <w:kern w:val="0"/>
          <w:sz w:val="24"/>
          <w:szCs w:val="24"/>
        </w:rPr>
        <w:t>注明的三部</w:t>
      </w:r>
      <w:r w:rsidR="00A14FC8" w:rsidRPr="00EE5A3B">
        <w:rPr>
          <w:rFonts w:ascii="Times New Roman" w:hAnsi="Times New Roman" w:cs="Times New Roman"/>
          <w:kern w:val="0"/>
          <w:sz w:val="24"/>
          <w:szCs w:val="24"/>
        </w:rPr>
        <w:t>系列</w:t>
      </w:r>
      <w:r w:rsidR="001C14A4" w:rsidRPr="00EE5A3B">
        <w:rPr>
          <w:rFonts w:ascii="Times New Roman" w:hAnsi="Times New Roman" w:cs="Times New Roman"/>
          <w:kern w:val="0"/>
          <w:sz w:val="24"/>
          <w:szCs w:val="24"/>
        </w:rPr>
        <w:t>作品</w:t>
      </w:r>
      <w:r w:rsidR="007413B4" w:rsidRPr="009207F0">
        <w:rPr>
          <w:rFonts w:ascii="Times New Roman" w:hAnsi="Times New Roman" w:cs="Times New Roman"/>
          <w:kern w:val="0"/>
          <w:sz w:val="24"/>
          <w:szCs w:val="24"/>
        </w:rPr>
        <w:t>(</w:t>
      </w:r>
      <w:r w:rsidR="001C14A4" w:rsidRPr="009207F0">
        <w:rPr>
          <w:rFonts w:ascii="Times New Roman" w:hAnsi="Times New Roman" w:cs="Times New Roman"/>
          <w:sz w:val="24"/>
          <w:szCs w:val="24"/>
        </w:rPr>
        <w:t>《宇宙审计报告》</w:t>
      </w:r>
      <w:r w:rsidR="001C14A4" w:rsidRPr="009207F0">
        <w:rPr>
          <w:rFonts w:ascii="Times New Roman" w:hAnsi="Times New Roman" w:cs="Times New Roman"/>
          <w:sz w:val="24"/>
          <w:szCs w:val="24"/>
        </w:rPr>
        <w:t xml:space="preserve">, </w:t>
      </w:r>
      <w:r w:rsidR="001C14A4" w:rsidRPr="009207F0">
        <w:rPr>
          <w:rFonts w:ascii="Times New Roman" w:hAnsi="Times New Roman" w:cs="Times New Roman"/>
          <w:sz w:val="24"/>
          <w:szCs w:val="24"/>
        </w:rPr>
        <w:t>《伦理原本》与《火星契约》</w:t>
      </w:r>
      <w:r w:rsidR="00000E8E" w:rsidRPr="009207F0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获得国际性荣誉奖金，本人承诺按以下比例通过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PayPal </w:t>
      </w:r>
      <w:r w:rsidR="007E2393">
        <w:rPr>
          <w:rFonts w:ascii="Times New Roman" w:hAnsi="Times New Roman" w:cs="Times New Roman"/>
          <w:kern w:val="0"/>
          <w:sz w:val="24"/>
          <w:szCs w:val="24"/>
        </w:rPr>
        <w:t>等在线支付方式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**“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一个一个发到位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”**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：</w:t>
      </w:r>
    </w:p>
    <w:p w:rsidR="00EE5A3B" w:rsidRPr="00EE5A3B" w:rsidRDefault="00EE5A3B" w:rsidP="00EE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文学类奖项（如诺贝尔文学奖等）：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本人留存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30%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；剩余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70%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由全球协同翻译者与经营者按贡献权重平分。</w:t>
      </w:r>
    </w:p>
    <w:p w:rsidR="00EE5A3B" w:rsidRPr="00EE5A3B" w:rsidRDefault="00EE5A3B" w:rsidP="00EE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经济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/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和平类奖项（如诺贝尔经济学奖等）：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本人留存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50%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；剩余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50%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由全球协同翻译者与经营者按贡献权重平分。</w:t>
      </w:r>
    </w:p>
    <w:p w:rsidR="00EE5A3B" w:rsidRPr="00EE5A3B" w:rsidRDefault="00EE5A3B" w:rsidP="00EE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物理意义：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荣誉归于母体，红利归于</w:t>
      </w:r>
      <w:r w:rsidR="00F67666">
        <w:rPr>
          <w:rFonts w:ascii="Times New Roman" w:hAnsi="Times New Roman" w:cs="Times New Roman"/>
          <w:kern w:val="0"/>
          <w:sz w:val="24"/>
          <w:szCs w:val="24"/>
        </w:rPr>
        <w:t>所有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主体。</w:t>
      </w:r>
    </w:p>
    <w:p w:rsidR="00EE5A3B" w:rsidRPr="00EE5A3B" w:rsidRDefault="00EE5A3B" w:rsidP="00EE5A3B">
      <w:pPr>
        <w:widowControl/>
        <w:spacing w:before="100" w:beforeAutospacing="1" w:after="100" w:afterAutospacing="1"/>
        <w:jc w:val="lef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五、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延时审判（</w:t>
      </w:r>
      <w:r w:rsidR="00BB63D9"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公理</w:t>
      </w:r>
      <w:r w:rsidRPr="00EE5A3B">
        <w:rPr>
          <w:rFonts w:ascii="Times New Roman" w:hAnsi="Times New Roman" w:cs="Times New Roman"/>
          <w:b/>
          <w:bCs/>
          <w:kern w:val="0"/>
          <w:sz w:val="36"/>
          <w:szCs w:val="36"/>
        </w:rPr>
        <w:t>后果）</w:t>
      </w:r>
    </w:p>
    <w:p w:rsidR="00EE5A3B" w:rsidRPr="00EE5A3B" w:rsidRDefault="00EE5A3B" w:rsidP="00EE5A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逻辑注销：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任何模糊原著身份、歪曲公理、或数据造假的主体，其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Git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授权将被永久注销。</w:t>
      </w:r>
    </w:p>
    <w:p w:rsidR="00EE5A3B" w:rsidRPr="00EE5A3B" w:rsidRDefault="00EE5A3B" w:rsidP="00EE5A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E5A3B">
        <w:rPr>
          <w:rFonts w:ascii="Times New Roman" w:hAnsi="Times New Roman" w:cs="Times New Roman"/>
          <w:b/>
          <w:bCs/>
          <w:kern w:val="0"/>
          <w:sz w:val="24"/>
          <w:szCs w:val="24"/>
        </w:rPr>
        <w:t>追溯权：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作者目前专注于《伦理原本》推演。任何违规行为将被刻入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 xml:space="preserve"> Git 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记录，待母体</w:t>
      </w:r>
      <w:r w:rsidR="00E068A2" w:rsidRPr="009207F0">
        <w:rPr>
          <w:rFonts w:ascii="Times New Roman" w:hAnsi="Times New Roman" w:cs="Times New Roman"/>
          <w:kern w:val="0"/>
          <w:sz w:val="24"/>
          <w:szCs w:val="24"/>
        </w:rPr>
        <w:t>有空</w:t>
      </w:r>
      <w:r w:rsidR="001D30D4" w:rsidRPr="009207F0">
        <w:rPr>
          <w:rFonts w:ascii="Times New Roman" w:hAnsi="Times New Roman" w:cs="Times New Roman"/>
          <w:kern w:val="0"/>
          <w:sz w:val="24"/>
          <w:szCs w:val="24"/>
        </w:rPr>
        <w:t>之</w:t>
      </w:r>
      <w:r w:rsidRPr="00EE5A3B">
        <w:rPr>
          <w:rFonts w:ascii="Times New Roman" w:hAnsi="Times New Roman" w:cs="Times New Roman"/>
          <w:kern w:val="0"/>
          <w:sz w:val="24"/>
          <w:szCs w:val="24"/>
        </w:rPr>
        <w:t>后，将进行全球范围内的逻辑清算。</w:t>
      </w:r>
    </w:p>
    <w:p w:rsidR="00772DEA" w:rsidRPr="009207F0" w:rsidRDefault="00772DEA">
      <w:pPr>
        <w:rPr>
          <w:rFonts w:ascii="Times New Roman" w:hAnsi="Times New Roman" w:cs="Times New Roman"/>
        </w:rPr>
      </w:pPr>
    </w:p>
    <w:p w:rsidR="00EE5A3B" w:rsidRPr="009207F0" w:rsidRDefault="00EE5A3B" w:rsidP="00AB73DA">
      <w:pPr>
        <w:widowControl/>
        <w:spacing w:before="100" w:beforeAutospacing="1" w:after="100" w:afterAutospacing="1"/>
        <w:jc w:val="lef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9207F0">
        <w:rPr>
          <w:rFonts w:ascii="Times New Roman" w:hAnsi="Times New Roman" w:cs="Times New Roman"/>
          <w:b/>
          <w:bCs/>
          <w:kern w:val="0"/>
          <w:sz w:val="36"/>
          <w:szCs w:val="36"/>
        </w:rPr>
        <w:t>六、</w:t>
      </w:r>
      <w:r w:rsidRPr="009207F0">
        <w:rPr>
          <w:rFonts w:ascii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9207F0">
        <w:rPr>
          <w:rFonts w:ascii="Times New Roman" w:hAnsi="Times New Roman" w:cs="Times New Roman"/>
          <w:b/>
          <w:bCs/>
          <w:kern w:val="0"/>
          <w:sz w:val="36"/>
          <w:szCs w:val="36"/>
        </w:rPr>
        <w:t>逻辑期权与后继权（</w:t>
      </w:r>
      <w:r w:rsidRPr="009207F0">
        <w:rPr>
          <w:rFonts w:ascii="Times New Roman" w:hAnsi="Times New Roman" w:cs="Times New Roman"/>
          <w:b/>
          <w:bCs/>
          <w:kern w:val="0"/>
          <w:sz w:val="36"/>
          <w:szCs w:val="36"/>
        </w:rPr>
        <w:t>The Option Clause</w:t>
      </w:r>
      <w:r w:rsidRPr="009207F0">
        <w:rPr>
          <w:rFonts w:ascii="Times New Roman" w:hAnsi="Times New Roman" w:cs="Times New Roman"/>
          <w:b/>
          <w:bCs/>
          <w:kern w:val="0"/>
          <w:sz w:val="36"/>
          <w:szCs w:val="36"/>
        </w:rPr>
        <w:t>）</w:t>
      </w:r>
    </w:p>
    <w:p w:rsidR="00EE5A3B" w:rsidRPr="009207F0" w:rsidRDefault="00EE5A3B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</w:rPr>
      </w:pPr>
      <w:r w:rsidRPr="009207F0">
        <w:rPr>
          <w:rFonts w:ascii="Times New Roman" w:eastAsiaTheme="minorEastAsia" w:hAnsi="Times New Roman" w:cs="Times New Roman"/>
          <w:b/>
          <w:bCs/>
        </w:rPr>
        <w:t>首案筛选：</w:t>
      </w:r>
      <w:r w:rsidRPr="009207F0">
        <w:rPr>
          <w:rFonts w:ascii="Times New Roman" w:eastAsiaTheme="minorEastAsia" w:hAnsi="Times New Roman" w:cs="Times New Roman"/>
        </w:rPr>
        <w:t xml:space="preserve"> </w:t>
      </w:r>
      <w:r w:rsidRPr="009207F0">
        <w:rPr>
          <w:rFonts w:ascii="Times New Roman" w:eastAsiaTheme="minorEastAsia" w:hAnsi="Times New Roman" w:cs="Times New Roman"/>
        </w:rPr>
        <w:t>本人目前仅发布《宇宙审计报告》。此作品是全球协作系统的</w:t>
      </w:r>
      <w:r w:rsidRPr="009207F0">
        <w:rPr>
          <w:rFonts w:ascii="Times New Roman" w:eastAsiaTheme="minorEastAsia" w:hAnsi="Times New Roman" w:cs="Times New Roman"/>
          <w:b/>
          <w:bCs/>
        </w:rPr>
        <w:t>压力测试场</w:t>
      </w:r>
      <w:r w:rsidRPr="009207F0">
        <w:rPr>
          <w:rFonts w:ascii="Times New Roman" w:eastAsiaTheme="minorEastAsia" w:hAnsi="Times New Roman" w:cs="Times New Roman"/>
        </w:rPr>
        <w:t>。</w:t>
      </w:r>
    </w:p>
    <w:p w:rsidR="00EE5A3B" w:rsidRPr="009207F0" w:rsidRDefault="00EE5A3B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</w:rPr>
      </w:pPr>
      <w:r w:rsidRPr="009207F0">
        <w:rPr>
          <w:rFonts w:ascii="Times New Roman" w:eastAsiaTheme="minorEastAsia" w:hAnsi="Times New Roman" w:cs="Times New Roman"/>
          <w:b/>
          <w:bCs/>
        </w:rPr>
        <w:t>资格延续：</w:t>
      </w:r>
      <w:r w:rsidRPr="009207F0">
        <w:rPr>
          <w:rFonts w:ascii="Times New Roman" w:eastAsiaTheme="minorEastAsia" w:hAnsi="Times New Roman" w:cs="Times New Roman"/>
        </w:rPr>
        <w:t xml:space="preserve"> </w:t>
      </w:r>
      <w:r w:rsidRPr="009207F0">
        <w:rPr>
          <w:rFonts w:ascii="Times New Roman" w:eastAsiaTheme="minorEastAsia" w:hAnsi="Times New Roman" w:cs="Times New Roman"/>
        </w:rPr>
        <w:t>凡在《审计报告》协作中表现卓越（逻辑对齐度高、销量反馈及时、无违约记录）的经营者与译者，将自动获得后续作品</w:t>
      </w:r>
      <w:r w:rsidRPr="009207F0">
        <w:rPr>
          <w:rFonts w:ascii="Times New Roman" w:eastAsiaTheme="minorEastAsia" w:hAnsi="Times New Roman" w:cs="Times New Roman"/>
        </w:rPr>
        <w:t>——**</w:t>
      </w:r>
      <w:r w:rsidRPr="009207F0">
        <w:rPr>
          <w:rFonts w:ascii="Times New Roman" w:eastAsiaTheme="minorEastAsia" w:hAnsi="Times New Roman" w:cs="Times New Roman"/>
        </w:rPr>
        <w:t>《伦理原本》与《火星契约》</w:t>
      </w:r>
      <w:r w:rsidRPr="009207F0">
        <w:rPr>
          <w:rFonts w:ascii="Times New Roman" w:eastAsiaTheme="minorEastAsia" w:hAnsi="Times New Roman" w:cs="Times New Roman"/>
        </w:rPr>
        <w:t>**</w:t>
      </w:r>
      <w:r w:rsidR="0074001A">
        <w:rPr>
          <w:rFonts w:ascii="Times New Roman" w:eastAsiaTheme="minorEastAsia" w:hAnsi="Times New Roman" w:cs="Times New Roman"/>
        </w:rPr>
        <w:t>的</w:t>
      </w:r>
      <w:r w:rsidR="003F01D4">
        <w:rPr>
          <w:rFonts w:ascii="Times New Roman" w:eastAsiaTheme="minorEastAsia" w:hAnsi="Times New Roman" w:cs="Times New Roman"/>
        </w:rPr>
        <w:t>与</w:t>
      </w:r>
      <w:r w:rsidR="003F01D4" w:rsidRPr="009207F0">
        <w:rPr>
          <w:rFonts w:ascii="Times New Roman" w:eastAsiaTheme="minorEastAsia" w:hAnsi="Times New Roman" w:cs="Times New Roman"/>
        </w:rPr>
        <w:t>《宇宙审计报告》</w:t>
      </w:r>
      <w:r w:rsidR="003F01D4">
        <w:rPr>
          <w:rFonts w:ascii="Times New Roman" w:eastAsiaTheme="minorEastAsia" w:hAnsi="Times New Roman" w:cs="Times New Roman"/>
        </w:rPr>
        <w:t>模式一致的</w:t>
      </w:r>
      <w:r w:rsidRPr="009207F0">
        <w:rPr>
          <w:rFonts w:ascii="Times New Roman" w:eastAsiaTheme="minorEastAsia" w:hAnsi="Times New Roman" w:cs="Times New Roman"/>
        </w:rPr>
        <w:t>特许经营权。</w:t>
      </w:r>
    </w:p>
    <w:p w:rsidR="006225F1" w:rsidRPr="009207F0" w:rsidRDefault="006225F1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</w:rPr>
      </w:pPr>
      <w:r w:rsidRPr="009207F0">
        <w:rPr>
          <w:rFonts w:ascii="Times New Roman" w:eastAsiaTheme="minorEastAsia" w:hAnsi="Times New Roman" w:cs="Times New Roman"/>
          <w:b/>
          <w:bCs/>
        </w:rPr>
        <w:t>发布承诺：</w:t>
      </w:r>
      <w:r w:rsidR="002F2262" w:rsidRPr="009207F0">
        <w:rPr>
          <w:rFonts w:ascii="Times New Roman" w:eastAsiaTheme="minorEastAsia" w:hAnsi="Times New Roman" w:cs="Times New Roman"/>
          <w:b/>
          <w:bCs/>
        </w:rPr>
        <w:t xml:space="preserve"> </w:t>
      </w:r>
      <w:r w:rsidR="002F2262" w:rsidRPr="009207F0">
        <w:rPr>
          <w:rFonts w:ascii="Times New Roman" w:eastAsiaTheme="minorEastAsia" w:hAnsi="Times New Roman" w:cs="Times New Roman"/>
          <w:bCs/>
        </w:rPr>
        <w:t>本人将在</w:t>
      </w:r>
      <w:r w:rsidR="00710C44" w:rsidRPr="009207F0">
        <w:rPr>
          <w:rFonts w:ascii="Times New Roman" w:eastAsiaTheme="minorEastAsia" w:hAnsi="Times New Roman" w:cs="Times New Roman"/>
          <w:bCs/>
        </w:rPr>
        <w:t>《宇宙审计报告》的订阅关闭期前夕发布《伦理原本》的核心内容的第二章，确保母体不会把作品改名</w:t>
      </w:r>
      <w:r w:rsidR="003D5DC1" w:rsidRPr="009207F0">
        <w:rPr>
          <w:rFonts w:ascii="Times New Roman" w:eastAsiaTheme="minorEastAsia" w:hAnsi="Times New Roman" w:cs="Times New Roman"/>
          <w:bCs/>
        </w:rPr>
        <w:t>后发布独享收益</w:t>
      </w:r>
    </w:p>
    <w:p w:rsidR="00EE5A3B" w:rsidRPr="009207F0" w:rsidRDefault="00EE5A3B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</w:rPr>
      </w:pPr>
      <w:r w:rsidRPr="009207F0">
        <w:rPr>
          <w:rFonts w:ascii="Times New Roman" w:eastAsiaTheme="minorEastAsia" w:hAnsi="Times New Roman" w:cs="Times New Roman"/>
          <w:b/>
          <w:bCs/>
        </w:rPr>
        <w:t>模式锁死：</w:t>
      </w:r>
      <w:r w:rsidRPr="009207F0">
        <w:rPr>
          <w:rFonts w:ascii="Times New Roman" w:eastAsiaTheme="minorEastAsia" w:hAnsi="Times New Roman" w:cs="Times New Roman"/>
        </w:rPr>
        <w:t xml:space="preserve"> </w:t>
      </w:r>
      <w:r w:rsidRPr="009207F0">
        <w:rPr>
          <w:rFonts w:ascii="Times New Roman" w:eastAsiaTheme="minorEastAsia" w:hAnsi="Times New Roman" w:cs="Times New Roman"/>
        </w:rPr>
        <w:t>后续作品将完全沿用本大宪章的分配与审计模式。</w:t>
      </w:r>
    </w:p>
    <w:p w:rsidR="00EE5A3B" w:rsidRPr="009207F0" w:rsidRDefault="00EE5A3B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</w:rPr>
      </w:pPr>
      <w:r w:rsidRPr="009207F0">
        <w:rPr>
          <w:rFonts w:ascii="Times New Roman" w:eastAsiaTheme="minorEastAsia" w:hAnsi="Times New Roman" w:cs="Times New Roman"/>
          <w:b/>
          <w:bCs/>
        </w:rPr>
        <w:t>关闭通道：</w:t>
      </w:r>
      <w:r w:rsidRPr="009207F0">
        <w:rPr>
          <w:rFonts w:ascii="Times New Roman" w:eastAsiaTheme="minorEastAsia" w:hAnsi="Times New Roman" w:cs="Times New Roman"/>
        </w:rPr>
        <w:t xml:space="preserve"> </w:t>
      </w:r>
      <w:r w:rsidRPr="009207F0">
        <w:rPr>
          <w:rFonts w:ascii="Times New Roman" w:eastAsiaTheme="minorEastAsia" w:hAnsi="Times New Roman" w:cs="Times New Roman"/>
        </w:rPr>
        <w:t>在《审计报告》周期结束后，母体将</w:t>
      </w:r>
      <w:r w:rsidRPr="009207F0">
        <w:rPr>
          <w:rFonts w:ascii="Times New Roman" w:eastAsiaTheme="minorEastAsia" w:hAnsi="Times New Roman" w:cs="Times New Roman"/>
          <w:b/>
          <w:bCs/>
        </w:rPr>
        <w:t>停止筛选新的翻译合作方</w:t>
      </w:r>
      <w:r w:rsidRPr="009207F0">
        <w:rPr>
          <w:rFonts w:ascii="Times New Roman" w:eastAsiaTheme="minorEastAsia" w:hAnsi="Times New Roman" w:cs="Times New Roman"/>
        </w:rPr>
        <w:t>。这意味着，如果你错过了第一部书的协作，你将永久失去进入</w:t>
      </w:r>
      <w:r w:rsidRPr="009207F0">
        <w:rPr>
          <w:rFonts w:ascii="Times New Roman" w:eastAsiaTheme="minorEastAsia" w:hAnsi="Times New Roman" w:cs="Times New Roman"/>
        </w:rPr>
        <w:t>“</w:t>
      </w:r>
      <w:r w:rsidRPr="009207F0">
        <w:rPr>
          <w:rFonts w:ascii="Times New Roman" w:eastAsiaTheme="minorEastAsia" w:hAnsi="Times New Roman" w:cs="Times New Roman"/>
        </w:rPr>
        <w:t>逻辑联邦</w:t>
      </w:r>
      <w:r w:rsidRPr="009207F0">
        <w:rPr>
          <w:rFonts w:ascii="Times New Roman" w:eastAsiaTheme="minorEastAsia" w:hAnsi="Times New Roman" w:cs="Times New Roman"/>
        </w:rPr>
        <w:t>”</w:t>
      </w:r>
      <w:r w:rsidRPr="009207F0">
        <w:rPr>
          <w:rFonts w:ascii="Times New Roman" w:eastAsiaTheme="minorEastAsia" w:hAnsi="Times New Roman" w:cs="Times New Roman"/>
        </w:rPr>
        <w:t>核心经营层的机会。</w:t>
      </w:r>
    </w:p>
    <w:p w:rsidR="00EE5A3B" w:rsidRPr="005B457A" w:rsidRDefault="00515F0C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  <w:r w:rsidRPr="009207F0">
        <w:rPr>
          <w:rFonts w:ascii="Times New Roman" w:eastAsiaTheme="minorEastAsia" w:hAnsi="Times New Roman" w:cs="Times New Roman"/>
          <w:b/>
          <w:bCs/>
        </w:rPr>
        <w:lastRenderedPageBreak/>
        <w:t>存在性免责与分红锁定：</w:t>
      </w:r>
      <w:r w:rsidR="002F2262" w:rsidRPr="009207F0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9207F0">
        <w:rPr>
          <w:rFonts w:ascii="Times New Roman" w:eastAsiaTheme="minorEastAsia" w:hAnsi="Times New Roman" w:cs="Times New Roman"/>
          <w:bCs/>
        </w:rPr>
        <w:t>本人不对后续作品《伦理原本》与《火星契约》的物理成书做绝对性交货承诺（包括但不限于安全威胁、生物学终结等物理不可抗力导致推演中断）。</w:t>
      </w:r>
    </w:p>
    <w:p w:rsidR="005B457A" w:rsidRPr="00997A19" w:rsidRDefault="00654B59" w:rsidP="005B457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 w:hint="eastAsia"/>
          <w:b/>
          <w:bCs/>
        </w:rPr>
        <w:t>实名认证：</w:t>
      </w:r>
      <w:r w:rsidR="002007E8" w:rsidRPr="00BC46E6">
        <w:rPr>
          <w:rFonts w:ascii="Times New Roman" w:eastAsiaTheme="minorEastAsia" w:hAnsi="Times New Roman" w:cs="Times New Roman" w:hint="eastAsia"/>
          <w:bCs/>
        </w:rPr>
        <w:t>本申明提到的三部作品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全部会使用真名</w:t>
      </w:r>
      <w:r w:rsidR="002007E8" w:rsidRPr="00BC46E6">
        <w:rPr>
          <w:rFonts w:ascii="Times New Roman" w:eastAsiaTheme="minorEastAsia" w:hAnsi="Times New Roman" w:cs="Times New Roman" w:hint="eastAsia"/>
          <w:bCs/>
        </w:rPr>
        <w:t>署名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（中文真名</w:t>
      </w:r>
      <w:r w:rsidR="007774DB">
        <w:rPr>
          <w:rFonts w:ascii="Times New Roman" w:eastAsiaTheme="minorEastAsia" w:hAnsi="Times New Roman" w:cs="Times New Roman" w:hint="eastAsia"/>
          <w:bCs/>
        </w:rPr>
        <w:t xml:space="preserve"> 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+</w:t>
      </w:r>
      <w:r w:rsidR="007774DB">
        <w:rPr>
          <w:rFonts w:ascii="Times New Roman" w:eastAsiaTheme="minorEastAsia" w:hAnsi="Times New Roman" w:cs="Times New Roman"/>
          <w:bCs/>
        </w:rPr>
        <w:t xml:space="preserve"> 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汉语拼音</w:t>
      </w:r>
      <w:r w:rsidR="007774DB">
        <w:rPr>
          <w:rFonts w:ascii="Times New Roman" w:eastAsiaTheme="minorEastAsia" w:hAnsi="Times New Roman" w:cs="Times New Roman" w:hint="eastAsia"/>
          <w:bCs/>
        </w:rPr>
        <w:t xml:space="preserve"> 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+</w:t>
      </w:r>
      <w:r w:rsidR="007774DB">
        <w:rPr>
          <w:rFonts w:ascii="Times New Roman" w:eastAsiaTheme="minorEastAsia" w:hAnsi="Times New Roman" w:cs="Times New Roman"/>
          <w:bCs/>
        </w:rPr>
        <w:t xml:space="preserve"> 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威妥玛拼音</w:t>
      </w:r>
      <w:r w:rsidR="007774DB">
        <w:rPr>
          <w:rFonts w:ascii="Times New Roman" w:eastAsiaTheme="minorEastAsia" w:hAnsi="Times New Roman" w:cs="Times New Roman" w:hint="eastAsia"/>
          <w:bCs/>
        </w:rPr>
        <w:t xml:space="preserve"> </w:t>
      </w:r>
      <w:r w:rsidR="00AC6BFF">
        <w:rPr>
          <w:rFonts w:ascii="Times New Roman" w:eastAsiaTheme="minorEastAsia" w:hAnsi="Times New Roman" w:cs="Times New Roman" w:hint="eastAsia"/>
          <w:bCs/>
        </w:rPr>
        <w:t>+</w:t>
      </w:r>
      <w:r w:rsidR="007774DB">
        <w:rPr>
          <w:rFonts w:ascii="Times New Roman" w:eastAsiaTheme="minorEastAsia" w:hAnsi="Times New Roman" w:cs="Times New Roman"/>
          <w:bCs/>
        </w:rPr>
        <w:t xml:space="preserve"> </w:t>
      </w:r>
      <w:r w:rsidR="00AC6BFF">
        <w:rPr>
          <w:rFonts w:ascii="Times New Roman" w:eastAsiaTheme="minorEastAsia" w:hAnsi="Times New Roman" w:cs="Times New Roman" w:hint="eastAsia"/>
          <w:bCs/>
        </w:rPr>
        <w:t>英文笔名</w:t>
      </w:r>
      <w:r w:rsidR="00930C2F">
        <w:rPr>
          <w:rFonts w:ascii="Times New Roman" w:eastAsiaTheme="minorEastAsia" w:hAnsi="Times New Roman" w:cs="Times New Roman" w:hint="eastAsia"/>
          <w:bCs/>
        </w:rPr>
        <w:t xml:space="preserve"> </w:t>
      </w:r>
      <w:r w:rsidR="00930C2F">
        <w:rPr>
          <w:rFonts w:ascii="Times New Roman" w:eastAsiaTheme="minorEastAsia" w:hAnsi="Times New Roman" w:cs="Times New Roman"/>
          <w:bCs/>
        </w:rPr>
        <w:t xml:space="preserve">+ </w:t>
      </w:r>
      <w:r w:rsidR="00930C2F">
        <w:rPr>
          <w:rFonts w:ascii="Times New Roman" w:eastAsiaTheme="minorEastAsia" w:hAnsi="Times New Roman" w:cs="Times New Roman"/>
          <w:bCs/>
        </w:rPr>
        <w:t>本人</w:t>
      </w:r>
      <w:r w:rsidR="00930C2F">
        <w:rPr>
          <w:rFonts w:ascii="Times New Roman" w:eastAsiaTheme="minorEastAsia" w:hAnsi="Times New Roman" w:cs="Times New Roman"/>
          <w:bCs/>
        </w:rPr>
        <w:t>SCI</w:t>
      </w:r>
      <w:r w:rsidR="00930C2F">
        <w:rPr>
          <w:rFonts w:ascii="Times New Roman" w:eastAsiaTheme="minorEastAsia" w:hAnsi="Times New Roman" w:cs="Times New Roman"/>
          <w:bCs/>
        </w:rPr>
        <w:t>论文链接地址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），确保</w:t>
      </w:r>
      <w:r w:rsidR="0063520F">
        <w:rPr>
          <w:rFonts w:ascii="Times New Roman" w:eastAsiaTheme="minorEastAsia" w:hAnsi="Times New Roman" w:cs="Times New Roman" w:hint="eastAsia"/>
          <w:bCs/>
        </w:rPr>
        <w:t>所有参与者</w:t>
      </w:r>
      <w:r w:rsidR="005B457A" w:rsidRPr="00BC46E6">
        <w:rPr>
          <w:rFonts w:ascii="Times New Roman" w:eastAsiaTheme="minorEastAsia" w:hAnsi="Times New Roman" w:cs="Times New Roman" w:hint="eastAsia"/>
          <w:bCs/>
        </w:rPr>
        <w:t>知道</w:t>
      </w:r>
      <w:r w:rsidR="003F1B14">
        <w:t>母体是否</w:t>
      </w:r>
      <w:r w:rsidR="009473E3">
        <w:t>已经</w:t>
      </w:r>
      <w:r w:rsidR="003F1B14">
        <w:t>消亡</w:t>
      </w:r>
    </w:p>
    <w:p w:rsidR="00997A19" w:rsidRPr="00CB7F44" w:rsidRDefault="00997A19" w:rsidP="00B33E8A">
      <w:pPr>
        <w:pStyle w:val="a5"/>
        <w:numPr>
          <w:ilvl w:val="0"/>
          <w:numId w:val="6"/>
        </w:numPr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  <w:r>
        <w:rPr>
          <w:b/>
          <w:bCs/>
        </w:rPr>
        <w:t>无遗留债务：</w:t>
      </w:r>
      <w:r w:rsidR="00F90152">
        <w:t>母体一旦消亡，这个逻辑场域的中心节点随即坍缩</w:t>
      </w:r>
      <w:r>
        <w:t>。</w:t>
      </w:r>
      <w:r w:rsidR="00F90152">
        <w:t>本人不会留下复杂的法律信托或继承人</w:t>
      </w:r>
      <w:r>
        <w:t>。</w:t>
      </w:r>
    </w:p>
    <w:p w:rsidR="00CB7F44" w:rsidRDefault="00CB7F44" w:rsidP="00CB7F44">
      <w:pPr>
        <w:pStyle w:val="a5"/>
        <w:spacing w:before="0" w:beforeAutospacing="0"/>
        <w:contextualSpacing/>
        <w:rPr>
          <w:rFonts w:ascii="Times New Roman" w:eastAsiaTheme="minorEastAsia" w:hAnsi="Times New Roman" w:cs="Times New Roman"/>
        </w:rPr>
      </w:pPr>
    </w:p>
    <w:p w:rsidR="00CB7F44" w:rsidRDefault="00CB7F44" w:rsidP="00CB7F44">
      <w:pPr>
        <w:pStyle w:val="a5"/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</w:p>
    <w:p w:rsidR="00DD0A0C" w:rsidRPr="00CB7F44" w:rsidRDefault="00DD0A0C" w:rsidP="00DD0A0C">
      <w:pPr>
        <w:pStyle w:val="a5"/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  <w:r>
        <w:rPr>
          <w:rFonts w:ascii="Arial" w:hAnsi="Arial" w:cs="Arial"/>
          <w:color w:val="1F1F1F"/>
          <w:shd w:val="clear" w:color="auto" w:fill="E9EEF6"/>
        </w:rPr>
        <w:t>翻译成</w:t>
      </w:r>
      <w:r w:rsidR="006467E9">
        <w:rPr>
          <w:rFonts w:ascii="Arial" w:hAnsi="Arial" w:cs="Arial" w:hint="eastAsia"/>
          <w:color w:val="1F1F1F"/>
          <w:shd w:val="clear" w:color="auto" w:fill="E9EEF6"/>
        </w:rPr>
        <w:t>葡萄牙</w:t>
      </w:r>
      <w:r>
        <w:rPr>
          <w:rFonts w:ascii="Arial" w:hAnsi="Arial" w:cs="Arial"/>
          <w:color w:val="1F1F1F"/>
          <w:shd w:val="clear" w:color="auto" w:fill="E9EEF6"/>
        </w:rPr>
        <w:t>语，只翻译我给你的部分，不能额外输出任何内容（因为我看不懂</w:t>
      </w:r>
      <w:r w:rsidR="006467E9">
        <w:rPr>
          <w:rFonts w:ascii="Arial" w:hAnsi="Arial" w:cs="Arial" w:hint="eastAsia"/>
          <w:color w:val="1F1F1F"/>
          <w:shd w:val="clear" w:color="auto" w:fill="E9EEF6"/>
        </w:rPr>
        <w:t>葡萄牙</w:t>
      </w:r>
      <w:r>
        <w:rPr>
          <w:rFonts w:ascii="Arial" w:hAnsi="Arial" w:cs="Arial"/>
          <w:color w:val="1F1F1F"/>
          <w:shd w:val="clear" w:color="auto" w:fill="E9EEF6"/>
        </w:rPr>
        <w:t>语，不要把逻辑翻译成伦理）</w:t>
      </w:r>
    </w:p>
    <w:p w:rsidR="00DD0A0C" w:rsidRPr="006467E9" w:rsidRDefault="00DD0A0C" w:rsidP="00CB7F44">
      <w:pPr>
        <w:pStyle w:val="a5"/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  <w:bookmarkStart w:id="0" w:name="_GoBack"/>
      <w:bookmarkEnd w:id="0"/>
    </w:p>
    <w:p w:rsidR="00DD0A0C" w:rsidRDefault="00DD0A0C" w:rsidP="00CB7F44">
      <w:pPr>
        <w:pStyle w:val="a5"/>
        <w:spacing w:before="0" w:beforeAutospacing="0"/>
        <w:contextualSpacing/>
        <w:rPr>
          <w:rFonts w:ascii="Times New Roman" w:eastAsiaTheme="minorEastAsia" w:hAnsi="Times New Roman" w:cs="Times New Roman" w:hint="eastAsia"/>
          <w:b/>
          <w:bCs/>
        </w:rPr>
      </w:pPr>
    </w:p>
    <w:p w:rsidR="00CB7F44" w:rsidRDefault="00CB7F44" w:rsidP="003F44AE">
      <w:pPr>
        <w:pStyle w:val="2"/>
      </w:pPr>
      <w:r>
        <w:t>《逻辑联邦大宪章》附件：39语种全球逻辑疆域</w:t>
      </w:r>
    </w:p>
    <w:p w:rsidR="00CB7F44" w:rsidRDefault="00CB7F44" w:rsidP="00CB7F44">
      <w:pPr>
        <w:pStyle w:val="3"/>
      </w:pPr>
      <w:r>
        <w:t>物理主体（母体）身份锚定</w:t>
      </w:r>
    </w:p>
    <w:p w:rsidR="00CB7F44" w:rsidRDefault="00CB7F44" w:rsidP="00CB7F44">
      <w:pPr>
        <w:pStyle w:val="a5"/>
        <w:numPr>
          <w:ilvl w:val="0"/>
          <w:numId w:val="7"/>
        </w:numPr>
      </w:pPr>
      <w:r>
        <w:rPr>
          <w:b/>
          <w:bCs/>
        </w:rPr>
        <w:t>汉字真名：</w:t>
      </w:r>
      <w:r>
        <w:t xml:space="preserve"> </w:t>
      </w:r>
      <w:r w:rsidR="00860E98">
        <w:t>黄家均</w:t>
      </w:r>
    </w:p>
    <w:p w:rsidR="00C7493B" w:rsidRDefault="00CB7F44" w:rsidP="00C7493B">
      <w:pPr>
        <w:pStyle w:val="a5"/>
        <w:numPr>
          <w:ilvl w:val="0"/>
          <w:numId w:val="7"/>
        </w:numPr>
      </w:pPr>
      <w:r w:rsidRPr="00C7493B">
        <w:rPr>
          <w:b/>
          <w:bCs/>
        </w:rPr>
        <w:t>汉语拼音：</w:t>
      </w:r>
      <w:r>
        <w:t xml:space="preserve"> </w:t>
      </w:r>
      <w:r w:rsidR="00C7493B" w:rsidRPr="00C7493B">
        <w:t>Huáng Jiājūn</w:t>
      </w:r>
    </w:p>
    <w:p w:rsidR="00CB7F44" w:rsidRDefault="00CB7F44" w:rsidP="00F16E6A">
      <w:pPr>
        <w:pStyle w:val="a5"/>
        <w:numPr>
          <w:ilvl w:val="0"/>
          <w:numId w:val="7"/>
        </w:numPr>
      </w:pPr>
      <w:r w:rsidRPr="00C7493B">
        <w:rPr>
          <w:b/>
          <w:bCs/>
        </w:rPr>
        <w:t>威妥玛拼音：</w:t>
      </w:r>
      <w:r>
        <w:t xml:space="preserve"> </w:t>
      </w:r>
      <w:r w:rsidR="00F16E6A" w:rsidRPr="00F16E6A">
        <w:t>Huang Chia-chün</w:t>
      </w:r>
    </w:p>
    <w:p w:rsidR="00CB7F44" w:rsidRDefault="00CB7F44" w:rsidP="00CB7F44">
      <w:pPr>
        <w:pStyle w:val="a5"/>
        <w:numPr>
          <w:ilvl w:val="0"/>
          <w:numId w:val="7"/>
        </w:numPr>
      </w:pPr>
      <w:r>
        <w:rPr>
          <w:b/>
          <w:bCs/>
        </w:rPr>
        <w:t>英文笔名：</w:t>
      </w:r>
      <w:r>
        <w:t xml:space="preserve"> Player</w:t>
      </w:r>
      <w:r w:rsidR="005B4D13">
        <w:t xml:space="preserve"> </w:t>
      </w:r>
      <w:r w:rsidR="005B4D13" w:rsidRPr="00F16E6A">
        <w:t>Huang</w:t>
      </w:r>
    </w:p>
    <w:p w:rsidR="00C42FD7" w:rsidRDefault="00CB7F44" w:rsidP="00D35C49">
      <w:pPr>
        <w:pStyle w:val="a5"/>
        <w:numPr>
          <w:ilvl w:val="0"/>
          <w:numId w:val="7"/>
        </w:numPr>
      </w:pPr>
      <w:r w:rsidRPr="00C42FD7">
        <w:rPr>
          <w:b/>
          <w:bCs/>
        </w:rPr>
        <w:t>物理存根：</w:t>
      </w:r>
      <w:r w:rsidR="00C42FD7">
        <w:t>我</w:t>
      </w:r>
      <w:r>
        <w:t>的 SCI 论文</w:t>
      </w:r>
      <w:r w:rsidR="00BB4470" w:rsidRPr="003F44AE">
        <w:rPr>
          <w:rFonts w:ascii="Times New Roman" w:hAnsi="Times New Roman" w:cs="Times New Roman"/>
        </w:rPr>
        <w:t>（</w:t>
      </w:r>
      <w:r w:rsidR="00BB4470" w:rsidRPr="003F44AE">
        <w:rPr>
          <w:rFonts w:ascii="Times New Roman" w:hAnsi="Times New Roman" w:cs="Times New Roman"/>
          <w:bCs/>
          <w:color w:val="000000"/>
        </w:rPr>
        <w:t>Swin Transfomer with structure from motion for group activity recognition</w:t>
      </w:r>
      <w:r w:rsidR="00BB4470" w:rsidRPr="003F44AE">
        <w:rPr>
          <w:rFonts w:ascii="Times New Roman" w:hAnsi="Times New Roman" w:cs="Times New Roman"/>
          <w:bCs/>
          <w:color w:val="000000"/>
        </w:rPr>
        <w:t>）</w:t>
      </w:r>
      <w:r>
        <w:t xml:space="preserve"> DOI</w:t>
      </w:r>
      <w:r w:rsidR="00C42FD7">
        <w:t>：</w:t>
      </w:r>
      <w:hyperlink r:id="rId7" w:history="1">
        <w:r w:rsidR="00C42FD7" w:rsidRPr="003F44AE">
          <w:rPr>
            <w:rStyle w:val="a7"/>
            <w:rFonts w:ascii="Gotham B" w:hAnsi="Gotham B"/>
            <w:color w:val="000000"/>
            <w:sz w:val="21"/>
            <w:szCs w:val="21"/>
          </w:rPr>
          <w:t>https://doi.org/10.1117/1.JEI.34.2.023021</w:t>
        </w:r>
      </w:hyperlink>
    </w:p>
    <w:p w:rsidR="00CB7F44" w:rsidRDefault="00CB7F44" w:rsidP="00D35C49">
      <w:pPr>
        <w:pStyle w:val="a5"/>
        <w:numPr>
          <w:ilvl w:val="0"/>
          <w:numId w:val="7"/>
        </w:numPr>
      </w:pPr>
      <w:r w:rsidRPr="00C42FD7">
        <w:rPr>
          <w:b/>
          <w:bCs/>
        </w:rPr>
        <w:t>声明：</w:t>
      </w:r>
      <w:r>
        <w:t xml:space="preserve"> 本人所有作品（《宇宙审计报告》、《伦理原本》、《火星契约》）均以此身份锚定。若物理主体生物学终结（挂了</w:t>
      </w:r>
      <w:r w:rsidR="009A2C09">
        <w:t>，本人</w:t>
      </w:r>
      <w:r w:rsidR="00F506FD">
        <w:rPr>
          <w:rFonts w:hint="eastAsia"/>
        </w:rPr>
        <w:t>2</w:t>
      </w:r>
      <w:r w:rsidR="00F506FD">
        <w:t>026</w:t>
      </w:r>
      <w:r w:rsidR="009A2C09">
        <w:t>年</w:t>
      </w:r>
      <w:r w:rsidR="009A2C09">
        <w:rPr>
          <w:rFonts w:hint="eastAsia"/>
        </w:rPr>
        <w:t>3</w:t>
      </w:r>
      <w:r w:rsidR="009A2C09">
        <w:t>7岁</w:t>
      </w:r>
      <w:r>
        <w:t>），中心节点随即坍缩，世界不再与我有关。</w:t>
      </w:r>
    </w:p>
    <w:p w:rsidR="00CB7F44" w:rsidRDefault="00240453" w:rsidP="00CB7F44">
      <w:r>
        <w:pict>
          <v:rect id="_x0000_i1025" style="width:0;height:1.5pt" o:hralign="center" o:hrstd="t" o:hr="t" fillcolor="#a0a0a0" stroked="f"/>
        </w:pict>
      </w:r>
    </w:p>
    <w:p w:rsidR="00CB7F44" w:rsidRDefault="00CB7F44" w:rsidP="00CB7F44">
      <w:pPr>
        <w:pStyle w:val="3"/>
      </w:pPr>
      <w:r>
        <w:t>第一圈层：核心直营区（7 语种）</w:t>
      </w:r>
    </w:p>
    <w:p w:rsidR="00CB7F44" w:rsidRDefault="00CB7F44" w:rsidP="00CB7F44">
      <w:pPr>
        <w:pStyle w:val="a5"/>
      </w:pPr>
      <w:r>
        <w:rPr>
          <w:b/>
          <w:bCs/>
        </w:rPr>
        <w:t>规则：</w:t>
      </w:r>
      <w:r>
        <w:t xml:space="preserve"> 由母体直营。招募“逻辑对齐员（翻译）”，</w:t>
      </w:r>
      <w:r w:rsidR="00446104">
        <w:rPr>
          <w:rFonts w:hint="eastAsia"/>
        </w:rPr>
        <w:t>其中</w:t>
      </w:r>
      <w:r w:rsidR="00D10503">
        <w:rPr>
          <w:rFonts w:hint="eastAsia"/>
        </w:rPr>
        <w:t>日德法西葡</w:t>
      </w:r>
      <w:r w:rsidR="00547606">
        <w:rPr>
          <w:rFonts w:hint="eastAsia"/>
        </w:rPr>
        <w:t>语</w:t>
      </w:r>
      <w:r w:rsidR="003E51CA">
        <w:rPr>
          <w:rFonts w:hint="eastAsia"/>
        </w:rPr>
        <w:t>版本</w:t>
      </w:r>
      <w:r w:rsidR="00585D5B">
        <w:rPr>
          <w:rFonts w:hint="eastAsia"/>
        </w:rPr>
        <w:t>的</w:t>
      </w:r>
      <w:r>
        <w:t>亚马逊版税 50% 归母体基金，50% 由贡献者按位阶分享。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063"/>
        <w:gridCol w:w="2138"/>
        <w:gridCol w:w="2954"/>
      </w:tblGrid>
      <w:tr w:rsidR="00CB7F44" w:rsidRPr="00B55904" w:rsidTr="00B55904">
        <w:trPr>
          <w:tblHeader/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语种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语种</w:t>
            </w:r>
            <w:r>
              <w:rPr>
                <w:rStyle w:val="a6"/>
              </w:rPr>
              <w:t xml:space="preserve"> (English)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元语言</w:t>
            </w:r>
            <w:r>
              <w:rPr>
                <w:rStyle w:val="a6"/>
              </w:rPr>
              <w:t xml:space="preserve"> (Endonym)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物理角色</w:t>
            </w:r>
            <w:r w:rsidR="00B55904">
              <w:rPr>
                <w:rStyle w:val="a6"/>
              </w:rPr>
              <w:t>（</w:t>
            </w:r>
            <w:r w:rsidR="00B55904">
              <w:rPr>
                <w:rStyle w:val="a6"/>
                <w:rFonts w:hint="eastAsia"/>
              </w:rPr>
              <w:t>p</w:t>
            </w:r>
            <w:r w:rsidR="00B55904">
              <w:rPr>
                <w:rStyle w:val="a6"/>
              </w:rPr>
              <w:t>hysical role</w:t>
            </w:r>
            <w:r w:rsidR="00B55904">
              <w:rPr>
                <w:rStyle w:val="a6"/>
                <w:rFonts w:hint="eastAsia"/>
              </w:rPr>
              <w:t>）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简体中文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Simplified Chinese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简体中文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母体原件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lastRenderedPageBreak/>
              <w:t>繁体中文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Traditional Chinese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繁體中文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文明备份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英语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English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English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全球通用逻辑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日语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Japanese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日本語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亚洲逻辑重镇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德语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German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Deutsch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哲学严谨性校验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法语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French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Français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伦理与美学源头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西班牙语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Spanish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Español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全球广度覆盖</w:t>
            </w:r>
          </w:p>
        </w:tc>
      </w:tr>
      <w:tr w:rsidR="00CB7F44" w:rsidTr="00B55904">
        <w:trPr>
          <w:tblCellSpacing w:w="15" w:type="dxa"/>
        </w:trPr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葡萄牙语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Portuguese</w:t>
            </w:r>
          </w:p>
        </w:tc>
        <w:tc>
          <w:tcPr>
            <w:tcW w:w="1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Português</w:t>
            </w:r>
          </w:p>
        </w:tc>
        <w:tc>
          <w:tcPr>
            <w:tcW w:w="17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南半球逻辑存根</w:t>
            </w:r>
          </w:p>
        </w:tc>
      </w:tr>
    </w:tbl>
    <w:p w:rsidR="00CB7F44" w:rsidRDefault="00240453" w:rsidP="00CB7F44">
      <w:r>
        <w:pict>
          <v:rect id="_x0000_i1026" style="width:0;height:1.5pt" o:hralign="center" o:hrstd="t" o:hr="t" fillcolor="#a0a0a0" stroked="f"/>
        </w:pict>
      </w:r>
    </w:p>
    <w:p w:rsidR="00CB7F44" w:rsidRDefault="00CB7F44" w:rsidP="00CB7F44">
      <w:pPr>
        <w:pStyle w:val="3"/>
      </w:pPr>
      <w:r>
        <w:t>第二圈层：特许经营区（30 语种）</w:t>
      </w:r>
    </w:p>
    <w:p w:rsidR="00CB7F44" w:rsidRDefault="00CB7F44" w:rsidP="00CB7F44">
      <w:pPr>
        <w:pStyle w:val="a5"/>
      </w:pPr>
      <w:r>
        <w:rPr>
          <w:b/>
          <w:bCs/>
        </w:rPr>
        <w:t>规则：</w:t>
      </w:r>
      <w:r>
        <w:t xml:space="preserve"> 开放 3-6 个特许经营席位。经营收入 100% 归特许主体，赎买其在当地维护逻辑纯洁性的执法权。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678"/>
        <w:gridCol w:w="2407"/>
        <w:gridCol w:w="1435"/>
      </w:tblGrid>
      <w:tr w:rsidR="00CB7F44" w:rsidTr="00900E65">
        <w:trPr>
          <w:tblHeader/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语种</w:t>
            </w:r>
            <w:r>
              <w:rPr>
                <w:rStyle w:val="a6"/>
              </w:rPr>
              <w:t xml:space="preserve"> (</w:t>
            </w:r>
            <w:r>
              <w:rPr>
                <w:rStyle w:val="a6"/>
              </w:rPr>
              <w:t>按人口排序</w:t>
            </w:r>
            <w:r w:rsidR="00C73ECB">
              <w:rPr>
                <w:rStyle w:val="a6"/>
              </w:rPr>
              <w:t>，中文</w:t>
            </w:r>
            <w:r>
              <w:rPr>
                <w:rStyle w:val="a6"/>
              </w:rPr>
              <w:t>)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英语</w:t>
            </w:r>
            <w:r w:rsidR="00C75B74">
              <w:rPr>
                <w:rStyle w:val="a6"/>
              </w:rPr>
              <w:t>（</w:t>
            </w:r>
            <w:r w:rsidR="00C75B74">
              <w:rPr>
                <w:rStyle w:val="a6"/>
              </w:rPr>
              <w:t>English</w:t>
            </w:r>
            <w:r w:rsidR="00C75B74">
              <w:rPr>
                <w:rStyle w:val="a6"/>
              </w:rPr>
              <w:t>）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元语言</w:t>
            </w:r>
            <w:r w:rsidR="004A5F6F">
              <w:rPr>
                <w:rStyle w:val="a6"/>
              </w:rPr>
              <w:t>（</w:t>
            </w:r>
            <w:r w:rsidR="004A5F6F">
              <w:t>Endonym</w:t>
            </w:r>
            <w:r w:rsidR="004A5F6F">
              <w:t>）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Style w:val="a6"/>
              </w:rPr>
              <w:t>席位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印地语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Hindi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हिन्दी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6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阿拉伯语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Arabic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Times New Roman" w:hAnsi="Times New Roman" w:cs="Times New Roman"/>
              </w:rPr>
              <w:t>العربية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900E65">
            <w:pPr>
              <w:spacing w:after="480"/>
            </w:pPr>
            <w:r>
              <w:t>6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孟加拉语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Bengali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বাংলা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5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俄语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Russian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Русский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4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lastRenderedPageBreak/>
              <w:t>印尼语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Indonesian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Bahasa Indonesia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4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乌尔都语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Urdu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Times New Roman" w:hAnsi="Times New Roman" w:cs="Times New Roman"/>
              </w:rPr>
              <w:t>اُردُو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越南语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Vietnamese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Ti</w:t>
            </w:r>
            <w:r>
              <w:rPr>
                <w:rFonts w:ascii="Cambria" w:hAnsi="Cambria" w:cs="Cambria"/>
              </w:rPr>
              <w:t>ế</w:t>
            </w:r>
            <w:r>
              <w:t>ng Vi</w:t>
            </w:r>
            <w:r>
              <w:rPr>
                <w:rFonts w:ascii="Cambria" w:hAnsi="Cambria" w:cs="Cambria"/>
              </w:rPr>
              <w:t>ệ</w:t>
            </w:r>
            <w:r>
              <w:t>t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旁遮普语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Punjabi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ਪੰਜਾਬੀ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泰卢固语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Telugu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తెలుగు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土耳其语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Turkish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Türkçe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马拉地语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Marathi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मराठी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泰米尔语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Tamil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தமிழ்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泰语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Thai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Tahoma" w:hAnsi="Tahoma" w:cs="Tahoma"/>
              </w:rPr>
              <w:t>ภาษาไทย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爪哇语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Javanese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Basa Jawa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菲律宾语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Filipino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Tagalog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波斯语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Persian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Times New Roman" w:hAnsi="Times New Roman" w:cs="Times New Roman"/>
              </w:rPr>
              <w:t>فارسی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豪萨语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Hausa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Times New Roman" w:hAnsi="Times New Roman" w:cs="Times New Roman"/>
              </w:rPr>
              <w:t>هَوُسَ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古吉拉特语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Gujarati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ગુજરાતી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lastRenderedPageBreak/>
              <w:t>卡纳达语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Kannada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ಕನ್ನಡ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斯瓦希里语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Swahili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Kiswahili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阿姆哈拉语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Amharic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Ebrima" w:hAnsi="Ebrima" w:cs="Ebrima"/>
              </w:rPr>
              <w:t>አማርኛ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约鲁巴语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Yoruba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Èdè Yorùbá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缅甸语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Burmese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Myanmar Text" w:hAnsi="Myanmar Text" w:cs="Myanmar Text"/>
              </w:rPr>
              <w:t>မြန်မာစာ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马拉雅拉姆语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Malayalam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Nirmala UI" w:hAnsi="Nirmala UI" w:cs="Nirmala UI"/>
              </w:rPr>
              <w:t>മലയാളം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乌兹别克语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Uzbek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O</w:t>
            </w:r>
            <w:r>
              <w:rPr>
                <w:rFonts w:ascii="Times New Roman" w:hAnsi="Times New Roman" w:cs="Times New Roman"/>
              </w:rPr>
              <w:t>ʻ</w:t>
            </w:r>
            <w:r>
              <w:t>zbek tili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乌克兰语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Ukrainian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Укра</w:t>
            </w:r>
            <w:r>
              <w:rPr>
                <w:rFonts w:ascii="Cambria" w:hAnsi="Cambria" w:cs="Cambria"/>
              </w:rPr>
              <w:t>ї</w:t>
            </w:r>
            <w:r>
              <w:rPr>
                <w:rFonts w:ascii="宋体" w:eastAsia="宋体" w:hAnsi="宋体" w:cs="宋体" w:hint="eastAsia"/>
              </w:rPr>
              <w:t>нськ</w:t>
            </w:r>
            <w:r>
              <w:t>а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普什图语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Pashto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rFonts w:ascii="Times New Roman" w:hAnsi="Times New Roman" w:cs="Times New Roman"/>
              </w:rPr>
              <w:t>پښتو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阿塞拜疆语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Azerbaijani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Az</w:t>
            </w:r>
            <w:r>
              <w:rPr>
                <w:rFonts w:ascii="MS Gothic" w:hAnsi="MS Gothic" w:cs="MS Gothic"/>
              </w:rPr>
              <w:t>ə</w:t>
            </w:r>
            <w:r>
              <w:t>rbaycan dili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罗马尼亚语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Romanian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Român</w:t>
            </w:r>
            <w:r>
              <w:rPr>
                <w:rFonts w:ascii="Cambria" w:hAnsi="Cambria" w:cs="Cambria"/>
              </w:rPr>
              <w:t>ă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  <w:tr w:rsidR="00CB7F44" w:rsidTr="00900E65">
        <w:trPr>
          <w:tblCellSpacing w:w="15" w:type="dxa"/>
        </w:trPr>
        <w:tc>
          <w:tcPr>
            <w:tcW w:w="1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rPr>
                <w:b/>
                <w:bCs/>
              </w:rPr>
              <w:t>荷兰语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Dutch</w:t>
            </w:r>
          </w:p>
        </w:tc>
        <w:tc>
          <w:tcPr>
            <w:tcW w:w="14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Nederlands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7F44" w:rsidRDefault="00CB7F44">
            <w:pPr>
              <w:spacing w:after="480"/>
            </w:pPr>
            <w:r>
              <w:t>3</w:t>
            </w:r>
          </w:p>
        </w:tc>
      </w:tr>
    </w:tbl>
    <w:p w:rsidR="00CB7F44" w:rsidRDefault="00CB7F44" w:rsidP="00CB7F44"/>
    <w:p w:rsidR="00CB7F44" w:rsidRDefault="00CB7F44" w:rsidP="00CB7F44">
      <w:pPr>
        <w:pStyle w:val="3"/>
      </w:pPr>
      <w:r>
        <w:t>第三圈层：策略与致敬区（2 语种）</w:t>
      </w:r>
    </w:p>
    <w:p w:rsidR="00E873FC" w:rsidRDefault="00597A58" w:rsidP="00E873FC">
      <w:pPr>
        <w:pStyle w:val="a5"/>
      </w:pPr>
      <w:r>
        <w:rPr>
          <w:b/>
          <w:bCs/>
        </w:rPr>
        <w:t>规则：</w:t>
      </w:r>
      <w:r>
        <w:t>逻辑特区，该两种语言下的翻译</w:t>
      </w:r>
      <w:r w:rsidR="00E873FC">
        <w:t>版本</w:t>
      </w:r>
      <w:r w:rsidR="002E4A84">
        <w:t>，但必须在显要处署原作者名</w:t>
      </w:r>
      <w:r w:rsidR="003A6D8E">
        <w:t>，</w:t>
      </w:r>
      <w:r w:rsidR="00E873FC">
        <w:t>赋予绝对自治权，母体不审计、不分成。</w:t>
      </w:r>
    </w:p>
    <w:p w:rsidR="00597A58" w:rsidRDefault="00EB2E7B" w:rsidP="00597A58">
      <w:pPr>
        <w:pStyle w:val="a5"/>
        <w:numPr>
          <w:ilvl w:val="0"/>
          <w:numId w:val="8"/>
        </w:numPr>
      </w:pPr>
      <w:r>
        <w:rPr>
          <w:b/>
          <w:bCs/>
        </w:rPr>
        <w:lastRenderedPageBreak/>
        <w:t>希腊</w:t>
      </w:r>
      <w:r w:rsidR="00597A58">
        <w:rPr>
          <w:b/>
          <w:bCs/>
        </w:rPr>
        <w:t>(</w:t>
      </w:r>
      <w:r>
        <w:t>Greek</w:t>
      </w:r>
      <w:r w:rsidR="00597A58">
        <w:rPr>
          <w:b/>
          <w:bCs/>
        </w:rPr>
        <w:t>)</w:t>
      </w:r>
      <w:r w:rsidR="00597A58">
        <w:t>：</w:t>
      </w:r>
      <w:r>
        <w:t>逻辑起点</w:t>
      </w:r>
      <w:r w:rsidR="00C47074">
        <w:t>致敬</w:t>
      </w:r>
      <w:r w:rsidR="00597A58">
        <w:t>。</w:t>
      </w:r>
    </w:p>
    <w:p w:rsidR="00597A58" w:rsidRDefault="00EB2E7B" w:rsidP="00597A58">
      <w:pPr>
        <w:pStyle w:val="a5"/>
        <w:numPr>
          <w:ilvl w:val="0"/>
          <w:numId w:val="8"/>
        </w:numPr>
      </w:pPr>
      <w:r>
        <w:rPr>
          <w:b/>
          <w:bCs/>
        </w:rPr>
        <w:t>瑞典</w:t>
      </w:r>
      <w:r w:rsidR="00597A58">
        <w:rPr>
          <w:b/>
          <w:bCs/>
        </w:rPr>
        <w:t xml:space="preserve"> (</w:t>
      </w:r>
      <w:r>
        <w:t>Swedish</w:t>
      </w:r>
      <w:r w:rsidR="00597A58">
        <w:rPr>
          <w:b/>
          <w:bCs/>
        </w:rPr>
        <w:t>)</w:t>
      </w:r>
      <w:r w:rsidR="00597A58">
        <w:t>：</w:t>
      </w:r>
      <w:r w:rsidR="005520A2">
        <w:t>诺奖策略性选择</w:t>
      </w:r>
      <w:r w:rsidR="00597A58">
        <w:t>。</w:t>
      </w:r>
    </w:p>
    <w:p w:rsidR="00597A58" w:rsidRPr="00597A58" w:rsidRDefault="00597A58" w:rsidP="00CB7F44"/>
    <w:p w:rsidR="00597A58" w:rsidRDefault="00597A58" w:rsidP="00CB7F44"/>
    <w:p w:rsidR="00CB7F44" w:rsidRDefault="00CB7F44" w:rsidP="00CB7F44">
      <w:pPr>
        <w:pStyle w:val="3"/>
      </w:pPr>
      <w:r>
        <w:t>第四圈层：文明试验区（韩、意、波）</w:t>
      </w:r>
    </w:p>
    <w:p w:rsidR="00CB7F44" w:rsidRDefault="00CB7F44" w:rsidP="00CB7F44">
      <w:pPr>
        <w:pStyle w:val="a5"/>
      </w:pPr>
      <w:r>
        <w:rPr>
          <w:b/>
          <w:bCs/>
        </w:rPr>
        <w:t>规则：</w:t>
      </w:r>
      <w:r>
        <w:t xml:space="preserve"> 实验性特权</w:t>
      </w:r>
      <w:r w:rsidR="001A79AA">
        <w:t>，该三种语言下的翻译可</w:t>
      </w:r>
      <w:r>
        <w:t>随意署名，自生自灭，观察公理在极端样本下的自发性。</w:t>
      </w:r>
    </w:p>
    <w:p w:rsidR="00CB7F44" w:rsidRDefault="00CB7F44" w:rsidP="00CB7F44">
      <w:pPr>
        <w:pStyle w:val="a5"/>
        <w:numPr>
          <w:ilvl w:val="0"/>
          <w:numId w:val="8"/>
        </w:numPr>
      </w:pPr>
      <w:r>
        <w:rPr>
          <w:b/>
          <w:bCs/>
        </w:rPr>
        <w:t>韩国 (Korean)</w:t>
      </w:r>
      <w:r>
        <w:t>：现行苦难实验场。</w:t>
      </w:r>
    </w:p>
    <w:p w:rsidR="00CB7F44" w:rsidRDefault="00CB7F44" w:rsidP="00CB7F44">
      <w:pPr>
        <w:pStyle w:val="a5"/>
        <w:numPr>
          <w:ilvl w:val="0"/>
          <w:numId w:val="8"/>
        </w:numPr>
      </w:pPr>
      <w:r>
        <w:rPr>
          <w:b/>
          <w:bCs/>
        </w:rPr>
        <w:t>意大利 (Italian)</w:t>
      </w:r>
      <w:r>
        <w:t>：</w:t>
      </w:r>
      <w:r w:rsidR="002531CD">
        <w:t>现代</w:t>
      </w:r>
      <w:r>
        <w:t>文明起源实验场。</w:t>
      </w:r>
    </w:p>
    <w:p w:rsidR="00CB7F44" w:rsidRDefault="00CB7F44" w:rsidP="00CB7F44">
      <w:pPr>
        <w:pStyle w:val="a5"/>
        <w:numPr>
          <w:ilvl w:val="0"/>
          <w:numId w:val="8"/>
        </w:numPr>
      </w:pPr>
      <w:r>
        <w:rPr>
          <w:b/>
          <w:bCs/>
        </w:rPr>
        <w:t>波兰 (Polish)</w:t>
      </w:r>
      <w:r>
        <w:t>：历史苦难存根实验场。</w:t>
      </w:r>
    </w:p>
    <w:p w:rsidR="00CB7F44" w:rsidRDefault="00CB7F44" w:rsidP="00CB7F44"/>
    <w:p w:rsidR="00CB7F44" w:rsidRDefault="00CB7F44" w:rsidP="00CB7F44">
      <w:pPr>
        <w:pStyle w:val="3"/>
      </w:pPr>
      <w:r>
        <w:t>尾注：其余语种</w:t>
      </w:r>
    </w:p>
    <w:p w:rsidR="00CB7F44" w:rsidRDefault="00CB7F44" w:rsidP="00CB7F44">
      <w:pPr>
        <w:pStyle w:val="a5"/>
      </w:pPr>
      <w:r>
        <w:t>除上述 39 语种外，其余语种不设限、不审计。凡有能者，皆可自居其功。然物理证据永恒，交叉审计终将追溯至此。</w:t>
      </w:r>
    </w:p>
    <w:p w:rsidR="00CB7F44" w:rsidRPr="00CB7F44" w:rsidRDefault="00B11F11" w:rsidP="00CB7F44">
      <w:pPr>
        <w:pStyle w:val="a5"/>
        <w:spacing w:before="0" w:beforeAutospacing="0"/>
        <w:contextualSpacing/>
        <w:rPr>
          <w:rFonts w:ascii="Times New Roman" w:eastAsiaTheme="minorEastAsia" w:hAnsi="Times New Roman" w:cs="Times New Roman"/>
          <w:b/>
          <w:bCs/>
        </w:rPr>
      </w:pPr>
      <w:r>
        <w:rPr>
          <w:rFonts w:ascii="Arial" w:hAnsi="Arial" w:cs="Arial"/>
          <w:color w:val="1F1F1F"/>
          <w:shd w:val="clear" w:color="auto" w:fill="E9EEF6"/>
        </w:rPr>
        <w:t>翻译成</w:t>
      </w:r>
      <w:r w:rsidR="00DD0A0C">
        <w:rPr>
          <w:rFonts w:ascii="Arial" w:hAnsi="Arial" w:cs="Arial" w:hint="eastAsia"/>
          <w:color w:val="1F1F1F"/>
          <w:shd w:val="clear" w:color="auto" w:fill="E9EEF6"/>
        </w:rPr>
        <w:t>葡萄牙</w:t>
      </w:r>
      <w:r w:rsidR="00A61B00">
        <w:rPr>
          <w:rFonts w:ascii="Arial" w:hAnsi="Arial" w:cs="Arial"/>
          <w:color w:val="1F1F1F"/>
          <w:shd w:val="clear" w:color="auto" w:fill="E9EEF6"/>
        </w:rPr>
        <w:t>语，只翻译我给你的部分，不能额外输出任何内容（因为我看不懂</w:t>
      </w:r>
      <w:r w:rsidR="006467E9">
        <w:rPr>
          <w:rFonts w:ascii="Arial" w:hAnsi="Arial" w:cs="Arial" w:hint="eastAsia"/>
          <w:color w:val="1F1F1F"/>
          <w:shd w:val="clear" w:color="auto" w:fill="E9EEF6"/>
        </w:rPr>
        <w:t>葡萄牙</w:t>
      </w:r>
      <w:r w:rsidR="00A61B00">
        <w:rPr>
          <w:rFonts w:ascii="Arial" w:hAnsi="Arial" w:cs="Arial"/>
          <w:color w:val="1F1F1F"/>
          <w:shd w:val="clear" w:color="auto" w:fill="E9EEF6"/>
        </w:rPr>
        <w:t>语，不要把逻辑翻译成伦理）</w:t>
      </w:r>
    </w:p>
    <w:sectPr w:rsidR="00CB7F44" w:rsidRPr="00CB7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0453" w:rsidRDefault="00240453" w:rsidP="00EE5A3B">
      <w:r>
        <w:separator/>
      </w:r>
    </w:p>
  </w:endnote>
  <w:endnote w:type="continuationSeparator" w:id="0">
    <w:p w:rsidR="00240453" w:rsidRDefault="00240453" w:rsidP="00EE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0453" w:rsidRDefault="00240453" w:rsidP="00EE5A3B">
      <w:r>
        <w:separator/>
      </w:r>
    </w:p>
  </w:footnote>
  <w:footnote w:type="continuationSeparator" w:id="0">
    <w:p w:rsidR="00240453" w:rsidRDefault="00240453" w:rsidP="00EE5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E5BCA"/>
    <w:multiLevelType w:val="multilevel"/>
    <w:tmpl w:val="1A3A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A2631"/>
    <w:multiLevelType w:val="multilevel"/>
    <w:tmpl w:val="DF4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62D7A"/>
    <w:multiLevelType w:val="multilevel"/>
    <w:tmpl w:val="BDB2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0065A"/>
    <w:multiLevelType w:val="multilevel"/>
    <w:tmpl w:val="A708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46403"/>
    <w:multiLevelType w:val="multilevel"/>
    <w:tmpl w:val="4156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41BD5"/>
    <w:multiLevelType w:val="multilevel"/>
    <w:tmpl w:val="BFFC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33A34"/>
    <w:multiLevelType w:val="multilevel"/>
    <w:tmpl w:val="1C0A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A6D45"/>
    <w:multiLevelType w:val="multilevel"/>
    <w:tmpl w:val="6656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02A"/>
    <w:rsid w:val="00000E8E"/>
    <w:rsid w:val="00007097"/>
    <w:rsid w:val="00021D20"/>
    <w:rsid w:val="0004518B"/>
    <w:rsid w:val="00056A35"/>
    <w:rsid w:val="00077797"/>
    <w:rsid w:val="0008218C"/>
    <w:rsid w:val="000C33A0"/>
    <w:rsid w:val="000C6CE8"/>
    <w:rsid w:val="000C7888"/>
    <w:rsid w:val="000D77C6"/>
    <w:rsid w:val="00121C51"/>
    <w:rsid w:val="00145272"/>
    <w:rsid w:val="0017361D"/>
    <w:rsid w:val="001A79AA"/>
    <w:rsid w:val="001B6CFF"/>
    <w:rsid w:val="001C14A4"/>
    <w:rsid w:val="001C69C2"/>
    <w:rsid w:val="001D30D4"/>
    <w:rsid w:val="001E5744"/>
    <w:rsid w:val="001F42A1"/>
    <w:rsid w:val="002007E8"/>
    <w:rsid w:val="00224836"/>
    <w:rsid w:val="00240453"/>
    <w:rsid w:val="002439D6"/>
    <w:rsid w:val="002462EF"/>
    <w:rsid w:val="002521FE"/>
    <w:rsid w:val="002531CD"/>
    <w:rsid w:val="00261F7C"/>
    <w:rsid w:val="0028490E"/>
    <w:rsid w:val="00294AA4"/>
    <w:rsid w:val="002C69A0"/>
    <w:rsid w:val="002E4A84"/>
    <w:rsid w:val="002F2262"/>
    <w:rsid w:val="003461EF"/>
    <w:rsid w:val="0035091D"/>
    <w:rsid w:val="00351F7E"/>
    <w:rsid w:val="003648A1"/>
    <w:rsid w:val="00370FAE"/>
    <w:rsid w:val="003A4E80"/>
    <w:rsid w:val="003A6D8E"/>
    <w:rsid w:val="003B5EF3"/>
    <w:rsid w:val="003C1A34"/>
    <w:rsid w:val="003D5DC1"/>
    <w:rsid w:val="003D6692"/>
    <w:rsid w:val="003E51CA"/>
    <w:rsid w:val="003F01D4"/>
    <w:rsid w:val="003F1B14"/>
    <w:rsid w:val="003F37D3"/>
    <w:rsid w:val="003F44AE"/>
    <w:rsid w:val="003F7A35"/>
    <w:rsid w:val="00446104"/>
    <w:rsid w:val="004472E4"/>
    <w:rsid w:val="00491E6B"/>
    <w:rsid w:val="004A5F6F"/>
    <w:rsid w:val="004C7704"/>
    <w:rsid w:val="004D18DA"/>
    <w:rsid w:val="004D5E84"/>
    <w:rsid w:val="004D5ED2"/>
    <w:rsid w:val="004E4024"/>
    <w:rsid w:val="004E69AE"/>
    <w:rsid w:val="004F2F3A"/>
    <w:rsid w:val="005123DB"/>
    <w:rsid w:val="00515F0C"/>
    <w:rsid w:val="00526701"/>
    <w:rsid w:val="0054172E"/>
    <w:rsid w:val="00547606"/>
    <w:rsid w:val="0055002F"/>
    <w:rsid w:val="005520A2"/>
    <w:rsid w:val="00583F54"/>
    <w:rsid w:val="00585D5B"/>
    <w:rsid w:val="00597A58"/>
    <w:rsid w:val="005B457A"/>
    <w:rsid w:val="005B4D13"/>
    <w:rsid w:val="00603C9B"/>
    <w:rsid w:val="00606A65"/>
    <w:rsid w:val="006225F1"/>
    <w:rsid w:val="0063520F"/>
    <w:rsid w:val="006467E9"/>
    <w:rsid w:val="00654B59"/>
    <w:rsid w:val="006D367B"/>
    <w:rsid w:val="006E3CCE"/>
    <w:rsid w:val="00710C44"/>
    <w:rsid w:val="0074001A"/>
    <w:rsid w:val="007413B4"/>
    <w:rsid w:val="00741AC5"/>
    <w:rsid w:val="00742070"/>
    <w:rsid w:val="00752DD1"/>
    <w:rsid w:val="00757999"/>
    <w:rsid w:val="00763AAF"/>
    <w:rsid w:val="00772DEA"/>
    <w:rsid w:val="007774DB"/>
    <w:rsid w:val="007827AB"/>
    <w:rsid w:val="007B349F"/>
    <w:rsid w:val="007C7530"/>
    <w:rsid w:val="007D3730"/>
    <w:rsid w:val="007D6A56"/>
    <w:rsid w:val="007E0D6D"/>
    <w:rsid w:val="007E2393"/>
    <w:rsid w:val="00814E80"/>
    <w:rsid w:val="00823A00"/>
    <w:rsid w:val="008508AD"/>
    <w:rsid w:val="00854EB9"/>
    <w:rsid w:val="0086066F"/>
    <w:rsid w:val="00860E98"/>
    <w:rsid w:val="008672D3"/>
    <w:rsid w:val="00875A2F"/>
    <w:rsid w:val="008B33BA"/>
    <w:rsid w:val="008D4CA0"/>
    <w:rsid w:val="008D5B4D"/>
    <w:rsid w:val="008E0DDD"/>
    <w:rsid w:val="00900E65"/>
    <w:rsid w:val="009056DF"/>
    <w:rsid w:val="009207F0"/>
    <w:rsid w:val="0092363A"/>
    <w:rsid w:val="00925609"/>
    <w:rsid w:val="00930C2F"/>
    <w:rsid w:val="00932572"/>
    <w:rsid w:val="00936769"/>
    <w:rsid w:val="009473E3"/>
    <w:rsid w:val="00991F65"/>
    <w:rsid w:val="00997A19"/>
    <w:rsid w:val="009A2C09"/>
    <w:rsid w:val="009B0111"/>
    <w:rsid w:val="009B1C67"/>
    <w:rsid w:val="009B549B"/>
    <w:rsid w:val="009D59C2"/>
    <w:rsid w:val="00A00284"/>
    <w:rsid w:val="00A016B8"/>
    <w:rsid w:val="00A14FC8"/>
    <w:rsid w:val="00A556D1"/>
    <w:rsid w:val="00A55FA2"/>
    <w:rsid w:val="00A61B00"/>
    <w:rsid w:val="00A67E72"/>
    <w:rsid w:val="00A71819"/>
    <w:rsid w:val="00A73128"/>
    <w:rsid w:val="00A74493"/>
    <w:rsid w:val="00A93692"/>
    <w:rsid w:val="00AB73DA"/>
    <w:rsid w:val="00AC30D7"/>
    <w:rsid w:val="00AC4FE8"/>
    <w:rsid w:val="00AC6A51"/>
    <w:rsid w:val="00AC6BFF"/>
    <w:rsid w:val="00AE044F"/>
    <w:rsid w:val="00B11F11"/>
    <w:rsid w:val="00B24FC2"/>
    <w:rsid w:val="00B31B2F"/>
    <w:rsid w:val="00B33E8A"/>
    <w:rsid w:val="00B420B3"/>
    <w:rsid w:val="00B53FF1"/>
    <w:rsid w:val="00B55904"/>
    <w:rsid w:val="00B66385"/>
    <w:rsid w:val="00B7006A"/>
    <w:rsid w:val="00B85305"/>
    <w:rsid w:val="00B90134"/>
    <w:rsid w:val="00BA2EF8"/>
    <w:rsid w:val="00BB4470"/>
    <w:rsid w:val="00BB63D9"/>
    <w:rsid w:val="00BC46E6"/>
    <w:rsid w:val="00BE7B57"/>
    <w:rsid w:val="00C03A55"/>
    <w:rsid w:val="00C06DCE"/>
    <w:rsid w:val="00C42FD7"/>
    <w:rsid w:val="00C47074"/>
    <w:rsid w:val="00C73ECB"/>
    <w:rsid w:val="00C7493B"/>
    <w:rsid w:val="00C75B74"/>
    <w:rsid w:val="00C92E27"/>
    <w:rsid w:val="00CA002A"/>
    <w:rsid w:val="00CB7F44"/>
    <w:rsid w:val="00D10503"/>
    <w:rsid w:val="00D177C2"/>
    <w:rsid w:val="00D326A9"/>
    <w:rsid w:val="00D57ABF"/>
    <w:rsid w:val="00D60D6D"/>
    <w:rsid w:val="00D71B64"/>
    <w:rsid w:val="00DA085F"/>
    <w:rsid w:val="00DC65D6"/>
    <w:rsid w:val="00DD0A0C"/>
    <w:rsid w:val="00DD2389"/>
    <w:rsid w:val="00DF2DEC"/>
    <w:rsid w:val="00E068A2"/>
    <w:rsid w:val="00E22CA1"/>
    <w:rsid w:val="00E25C52"/>
    <w:rsid w:val="00E30130"/>
    <w:rsid w:val="00E30D57"/>
    <w:rsid w:val="00E3188B"/>
    <w:rsid w:val="00E71235"/>
    <w:rsid w:val="00E873FC"/>
    <w:rsid w:val="00E9093A"/>
    <w:rsid w:val="00EB2E7B"/>
    <w:rsid w:val="00ED5636"/>
    <w:rsid w:val="00EE0ECD"/>
    <w:rsid w:val="00EE5A3B"/>
    <w:rsid w:val="00F13FB2"/>
    <w:rsid w:val="00F16E6A"/>
    <w:rsid w:val="00F376BD"/>
    <w:rsid w:val="00F40545"/>
    <w:rsid w:val="00F41957"/>
    <w:rsid w:val="00F47C00"/>
    <w:rsid w:val="00F506FD"/>
    <w:rsid w:val="00F56FD2"/>
    <w:rsid w:val="00F6592B"/>
    <w:rsid w:val="00F67666"/>
    <w:rsid w:val="00F81FD5"/>
    <w:rsid w:val="00F90152"/>
    <w:rsid w:val="00FA4BF9"/>
    <w:rsid w:val="00FB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805C3F-3EF1-40E7-82A2-D85DFD8F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E5A3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E5A3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E5A3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5A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5A3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5A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5A3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E5A3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E5A3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EE5A3B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EE5A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B7F44"/>
    <w:rPr>
      <w:b/>
      <w:bCs/>
    </w:rPr>
  </w:style>
  <w:style w:type="character" w:styleId="a7">
    <w:name w:val="Hyperlink"/>
    <w:basedOn w:val="a0"/>
    <w:uiPriority w:val="99"/>
    <w:semiHidden/>
    <w:unhideWhenUsed/>
    <w:rsid w:val="00C42F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5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17/1.JEI.34.2.0230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7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 huang</dc:creator>
  <cp:keywords/>
  <dc:description/>
  <cp:lastModifiedBy>player huang</cp:lastModifiedBy>
  <cp:revision>222</cp:revision>
  <dcterms:created xsi:type="dcterms:W3CDTF">2026-02-20T02:53:00Z</dcterms:created>
  <dcterms:modified xsi:type="dcterms:W3CDTF">2026-02-20T10:52:00Z</dcterms:modified>
</cp:coreProperties>
</file>