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Moonshroud Realms — Deploy Workflow Reference</w:t>
      </w:r>
    </w:p>
    <w:p>
      <w:pPr>
        <w:spacing w:after="160"/>
      </w:pPr>
      <w:r>
        <w:t xml:space="preserve">Keep this open whenever you're pushing changes. Three repos, and the rule that trips things up every time: </w:t>
      </w:r>
      <w:r>
        <w:rPr>
          <w:b/>
          <w:bCs/>
        </w:rPr>
        <w:t xml:space="preserve">pushing to a source repo never updates the GM site by itself.</w:t>
      </w:r>
      <w:r>
        <w:t xml:space="preserve"> The GM site only updates when its own submodule pointers get bumped, separately, every single time.</w:t>
      </w:r>
    </w:p>
    <w:p>
      <w:pPr>
        <w:pBdr>
          <w:bottom w:val="single" w:color="AAAAAA" w:sz="6"/>
        </w:pBdr>
        <w:spacing w:after="200" w:before="200"/>
      </w:pPr>
    </w:p>
    <w:p>
      <w:pPr>
        <w:pStyle w:val="Heading1"/>
        <w:spacing w:after="160" w:before="360"/>
      </w:pPr>
      <w:r>
        <w:t xml:space="preserve">The three repos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5000"/>
      </w:tblGrid>
      <w:tr>
        <w:tc>
          <w:tcPr>
            <w:tcW w:type="dxa" w:w="2500"/>
            <w:shd w:fill="2B2B2B" w:val="clear"/>
          </w:tcPr>
          <w:p>
            <w:r>
              <w:rPr>
                <w:b/>
                <w:bCs/>
                <w:color w:val="FFFFFF"/>
              </w:rPr>
              <w:t xml:space="preserve">Repo</w:t>
            </w:r>
          </w:p>
        </w:tc>
        <w:tc>
          <w:tcPr>
            <w:tcW w:type="dxa" w:w="2500"/>
            <w:shd w:fill="2B2B2B" w:val="clear"/>
          </w:tcPr>
          <w:p>
            <w:r>
              <w:rPr>
                <w:b/>
                <w:bCs/>
                <w:color w:val="FFFFFF"/>
              </w:rPr>
              <w:t xml:space="preserve">Local path</w:t>
            </w:r>
          </w:p>
        </w:tc>
        <w:tc>
          <w:tcPr>
            <w:tcW w:type="dxa" w:w="2500"/>
            <w:shd w:fill="2B2B2B" w:val="clear"/>
          </w:tcPr>
          <w:p>
            <w:r>
              <w:rPr>
                <w:b/>
                <w:bCs/>
                <w:color w:val="FFFFFF"/>
              </w:rPr>
              <w:t xml:space="preserve">What lives here</w:t>
            </w:r>
          </w:p>
        </w:tc>
      </w:tr>
      <w:tr>
        <w:tc>
          <w:tcPr>
            <w:tcW w:type="dxa" w:w="2200"/>
          </w:tcPr>
          <w:p>
            <w:r>
              <w:rPr>
                <w:rFonts w:ascii="Consolas" w:cs="Consolas" w:eastAsia="Consolas" w:hAnsi="Consolas"/>
                <w:sz w:val="20"/>
                <w:szCs w:val="20"/>
              </w:rPr>
              <w:t xml:space="preserve">moonshroud-realms</w:t>
            </w:r>
          </w:p>
        </w:tc>
        <w:tc>
          <w:tcPr>
            <w:tcW w:type="dxa" w:w="3200"/>
          </w:tcPr>
          <w:p>
            <w:r>
              <w:rPr>
                <w:rFonts w:ascii="Consolas" w:cs="Consolas" w:eastAsia="Consolas" w:hAnsi="Consolas"/>
                <w:sz w:val="20"/>
                <w:szCs w:val="20"/>
              </w:rPr>
              <w:t xml:space="preserve">C:\Projects\moonshroud-realms</w:t>
            </w:r>
          </w:p>
        </w:tc>
        <w:tc>
          <w:tcPr>
            <w:tcW w:type="dxa" w:w="5000"/>
          </w:tcPr>
          <w:p>
            <w:r>
              <w:t xml:space="preserve">The public site (playerslayer.net). Everything players can see.</w:t>
            </w:r>
          </w:p>
        </w:tc>
      </w:tr>
      <w:tr>
        <w:tc>
          <w:tcPr>
            <w:tcW w:type="dxa" w:w="2200"/>
          </w:tcPr>
          <w:p>
            <w:r>
              <w:rPr>
                <w:rFonts w:ascii="Consolas" w:cs="Consolas" w:eastAsia="Consolas" w:hAnsi="Consolas"/>
                <w:sz w:val="20"/>
                <w:szCs w:val="20"/>
              </w:rPr>
              <w:t xml:space="preserve">moonshroud-realms-secrets</w:t>
            </w:r>
          </w:p>
        </w:tc>
        <w:tc>
          <w:tcPr>
            <w:tcW w:type="dxa" w:w="3200"/>
          </w:tcPr>
          <w:p>
            <w:r>
              <w:rPr>
                <w:rFonts w:ascii="Consolas" w:cs="Consolas" w:eastAsia="Consolas" w:hAnsi="Consolas"/>
                <w:sz w:val="20"/>
                <w:szCs w:val="20"/>
              </w:rPr>
              <w:t xml:space="preserve">C:\Projects\moonshroud-realms-secrets</w:t>
            </w:r>
          </w:p>
        </w:tc>
        <w:tc>
          <w:tcPr>
            <w:tcW w:type="dxa" w:w="5000"/>
          </w:tcPr>
          <w:p>
            <w:r>
              <w:t xml:space="preserve">GM-only content: World Secrets, Campaign Secrets, Atlas. Private repo.</w:t>
            </w:r>
          </w:p>
        </w:tc>
      </w:tr>
      <w:tr>
        <w:tc>
          <w:tcPr>
            <w:tcW w:type="dxa" w:w="2200"/>
          </w:tcPr>
          <w:p>
            <w:r>
              <w:rPr>
                <w:rFonts w:ascii="Consolas" w:cs="Consolas" w:eastAsia="Consolas" w:hAnsi="Consolas"/>
                <w:sz w:val="20"/>
                <w:szCs w:val="20"/>
              </w:rPr>
              <w:t xml:space="preserve">moonshroud-realms-gm</w:t>
            </w:r>
          </w:p>
        </w:tc>
        <w:tc>
          <w:tcPr>
            <w:tcW w:type="dxa" w:w="3200"/>
          </w:tcPr>
          <w:p>
            <w:r>
              <w:rPr>
                <w:rFonts w:ascii="Consolas" w:cs="Consolas" w:eastAsia="Consolas" w:hAnsi="Consolas"/>
                <w:sz w:val="20"/>
                <w:szCs w:val="20"/>
              </w:rPr>
              <w:t xml:space="preserve">C:\Projects\moonshroud-realms-gm</w:t>
            </w:r>
          </w:p>
        </w:tc>
        <w:tc>
          <w:tcPr>
            <w:tcW w:type="dxa" w:w="5000"/>
          </w:tcPr>
          <w:p>
            <w:r>
              <w:t xml:space="preserve">The GM site (gm.playerslayer.net). Doesn't hold real content itself — it pulls in the other two repos plus the theme as </w:t>
            </w:r>
            <w:r>
              <w:rPr>
                <w:b/>
                <w:bCs/>
              </w:rPr>
              <w:t xml:space="preserve">submodules</w:t>
            </w:r>
            <w:r>
              <w:t xml:space="preserve"> and merges them at build time.</w:t>
            </w:r>
          </w:p>
        </w:tc>
      </w:tr>
    </w:tbl>
    <w:p>
      <w:pPr>
        <w:pBdr>
          <w:bottom w:val="single" w:color="AAAAAA" w:sz="6"/>
        </w:pBdr>
        <w:spacing w:after="200" w:before="200"/>
      </w:pPr>
    </w:p>
    <w:p>
      <w:pPr>
        <w:pStyle w:val="Heading1"/>
        <w:spacing w:after="160" w:before="360"/>
      </w:pPr>
      <w:r>
        <w:t xml:space="preserve">Step 1 — Push your actual changes</w:t>
      </w:r>
    </w:p>
    <w:p>
      <w:pPr>
        <w:spacing w:after="160"/>
      </w:pPr>
      <w:r>
        <w:t xml:space="preserve">Edit files, then from inside whichever repo you changed:</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git add -A</w:t>
      </w:r>
      <w:r>
        <w:br/>
        <w:t xml:space="preserve"/>
      </w:r>
      <w:r>
        <w:rPr>
          <w:rFonts w:ascii="Consolas" w:cs="Consolas" w:eastAsia="Consolas" w:hAnsi="Consolas"/>
          <w:sz w:val="20"/>
          <w:szCs w:val="20"/>
        </w:rPr>
        <w:t xml:space="preserve">git commit -m "Describe what changed"</w:t>
      </w:r>
      <w:r>
        <w:br/>
        <w:t xml:space="preserve"/>
      </w:r>
      <w:r>
        <w:rPr>
          <w:rFonts w:ascii="Consolas" w:cs="Consolas" w:eastAsia="Consolas" w:hAnsi="Consolas"/>
          <w:sz w:val="20"/>
          <w:szCs w:val="20"/>
        </w:rPr>
        <w:t xml:space="preserve">git push</w:t>
      </w:r>
    </w:p>
    <w:p>
      <w:pPr>
        <w:spacing w:after="160"/>
      </w:pPr>
      <w:r>
        <w:t xml:space="preserve">Do this in </w:t>
      </w:r>
      <w:r>
        <w:rPr>
          <w:rFonts w:ascii="Consolas" w:cs="Consolas" w:eastAsia="Consolas" w:hAnsi="Consolas"/>
          <w:sz w:val="20"/>
          <w:szCs w:val="20"/>
        </w:rPr>
        <w:t xml:space="preserve">moonshroud-realms</w:t>
      </w:r>
      <w:r>
        <w:t xml:space="preserve"> if you edited public content. Do this in </w:t>
      </w:r>
      <w:r>
        <w:rPr>
          <w:rFonts w:ascii="Consolas" w:cs="Consolas" w:eastAsia="Consolas" w:hAnsi="Consolas"/>
          <w:sz w:val="20"/>
          <w:szCs w:val="20"/>
        </w:rPr>
        <w:t xml:space="preserve">moonshroud-realms-secrets</w:t>
      </w:r>
      <w:r>
        <w:t xml:space="preserve"> if you edited GM-only content. </w:t>
      </w:r>
      <w:r>
        <w:rPr>
          <w:b/>
          <w:bCs/>
        </w:rPr>
        <w:t xml:space="preserve">If you changed both in one session, you do this step twice, once in each repo.</w:t>
      </w:r>
    </w:p>
    <w:p>
      <w:pPr>
        <w:spacing w:after="160"/>
      </w:pPr>
      <w:r>
        <w:t xml:space="preserve">At this point: the public site (playerslayer.net) is already updated, if you pushed to </w:t>
      </w:r>
      <w:r>
        <w:rPr>
          <w:rFonts w:ascii="Consolas" w:cs="Consolas" w:eastAsia="Consolas" w:hAnsi="Consolas"/>
          <w:sz w:val="20"/>
          <w:szCs w:val="20"/>
        </w:rPr>
        <w:t xml:space="preserve">moonshroud-realms</w:t>
      </w:r>
      <w:r>
        <w:t xml:space="preserve"> — its own GitHub Action rebuilds it automatically on every push, no extra step needed. </w:t>
      </w:r>
      <w:r>
        <w:rPr>
          <w:b/>
          <w:bCs/>
        </w:rPr>
        <w:t xml:space="preserve">The GM site has not updated yet, no matter which repo you just pushed to.</w:t>
      </w:r>
      <w:r>
        <w:t xml:space="preserve"> That's Step 2, always.</w:t>
      </w:r>
    </w:p>
    <w:p>
      <w:pPr>
        <w:pBdr>
          <w:bottom w:val="single" w:color="AAAAAA" w:sz="6"/>
        </w:pBdr>
        <w:spacing w:after="200" w:before="200"/>
      </w:pPr>
    </w:p>
    <w:p>
      <w:pPr>
        <w:pStyle w:val="Heading1"/>
        <w:spacing w:after="160" w:before="360"/>
      </w:pPr>
      <w:r>
        <w:t xml:space="preserve">Step 2 — Sync the GM site (do this after EVERY push, to either source repo)</w:t>
      </w:r>
    </w:p>
    <w:p>
      <w:pPr>
        <w:spacing w:after="160"/>
      </w:pPr>
      <w:r>
        <w:t xml:space="preserve">Always start these from a fresh terminal, or explicitly </w:t>
      </w:r>
      <w:r>
        <w:rPr>
          <w:rFonts w:ascii="Consolas" w:cs="Consolas" w:eastAsia="Consolas" w:hAnsi="Consolas"/>
          <w:sz w:val="20"/>
          <w:szCs w:val="20"/>
        </w:rPr>
        <w:t xml:space="preserve">cd</w:t>
      </w:r>
      <w:r>
        <w:t xml:space="preserve"> to the full path shown — don't chain </w:t>
      </w:r>
      <w:r>
        <w:rPr>
          <w:rFonts w:ascii="Consolas" w:cs="Consolas" w:eastAsia="Consolas" w:hAnsi="Consolas"/>
          <w:sz w:val="20"/>
          <w:szCs w:val="20"/>
        </w:rPr>
        <w:t xml:space="preserve">cd ..</w:t>
      </w:r>
      <w:r>
        <w:t xml:space="preserve"> from wherever you happened to be for Step 1. </w:t>
      </w:r>
      <w:r>
        <w:rPr>
          <w:rFonts w:ascii="Consolas" w:cs="Consolas" w:eastAsia="Consolas" w:hAnsi="Consolas"/>
          <w:sz w:val="20"/>
          <w:szCs w:val="20"/>
        </w:rPr>
        <w:t xml:space="preserve">moonshroud-realms-secrets</w:t>
      </w:r>
      <w:r>
        <w:t xml:space="preserve"> (the real repo) and </w:t>
      </w:r>
      <w:r>
        <w:rPr>
          <w:rFonts w:ascii="Consolas" w:cs="Consolas" w:eastAsia="Consolas" w:hAnsi="Consolas"/>
          <w:sz w:val="20"/>
          <w:szCs w:val="20"/>
        </w:rPr>
        <w:t xml:space="preserve">moonshroud-realms-gm\secrets</w:t>
      </w:r>
      <w:r>
        <w:t xml:space="preserve"> (a submodule folder with a similar name inside a different repo) are easy to mix up, and relative </w:t>
      </w:r>
      <w:r>
        <w:rPr>
          <w:rFonts w:ascii="Consolas" w:cs="Consolas" w:eastAsia="Consolas" w:hAnsi="Consolas"/>
          <w:sz w:val="20"/>
          <w:szCs w:val="20"/>
        </w:rPr>
        <w:t xml:space="preserve">cd ..</w:t>
      </w:r>
      <w:r>
        <w:t xml:space="preserve"> is exactly how that mix-up happens.</w:t>
      </w:r>
    </w:p>
    <w:p>
      <w:pPr>
        <w:spacing w:after="160"/>
      </w:pPr>
      <w:r>
        <w:rPr>
          <w:b/>
          <w:bCs/>
        </w:rPr>
        <w:t xml:space="preserve">If you pushed to </w:t>
      </w:r>
      <w:r>
        <w:rPr>
          <w:rFonts w:ascii="Consolas" w:cs="Consolas" w:eastAsia="Consolas" w:hAnsi="Consolas"/>
          <w:sz w:val="20"/>
          <w:szCs w:val="20"/>
        </w:rPr>
        <w:t xml:space="preserve">moonshroud-realms</w:t>
      </w:r>
      <w:r>
        <w:rPr>
          <w:b/>
          <w:bCs/>
        </w:rPr>
        <w:t xml:space="preserve"> (public content):</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cd C:\Projects\moonshroud-realms-gm\main-site</w:t>
      </w:r>
      <w:r>
        <w:br/>
        <w:t xml:space="preserve"/>
      </w:r>
      <w:r>
        <w:rPr>
          <w:rFonts w:ascii="Consolas" w:cs="Consolas" w:eastAsia="Consolas" w:hAnsi="Consolas"/>
          <w:sz w:val="20"/>
          <w:szCs w:val="20"/>
        </w:rPr>
        <w:t xml:space="preserve">git pull origin main</w:t>
      </w:r>
      <w:r>
        <w:br/>
        <w:t xml:space="preserve"/>
      </w:r>
      <w:r>
        <w:rPr>
          <w:rFonts w:ascii="Consolas" w:cs="Consolas" w:eastAsia="Consolas" w:hAnsi="Consolas"/>
          <w:sz w:val="20"/>
          <w:szCs w:val="20"/>
        </w:rPr>
        <w:t xml:space="preserve">cd C:\Projects\moonshroud-realms-gm</w:t>
      </w:r>
      <w:r>
        <w:br/>
        <w:t xml:space="preserve"/>
      </w:r>
      <w:r>
        <w:rPr>
          <w:rFonts w:ascii="Consolas" w:cs="Consolas" w:eastAsia="Consolas" w:hAnsi="Consolas"/>
          <w:sz w:val="20"/>
          <w:szCs w:val="20"/>
        </w:rPr>
        <w:t xml:space="preserve">git add main-site</w:t>
      </w:r>
      <w:r>
        <w:br/>
        <w:t xml:space="preserve"/>
      </w:r>
      <w:r>
        <w:rPr>
          <w:rFonts w:ascii="Consolas" w:cs="Consolas" w:eastAsia="Consolas" w:hAnsi="Consolas"/>
          <w:sz w:val="20"/>
          <w:szCs w:val="20"/>
        </w:rPr>
        <w:t xml:space="preserve">git commit -m "Update main-site submodule to latest"</w:t>
      </w:r>
      <w:r>
        <w:br/>
        <w:t xml:space="preserve"/>
      </w:r>
      <w:r>
        <w:rPr>
          <w:rFonts w:ascii="Consolas" w:cs="Consolas" w:eastAsia="Consolas" w:hAnsi="Consolas"/>
          <w:sz w:val="20"/>
          <w:szCs w:val="20"/>
        </w:rPr>
        <w:t xml:space="preserve">git push</w:t>
      </w:r>
    </w:p>
    <w:p>
      <w:pPr>
        <w:spacing w:after="160"/>
      </w:pPr>
      <w:r>
        <w:rPr>
          <w:b/>
          <w:bCs/>
        </w:rPr>
        <w:t xml:space="preserve">If you pushed to </w:t>
      </w:r>
      <w:r>
        <w:rPr>
          <w:rFonts w:ascii="Consolas" w:cs="Consolas" w:eastAsia="Consolas" w:hAnsi="Consolas"/>
          <w:sz w:val="20"/>
          <w:szCs w:val="20"/>
        </w:rPr>
        <w:t xml:space="preserve">moonshroud-realms-secrets</w:t>
      </w:r>
      <w:r>
        <w:rPr>
          <w:b/>
          <w:bCs/>
        </w:rPr>
        <w:t xml:space="preserve"> (GM-only content):</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cd C:\Projects\moonshroud-realms-gm\secrets</w:t>
      </w:r>
      <w:r>
        <w:br/>
        <w:t xml:space="preserve"/>
      </w:r>
      <w:r>
        <w:rPr>
          <w:rFonts w:ascii="Consolas" w:cs="Consolas" w:eastAsia="Consolas" w:hAnsi="Consolas"/>
          <w:sz w:val="20"/>
          <w:szCs w:val="20"/>
        </w:rPr>
        <w:t xml:space="preserve">git pull origin main</w:t>
      </w:r>
      <w:r>
        <w:br/>
        <w:t xml:space="preserve"/>
      </w:r>
      <w:r>
        <w:rPr>
          <w:rFonts w:ascii="Consolas" w:cs="Consolas" w:eastAsia="Consolas" w:hAnsi="Consolas"/>
          <w:sz w:val="20"/>
          <w:szCs w:val="20"/>
        </w:rPr>
        <w:t xml:space="preserve">cd C:\Projects\moonshroud-realms-gm</w:t>
      </w:r>
      <w:r>
        <w:br/>
        <w:t xml:space="preserve"/>
      </w:r>
      <w:r>
        <w:rPr>
          <w:rFonts w:ascii="Consolas" w:cs="Consolas" w:eastAsia="Consolas" w:hAnsi="Consolas"/>
          <w:sz w:val="20"/>
          <w:szCs w:val="20"/>
        </w:rPr>
        <w:t xml:space="preserve">git add secrets</w:t>
      </w:r>
      <w:r>
        <w:br/>
        <w:t xml:space="preserve"/>
      </w:r>
      <w:r>
        <w:rPr>
          <w:rFonts w:ascii="Consolas" w:cs="Consolas" w:eastAsia="Consolas" w:hAnsi="Consolas"/>
          <w:sz w:val="20"/>
          <w:szCs w:val="20"/>
        </w:rPr>
        <w:t xml:space="preserve">git commit -m "Update secrets submodule to latest"</w:t>
      </w:r>
      <w:r>
        <w:br/>
        <w:t xml:space="preserve"/>
      </w:r>
      <w:r>
        <w:rPr>
          <w:rFonts w:ascii="Consolas" w:cs="Consolas" w:eastAsia="Consolas" w:hAnsi="Consolas"/>
          <w:sz w:val="20"/>
          <w:szCs w:val="20"/>
        </w:rPr>
        <w:t xml:space="preserve">git push</w:t>
      </w:r>
    </w:p>
    <w:p>
      <w:pPr>
        <w:spacing w:after="160"/>
      </w:pPr>
      <w:r>
        <w:rPr>
          <w:b/>
          <w:bCs/>
        </w:rPr>
        <w:t xml:space="preserve">If you pushed to BOTH in the same session, run BOTH blocks above, one after the other.</w:t>
      </w:r>
      <w:r>
        <w:t xml:space="preserve"> They don't interfere with each other — </w:t>
      </w:r>
      <w:r>
        <w:rPr>
          <w:rFonts w:ascii="Consolas" w:cs="Consolas" w:eastAsia="Consolas" w:hAnsi="Consolas"/>
          <w:sz w:val="20"/>
          <w:szCs w:val="20"/>
        </w:rPr>
        <w:t xml:space="preserve">main-site</w:t>
      </w:r>
      <w:r>
        <w:t xml:space="preserve"> and </w:t>
      </w:r>
      <w:r>
        <w:rPr>
          <w:rFonts w:ascii="Consolas" w:cs="Consolas" w:eastAsia="Consolas" w:hAnsi="Consolas"/>
          <w:sz w:val="20"/>
          <w:szCs w:val="20"/>
        </w:rPr>
        <w:t xml:space="preserve">secrets</w:t>
      </w:r>
      <w:r>
        <w:t xml:space="preserve"> are independent folders inside </w:t>
      </w:r>
      <w:r>
        <w:rPr>
          <w:rFonts w:ascii="Consolas" w:cs="Consolas" w:eastAsia="Consolas" w:hAnsi="Consolas"/>
          <w:sz w:val="20"/>
          <w:szCs w:val="20"/>
        </w:rPr>
        <w:t xml:space="preserve">moonshroud-realms-gm</w:t>
      </w:r>
      <w:r>
        <w:t xml:space="preserve">.</w:t>
      </w:r>
    </w:p>
    <w:p>
      <w:pPr>
        <w:spacing w:after="160"/>
      </w:pPr>
      <w:r>
        <w:rPr>
          <w:i/>
          <w:iCs/>
        </w:rPr>
        <w:t xml:space="preserve">See </w:t>
      </w:r>
      <w:r>
        <w:rPr>
          <w:i/>
          <w:iCs/>
        </w:rPr>
        <w:t xml:space="preserve">“Separate: syncing the GM site without a date change”</w:t>
      </w:r>
      <w:r>
        <w:rPr>
          <w:i/>
          <w:iCs/>
        </w:rPr>
        <w:t xml:space="preserve"> below — </w:t>
      </w:r>
      <w:r>
        <w:rPr>
          <w:rFonts w:ascii="Consolas" w:cs="Consolas" w:eastAsia="Consolas" w:hAnsi="Consolas"/>
          <w:sz w:val="20"/>
          <w:szCs w:val="20"/>
        </w:rPr>
        <w:t xml:space="preserve">sync-gm-site.ps1</w:t>
      </w:r>
      <w:r>
        <w:rPr>
          <w:i/>
          <w:iCs/>
        </w:rPr>
        <w:t xml:space="preserve"> automates both blocks above, including the confirmation-before-push step.</w:t>
      </w:r>
    </w:p>
    <w:p>
      <w:pPr>
        <w:pBdr>
          <w:bottom w:val="single" w:color="AAAAAA" w:sz="6"/>
        </w:pBdr>
        <w:spacing w:after="200" w:before="200"/>
      </w:pPr>
    </w:p>
    <w:p>
      <w:pPr>
        <w:pStyle w:val="Heading1"/>
        <w:spacing w:after="160" w:before="360"/>
      </w:pPr>
      <w:r>
        <w:t xml:space="preserve">Step 3 — Check it actually built</w:t>
      </w:r>
    </w:p>
    <w:p>
      <w:pPr>
        <w:spacing w:after="160"/>
      </w:pPr>
      <w:r>
        <w:t xml:space="preserve">Go to </w:t>
      </w:r>
      <w:r>
        <w:rPr>
          <w:rFonts w:ascii="Consolas" w:cs="Consolas" w:eastAsia="Consolas" w:hAnsi="Consolas"/>
          <w:sz w:val="20"/>
          <w:szCs w:val="20"/>
        </w:rPr>
        <w:t xml:space="preserve">moonshroud-realms-gm</w:t>
      </w:r>
      <w:r>
        <w:t xml:space="preserve"> on GitHub → </w:t>
      </w:r>
      <w:r>
        <w:rPr>
          <w:b/>
          <w:bCs/>
        </w:rPr>
        <w:t xml:space="preserve">Actions tab</w:t>
      </w:r>
      <w:r>
        <w:t xml:space="preserve">. Wait for the latest run to go green (1–3 minutes typically). If it's red, click into it → click the failed </w:t>
      </w:r>
      <w:r>
        <w:rPr>
          <w:b/>
          <w:bCs/>
        </w:rPr>
        <w:t xml:space="preserve">build</w:t>
      </w:r>
      <w:r>
        <w:t xml:space="preserve"> step → read the actual error line (usually starts with </w:t>
      </w:r>
      <w:r>
        <w:rPr>
          <w:rFonts w:ascii="Consolas" w:cs="Consolas" w:eastAsia="Consolas" w:hAnsi="Consolas"/>
          <w:sz w:val="20"/>
          <w:szCs w:val="20"/>
        </w:rPr>
        <w:t xml:space="preserve">ERROR</w:t>
      </w:r>
      <w:r>
        <w:t xml:space="preserve">) and send that to me directly rather than just “it's not working” — that error line almost always says exactly which file and what’s wrong.</w:t>
      </w:r>
    </w:p>
    <w:p>
      <w:pPr>
        <w:spacing w:after="160"/>
      </w:pPr>
      <w:r>
        <w:t xml:space="preserve">Then check the GM site in an </w:t>
      </w:r>
      <w:r>
        <w:rPr>
          <w:b/>
          <w:bCs/>
        </w:rPr>
        <w:t xml:space="preserve">incognito window</w:t>
      </w:r>
      <w:r>
        <w:t xml:space="preserve"> (not a regular tab) to rule out browser caching as a false alarm.</w:t>
      </w:r>
    </w:p>
    <w:p>
      <w:pPr>
        <w:pBdr>
          <w:bottom w:val="single" w:color="AAAAAA" w:sz="6"/>
        </w:pBdr>
        <w:spacing w:after="200" w:before="200"/>
      </w:pPr>
    </w:p>
    <w:p>
      <w:pPr>
        <w:pStyle w:val="Heading1"/>
        <w:spacing w:after="160" w:before="360"/>
      </w:pPr>
      <w:r>
        <w:t xml:space="preserve">Quick decision tree</w:t>
      </w:r>
    </w:p>
    <w:p>
      <w:pPr>
        <w:pStyle w:val="ListParagraph"/>
        <w:numPr>
          <w:ilvl w:val="0"/>
          <w:numId w:val="1"/>
        </w:numPr>
        <w:spacing w:after="100"/>
      </w:pPr>
      <w:r>
        <w:t xml:space="preserve">"I changed something on the public site and want it live on gm.playerslayer.net too" → </w:t>
      </w:r>
      <w:r>
        <w:t xml:space="preserve">Step 1 in </w:t>
      </w:r>
      <w:r>
        <w:rPr>
          <w:rFonts w:ascii="Consolas" w:cs="Consolas" w:eastAsia="Consolas" w:hAnsi="Consolas"/>
          <w:sz w:val="20"/>
          <w:szCs w:val="20"/>
        </w:rPr>
        <w:t xml:space="preserve">moonshroud-realms</w:t>
      </w:r>
      <w:r>
        <w:t xml:space="preserve">, then Step 2's </w:t>
      </w:r>
      <w:r>
        <w:rPr>
          <w:b/>
          <w:bCs/>
        </w:rPr>
        <w:t xml:space="preserve">main-site</w:t>
      </w:r>
      <w:r>
        <w:t xml:space="preserve"> block (or </w:t>
      </w:r>
      <w:r>
        <w:rPr>
          <w:rFonts w:ascii="Consolas" w:cs="Consolas" w:eastAsia="Consolas" w:hAnsi="Consolas"/>
          <w:sz w:val="20"/>
          <w:szCs w:val="20"/>
        </w:rPr>
        <w:t xml:space="preserve">sync-gm-site.ps1 -MainSite</w:t>
      </w:r>
      <w:r>
        <w:t xml:space="preserve">).</w:t>
      </w:r>
    </w:p>
    <w:p>
      <w:pPr>
        <w:pStyle w:val="ListParagraph"/>
        <w:numPr>
          <w:ilvl w:val="0"/>
          <w:numId w:val="1"/>
        </w:numPr>
        <w:spacing w:after="100"/>
      </w:pPr>
      <w:r>
        <w:t xml:space="preserve">"I changed a GM-only secret/atlas file" → </w:t>
      </w:r>
      <w:r>
        <w:t xml:space="preserve">Step 1 in </w:t>
      </w:r>
      <w:r>
        <w:rPr>
          <w:rFonts w:ascii="Consolas" w:cs="Consolas" w:eastAsia="Consolas" w:hAnsi="Consolas"/>
          <w:sz w:val="20"/>
          <w:szCs w:val="20"/>
        </w:rPr>
        <w:t xml:space="preserve">moonshroud-realms-secrets</w:t>
      </w:r>
      <w:r>
        <w:t xml:space="preserve">, then Step 2's </w:t>
      </w:r>
      <w:r>
        <w:rPr>
          <w:b/>
          <w:bCs/>
        </w:rPr>
        <w:t xml:space="preserve">secrets</w:t>
      </w:r>
      <w:r>
        <w:t xml:space="preserve"> block (or </w:t>
      </w:r>
      <w:r>
        <w:rPr>
          <w:rFonts w:ascii="Consolas" w:cs="Consolas" w:eastAsia="Consolas" w:hAnsi="Consolas"/>
          <w:sz w:val="20"/>
          <w:szCs w:val="20"/>
        </w:rPr>
        <w:t xml:space="preserve">sync-gm-site.ps1 -Secrets</w:t>
      </w:r>
      <w:r>
        <w:t xml:space="preserve">).</w:t>
      </w:r>
    </w:p>
    <w:p>
      <w:pPr>
        <w:pStyle w:val="ListParagraph"/>
        <w:numPr>
          <w:ilvl w:val="0"/>
          <w:numId w:val="1"/>
        </w:numPr>
        <w:spacing w:after="100"/>
      </w:pPr>
      <w:r>
        <w:t xml:space="preserve">"I did both" → both Step 1’s, then both Step 2 blocks (or plain </w:t>
      </w:r>
      <w:r>
        <w:rPr>
          <w:rFonts w:ascii="Consolas" w:cs="Consolas" w:eastAsia="Consolas" w:hAnsi="Consolas"/>
          <w:sz w:val="20"/>
          <w:szCs w:val="20"/>
        </w:rPr>
        <w:t xml:space="preserve">sync-gm-site.ps1</w:t>
      </w:r>
      <w:r>
        <w:t xml:space="preserve"> with no switches, which syncs both).</w:t>
      </w:r>
    </w:p>
    <w:p>
      <w:pPr>
        <w:pStyle w:val="ListParagraph"/>
        <w:numPr>
          <w:ilvl w:val="0"/>
          <w:numId w:val="1"/>
        </w:numPr>
        <w:spacing w:after="100"/>
      </w:pPr>
      <w:r>
        <w:t xml:space="preserve">"I already pushed a while ago and just haven’t synced the GM site yet, no date change involved" → skip Step 1, run </w:t>
      </w:r>
      <w:r>
        <w:rPr>
          <w:rFonts w:ascii="Consolas" w:cs="Consolas" w:eastAsia="Consolas" w:hAnsi="Consolas"/>
          <w:sz w:val="20"/>
          <w:szCs w:val="20"/>
        </w:rPr>
        <w:t xml:space="preserve">sync-gm-site.ps1</w:t>
      </w:r>
      <w:r>
        <w:t xml:space="preserve"> directly.</w:t>
      </w:r>
    </w:p>
    <w:p>
      <w:pPr>
        <w:pStyle w:val="ListParagraph"/>
        <w:numPr>
          <w:ilvl w:val="0"/>
          <w:numId w:val="1"/>
        </w:numPr>
        <w:spacing w:after="100"/>
      </w:pPr>
      <w:r>
        <w:t xml:space="preserve">"The GM site still looks wrong after all that" → Step 3. Check Actions first, before assuming anything about caching or waiting longer.</w:t>
      </w:r>
    </w:p>
    <w:p>
      <w:pPr>
        <w:pBdr>
          <w:bottom w:val="single" w:color="AAAAAA" w:sz="6"/>
        </w:pBdr>
        <w:spacing w:after="200" w:before="200"/>
      </w:pPr>
    </w:p>
    <w:p>
      <w:pPr>
        <w:pStyle w:val="Heading1"/>
        <w:spacing w:after="160" w:before="360"/>
      </w:pPr>
      <w:r>
        <w:t xml:space="preserve">Separate: updating the campaign date</w:t>
      </w:r>
    </w:p>
    <w:p>
      <w:pPr>
        <w:spacing w:after="160"/>
      </w:pPr>
      <w:r>
        <w:t xml:space="preserve">Different tool entirely — </w:t>
      </w:r>
      <w:r>
        <w:rPr>
          <w:rFonts w:ascii="Consolas" w:cs="Consolas" w:eastAsia="Consolas" w:hAnsi="Consolas"/>
          <w:sz w:val="20"/>
          <w:szCs w:val="20"/>
        </w:rPr>
        <w:t xml:space="preserve">update-campaign-date.ps1</w:t>
      </w:r>
      <w:r>
        <w:t xml:space="preserve"> (in </w:t>
      </w:r>
      <w:r>
        <w:rPr>
          <w:rFonts w:ascii="Consolas" w:cs="Consolas" w:eastAsia="Consolas" w:hAnsi="Consolas"/>
          <w:sz w:val="20"/>
          <w:szCs w:val="20"/>
        </w:rPr>
        <w:t xml:space="preserve">moonshroud-realms\scripts\</w:t>
      </w:r>
      <w:r>
        <w:t xml:space="preserve">) handles moving the in-game date forward. It already runs Step 1 AND Step 2's main-site block for you automatically, since a date change only ever touches the public repo. Run it, confirm the diff it shows you, let it push both repos, then still do Step 3 to confirm the build went green.</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.\update-campaign-date.ps1 -MonthName "Frostwatch" -Day 12</w:t>
      </w:r>
    </w:p>
    <w:p>
      <w:pPr>
        <w:spacing w:after="160"/>
      </w:pPr>
      <w:r>
        <w:t xml:space="preserve">This script does </w:t>
      </w:r>
      <w:r>
        <w:rPr>
          <w:b/>
          <w:bCs/>
        </w:rPr>
        <w:t xml:space="preserve">not</w:t>
      </w:r>
      <w:r>
        <w:t xml:space="preserve"> touch the </w:t>
      </w:r>
      <w:r>
        <w:rPr>
          <w:rFonts w:ascii="Consolas" w:cs="Consolas" w:eastAsia="Consolas" w:hAnsi="Consolas"/>
          <w:sz w:val="20"/>
          <w:szCs w:val="20"/>
        </w:rPr>
        <w:t xml:space="preserve">secrets</w:t>
      </w:r>
      <w:r>
        <w:t xml:space="preserve"> submodule — if you also changed GM-only content in the same sitting, you still need Step 2's secrets block by hand afterward, or </w:t>
      </w:r>
      <w:r>
        <w:rPr>
          <w:rFonts w:ascii="Consolas" w:cs="Consolas" w:eastAsia="Consolas" w:hAnsi="Consolas"/>
          <w:sz w:val="20"/>
          <w:szCs w:val="20"/>
        </w:rPr>
        <w:t xml:space="preserve">sync-gm-site.ps1 -Secrets</w:t>
      </w:r>
      <w:r>
        <w:t xml:space="preserve">.</w:t>
      </w:r>
    </w:p>
    <w:p>
      <w:pPr>
        <w:pBdr>
          <w:bottom w:val="single" w:color="AAAAAA" w:sz="6"/>
        </w:pBdr>
        <w:spacing w:after="200" w:before="200"/>
      </w:pPr>
    </w:p>
    <w:p>
      <w:pPr>
        <w:pStyle w:val="Heading1"/>
        <w:spacing w:after="160" w:before="360"/>
      </w:pPr>
      <w:r>
        <w:t xml:space="preserve">Separate: syncing the GM site without a date change</w:t>
      </w:r>
    </w:p>
    <w:p>
      <w:pPr>
        <w:spacing w:after="160"/>
      </w:pPr>
      <w:r>
        <w:t xml:space="preserve">A third tool — </w:t>
      </w:r>
      <w:r>
        <w:rPr>
          <w:rFonts w:ascii="Consolas" w:cs="Consolas" w:eastAsia="Consolas" w:hAnsi="Consolas"/>
          <w:sz w:val="20"/>
          <w:szCs w:val="20"/>
        </w:rPr>
        <w:t xml:space="preserve">sync-gm-site.ps1</w:t>
      </w:r>
      <w:r>
        <w:t xml:space="preserve"> (same </w:t>
      </w:r>
      <w:r>
        <w:rPr>
          <w:rFonts w:ascii="Consolas" w:cs="Consolas" w:eastAsia="Consolas" w:hAnsi="Consolas"/>
          <w:sz w:val="20"/>
          <w:szCs w:val="20"/>
        </w:rPr>
        <w:t xml:space="preserve">scripts\</w:t>
      </w:r>
      <w:r>
        <w:t xml:space="preserve"> folder) — automates Step 2 on its own, for whenever you want to sync the GM site and there's no date change involved to trigger </w:t>
      </w:r>
      <w:r>
        <w:rPr>
          <w:rFonts w:ascii="Consolas" w:cs="Consolas" w:eastAsia="Consolas" w:hAnsi="Consolas"/>
          <w:sz w:val="20"/>
          <w:szCs w:val="20"/>
        </w:rPr>
        <w:t xml:space="preserve">update-campaign-date.ps1</w:t>
      </w:r>
      <w:r>
        <w:t xml:space="preserve"> for you. That covers two situations: syncing </w:t>
      </w:r>
      <w:r>
        <w:rPr>
          <w:rFonts w:ascii="Consolas" w:cs="Consolas" w:eastAsia="Consolas" w:hAnsi="Consolas"/>
          <w:sz w:val="20"/>
          <w:szCs w:val="20"/>
        </w:rPr>
        <w:t xml:space="preserve">secrets</w:t>
      </w:r>
      <w:r>
        <w:t xml:space="preserve"> at all (nothing else does that automatically), and syncing </w:t>
      </w:r>
      <w:r>
        <w:rPr>
          <w:rFonts w:ascii="Consolas" w:cs="Consolas" w:eastAsia="Consolas" w:hAnsi="Consolas"/>
          <w:sz w:val="20"/>
          <w:szCs w:val="20"/>
        </w:rPr>
        <w:t xml:space="preserve">main-site</w:t>
      </w:r>
      <w:r>
        <w:t xml:space="preserve"> on a day when you didn't touch the calendar.</w:t>
      </w:r>
    </w:p>
    <w:p>
      <w:pPr>
        <w:spacing w:after="160"/>
      </w:pPr>
      <w:r>
        <w:t xml:space="preserve">It runs both of Step 2's blocks above, or just one, depending on the switch you pass, and stops for the same kind of confirmation prompt as the date script before anything actually pushes.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.\sync-gm-site.ps1                  # sync both submodules</w:t>
      </w:r>
      <w:r>
        <w:br/>
        <w:t xml:space="preserve"/>
      </w:r>
      <w:r>
        <w:rPr>
          <w:rFonts w:ascii="Consolas" w:cs="Consolas" w:eastAsia="Consolas" w:hAnsi="Consolas"/>
          <w:sz w:val="20"/>
          <w:szCs w:val="20"/>
        </w:rPr>
        <w:t xml:space="preserve">.\sync-gm-site.ps1 -Secrets         # sync just secrets</w:t>
      </w:r>
      <w:r>
        <w:br/>
        <w:t xml:space="preserve"/>
      </w:r>
      <w:r>
        <w:rPr>
          <w:rFonts w:ascii="Consolas" w:cs="Consolas" w:eastAsia="Consolas" w:hAnsi="Consolas"/>
          <w:sz w:val="20"/>
          <w:szCs w:val="20"/>
        </w:rPr>
        <w:t xml:space="preserve">.\sync-gm-site.ps1 -MainSite        # sync just main-site</w:t>
      </w:r>
      <w:r>
        <w:br/>
        <w:t xml:space="preserve"/>
      </w:r>
      <w:r>
        <w:rPr>
          <w:rFonts w:ascii="Consolas" w:cs="Consolas" w:eastAsia="Consolas" w:hAnsi="Consolas"/>
          <w:sz w:val="20"/>
          <w:szCs w:val="20"/>
        </w:rPr>
        <w:t xml:space="preserve">.\sync-gm-site.ps1 -Message "..."   # custom commit message</w:t>
      </w:r>
    </w:p>
    <w:p>
      <w:pPr>
        <w:spacing w:after="160"/>
      </w:pPr>
      <w:r>
        <w:t xml:space="preserve">Still do Step 3 afterward — this script gets the submodule pointers pushed, but the GM site itself only updates once </w:t>
      </w:r>
      <w:r>
        <w:rPr>
          <w:rFonts w:ascii="Consolas" w:cs="Consolas" w:eastAsia="Consolas" w:hAnsi="Consolas"/>
          <w:sz w:val="20"/>
          <w:szCs w:val="20"/>
        </w:rPr>
        <w:t xml:space="preserve">moonshroud-realms-gm</w:t>
      </w:r>
      <w:r>
        <w:t xml:space="preserve">’s own GitHub Action finishes building from them.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2026-09-20T17:52:44.737Z</dcterms:created>
  <dcterms:modified xsi:type="dcterms:W3CDTF">2026-09-20T17:52:44.746Z</dcterms:modified>
</cp:coreProperties>
</file>

<file path=docProps/custom.xml><?xml version="1.0" encoding="utf-8"?>
<Properties xmlns="http://schemas.openxmlformats.org/officeDocument/2006/custom-properties" xmlns:vt="http://schemas.openxmlformats.org/officeDocument/2006/docPropsVTypes"/>
</file>