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2" w:firstLineChars="0" w:hanging="4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t>1 Введение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1.1 Наименование программы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Наим</w:t>
      </w:r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енование программы – «</w:t>
      </w:r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laba5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».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1.2 Краткая характеристика области применения</w:t>
      </w:r>
    </w:p>
    <w:p w:rsidR="00880280" w:rsidRPr="00922060" w:rsidRDefault="00D32DE1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Приложение</w:t>
      </w:r>
      <w:r w:rsidR="00880280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«</w:t>
      </w:r>
      <w:proofErr w:type="spellStart"/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laba</w:t>
      </w:r>
      <w:proofErr w:type="spellEnd"/>
      <w:r w:rsidR="00922060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5</w:t>
      </w:r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» предназначено</w:t>
      </w:r>
      <w:r w:rsidR="00880280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для 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исследования времени выполнения различных арифметических операций </w:t>
      </w:r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 разными способами вычисления (с использованием массива или без, использование различных типов данных)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t>2 Основания для разработки</w:t>
      </w:r>
    </w:p>
    <w:p w:rsidR="00880280" w:rsidRPr="00922060" w:rsidRDefault="00880280" w:rsidP="00D32DE1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Основанием для разработки является</w:t>
      </w:r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задание, выданное преподавателем</w:t>
      </w:r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</w:t>
      </w:r>
      <w:proofErr w:type="spellStart"/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СибГУ</w:t>
      </w:r>
      <w:proofErr w:type="spellEnd"/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им. </w:t>
      </w:r>
      <w:proofErr w:type="spellStart"/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Решетнёва</w:t>
      </w:r>
      <w:proofErr w:type="spellEnd"/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, предмет «О</w:t>
      </w:r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сновы </w:t>
      </w:r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программной инженерии» </w:t>
      </w:r>
      <w:proofErr w:type="spellStart"/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Семёновым</w:t>
      </w:r>
      <w:proofErr w:type="spellEnd"/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Михаил</w:t>
      </w:r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ом</w:t>
      </w:r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Константинович</w:t>
      </w:r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ем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. 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t>3 Назначение разработки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Программа будет использоваться в </w:t>
      </w:r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исследовательской работе</w:t>
      </w:r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3.1 Функциональное назначение</w:t>
      </w:r>
    </w:p>
    <w:p w:rsidR="00880280" w:rsidRPr="00922060" w:rsidRDefault="00D32DE1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Для исследователя программа предоставляет возможность выполнить арифметические операции с</w:t>
      </w:r>
      <w:r w:rsidR="003C55AE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</w:t>
      </w:r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различными критериями и диапазоном заполнения.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3.2 Эксплуатационное назначение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Программа </w:t>
      </w:r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может 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эксплуатироваться в </w:t>
      </w:r>
      <w:r w:rsidR="00D32DE1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любом месте, где есть возможность включить стационарный компьютер или ноутбук</w:t>
      </w:r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с возможностью работы в режиме производительности.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t>4 Требования к программе или программному изделию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4.1 Требования к функциональным характеристикам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4.1.1 Требования к составу выполняемых функций</w:t>
      </w:r>
    </w:p>
    <w:p w:rsidR="00D32DE1" w:rsidRPr="00922060" w:rsidRDefault="00D32DE1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После запуска программы пользователю предоставляется возможно выбрать на экране тип арифметических операций, а именно:</w:t>
      </w:r>
    </w:p>
    <w:p w:rsidR="00D32DE1" w:rsidRPr="00922060" w:rsidRDefault="00D32DE1" w:rsidP="00D32DE1">
      <w:pPr>
        <w:pStyle w:val="ab"/>
        <w:numPr>
          <w:ilvl w:val="0"/>
          <w:numId w:val="16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lastRenderedPageBreak/>
        <w:t>Сложение</w:t>
      </w:r>
    </w:p>
    <w:p w:rsidR="00D32DE1" w:rsidRPr="00922060" w:rsidRDefault="00D32DE1" w:rsidP="00D32DE1">
      <w:pPr>
        <w:pStyle w:val="ab"/>
        <w:numPr>
          <w:ilvl w:val="0"/>
          <w:numId w:val="16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Вычитание</w:t>
      </w:r>
    </w:p>
    <w:p w:rsidR="00D32DE1" w:rsidRPr="00922060" w:rsidRDefault="00D32DE1" w:rsidP="00D32DE1">
      <w:pPr>
        <w:pStyle w:val="ab"/>
        <w:numPr>
          <w:ilvl w:val="0"/>
          <w:numId w:val="16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Умножение</w:t>
      </w:r>
    </w:p>
    <w:p w:rsidR="00D32DE1" w:rsidRDefault="00D32DE1" w:rsidP="00D32DE1">
      <w:pPr>
        <w:pStyle w:val="ab"/>
        <w:numPr>
          <w:ilvl w:val="0"/>
          <w:numId w:val="16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Деление</w:t>
      </w:r>
    </w:p>
    <w:p w:rsidR="00922060" w:rsidRDefault="00922060" w:rsidP="00D32DE1">
      <w:pPr>
        <w:pStyle w:val="ab"/>
        <w:numPr>
          <w:ilvl w:val="0"/>
          <w:numId w:val="16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Корень квадратный</w:t>
      </w:r>
    </w:p>
    <w:p w:rsidR="00922060" w:rsidRPr="00922060" w:rsidRDefault="00922060" w:rsidP="00D32DE1">
      <w:pPr>
        <w:pStyle w:val="ab"/>
        <w:numPr>
          <w:ilvl w:val="0"/>
          <w:numId w:val="16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Возведение в квадрат</w:t>
      </w:r>
    </w:p>
    <w:p w:rsidR="003C55AE" w:rsidRPr="00922060" w:rsidRDefault="002B2B2E" w:rsidP="002047F8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Выбрать способ проведения вычислений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:</w:t>
      </w:r>
    </w:p>
    <w:p w:rsidR="002B2B2E" w:rsidRPr="00922060" w:rsidRDefault="002B2B2E" w:rsidP="002B2B2E">
      <w:pPr>
        <w:pStyle w:val="ab"/>
        <w:numPr>
          <w:ilvl w:val="0"/>
          <w:numId w:val="17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Без массива</w:t>
      </w:r>
    </w:p>
    <w:p w:rsidR="002B2B2E" w:rsidRPr="00922060" w:rsidRDefault="002B2B2E" w:rsidP="002B2B2E">
      <w:pPr>
        <w:pStyle w:val="ab"/>
        <w:numPr>
          <w:ilvl w:val="0"/>
          <w:numId w:val="17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 массивом</w:t>
      </w:r>
    </w:p>
    <w:p w:rsidR="002B2B2E" w:rsidRPr="00922060" w:rsidRDefault="002B2B2E" w:rsidP="002B2B2E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Выбрать тип данных чисел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:</w:t>
      </w:r>
    </w:p>
    <w:p w:rsidR="002B2B2E" w:rsidRPr="00922060" w:rsidRDefault="002B2B2E" w:rsidP="002B2B2E">
      <w:pPr>
        <w:pStyle w:val="ab"/>
        <w:numPr>
          <w:ilvl w:val="0"/>
          <w:numId w:val="18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</w:pPr>
      <w:proofErr w:type="spellStart"/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Int</w:t>
      </w:r>
      <w:proofErr w:type="spellEnd"/>
    </w:p>
    <w:p w:rsidR="002B2B2E" w:rsidRPr="00922060" w:rsidRDefault="002B2B2E" w:rsidP="002B2B2E">
      <w:pPr>
        <w:pStyle w:val="ab"/>
        <w:numPr>
          <w:ilvl w:val="0"/>
          <w:numId w:val="18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Float</w:t>
      </w:r>
    </w:p>
    <w:p w:rsidR="00922060" w:rsidRPr="00922060" w:rsidRDefault="002B2B2E" w:rsidP="002B2B2E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И ввести количество чисел</w:t>
      </w:r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и диапазон заполнения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.</w:t>
      </w:r>
    </w:p>
    <w:p w:rsidR="002047F8" w:rsidRPr="00922060" w:rsidRDefault="002B2B2E" w:rsidP="002047F8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После выбора критериев вычислени</w:t>
      </w:r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я, пользователь может нажать две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кнопки:</w:t>
      </w:r>
    </w:p>
    <w:p w:rsidR="002B2B2E" w:rsidRPr="00922060" w:rsidRDefault="002B2B2E" w:rsidP="002B2B2E">
      <w:pPr>
        <w:pStyle w:val="ab"/>
        <w:numPr>
          <w:ilvl w:val="0"/>
          <w:numId w:val="19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“</w:t>
      </w:r>
      <w:proofErr w:type="gramStart"/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Подсчет</w:t>
      </w:r>
      <w:r w:rsidR="00922060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”</w:t>
      </w:r>
      <w:proofErr w:type="gramEnd"/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– Проводит математические вычисления в соответствии с выбранными критериями и выводит в качестве результата затраченное время и результат вычислений</w:t>
      </w:r>
    </w:p>
    <w:p w:rsidR="002B2B2E" w:rsidRPr="00922060" w:rsidRDefault="002B2B2E" w:rsidP="002B2B2E">
      <w:pPr>
        <w:pStyle w:val="ab"/>
        <w:numPr>
          <w:ilvl w:val="0"/>
          <w:numId w:val="19"/>
        </w:numPr>
        <w:shd w:val="clear" w:color="auto" w:fill="FBFBFB"/>
        <w:suppressAutoHyphens w:val="0"/>
        <w:spacing w:before="360" w:after="360" w:line="240" w:lineRule="auto"/>
        <w:ind w:leftChars="0" w:firstLineChars="0"/>
        <w:textAlignment w:val="baseline"/>
        <w:outlineLvl w:val="2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“</w:t>
      </w:r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Вывод </w:t>
      </w:r>
      <w:proofErr w:type="gramStart"/>
      <w:r w:rsid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массива</w:t>
      </w:r>
      <w:r w:rsidR="00922060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”</w:t>
      </w:r>
      <w:proofErr w:type="gramEnd"/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– При выборе критерия “С массивом” открывает текстовый документ, с записанным в него массивом, в ином случае выводит на экран текст об ошибке.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4.1.2 Требования к организации входных и выходных данных</w:t>
      </w:r>
    </w:p>
    <w:p w:rsidR="00880280" w:rsidRPr="00922060" w:rsidRDefault="00922060" w:rsidP="002047F8">
      <w:pPr>
        <w:shd w:val="clear" w:color="auto" w:fill="FBFBFB"/>
        <w:suppressAutoHyphens w:val="0"/>
        <w:spacing w:after="0" w:line="240" w:lineRule="auto"/>
        <w:ind w:leftChars="0" w:left="-135" w:right="225" w:firstLineChars="0" w:firstLine="135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Вводить диапазон заполнения через пробел и если это тип данных </w:t>
      </w:r>
      <w:proofErr w:type="gramStart"/>
      <w:r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float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то отделять дробную часть точкой.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4.1.3 Требования к временным характеристикам</w:t>
      </w:r>
    </w:p>
    <w:p w:rsidR="00880280" w:rsidRPr="00922060" w:rsidRDefault="002047F8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Отсутствуют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4.2 Требования к надежности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Вероятность безотказной работы системы должна составлять не менее</w:t>
      </w:r>
      <w:r w:rsidR="002047F8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 99.99%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lastRenderedPageBreak/>
        <w:t>4.2.1 Требования к обеспечению надежного (устойчивого) функционирования программы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880280" w:rsidRPr="00922060" w:rsidRDefault="00880280" w:rsidP="00880280">
      <w:pPr>
        <w:numPr>
          <w:ilvl w:val="0"/>
          <w:numId w:val="6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организацией бесперебойного питания технических средств;</w:t>
      </w:r>
    </w:p>
    <w:p w:rsidR="00880280" w:rsidRPr="00922060" w:rsidRDefault="00880280" w:rsidP="00880280">
      <w:pPr>
        <w:numPr>
          <w:ilvl w:val="0"/>
          <w:numId w:val="6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использованием лицензионного программного обеспечения;</w:t>
      </w:r>
    </w:p>
    <w:p w:rsidR="00880280" w:rsidRPr="00922060" w:rsidRDefault="00880280" w:rsidP="00880280">
      <w:pPr>
        <w:numPr>
          <w:ilvl w:val="0"/>
          <w:numId w:val="6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80280" w:rsidRPr="00922060" w:rsidRDefault="00880280" w:rsidP="00880280">
      <w:pPr>
        <w:numPr>
          <w:ilvl w:val="0"/>
          <w:numId w:val="6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4.2.2 Время восстановления после отказа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4.2.3 Отказы из-за некорректных действий оператора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Отказы программы возможны вследствие некорректных действий оператора (пользователя) при взаимоде</w:t>
      </w:r>
      <w:r w:rsidR="002047F8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йствии с операционной системой.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4.3 Условия эксплуатации</w:t>
      </w:r>
    </w:p>
    <w:p w:rsidR="00880280" w:rsidRPr="00922060" w:rsidRDefault="00880280" w:rsidP="002047F8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hAnsi="Times New Roman" w:cs="Times New Roman"/>
          <w:sz w:val="28"/>
          <w:szCs w:val="28"/>
          <w:lang w:eastAsia="ru-RU"/>
        </w:rPr>
      </w:pPr>
      <w:r w:rsidRPr="00922060">
        <w:rPr>
          <w:rFonts w:ascii="Times New Roman" w:hAnsi="Times New Roman" w:cs="Times New Roman"/>
          <w:sz w:val="28"/>
          <w:szCs w:val="28"/>
          <w:lang w:eastAsia="ru-RU"/>
        </w:rPr>
        <w:t>Программа (кл</w:t>
      </w:r>
      <w:r w:rsidR="002047F8" w:rsidRPr="00922060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6C65AB">
        <w:rPr>
          <w:rFonts w:ascii="Times New Roman" w:hAnsi="Times New Roman" w:cs="Times New Roman"/>
          <w:sz w:val="28"/>
          <w:szCs w:val="28"/>
          <w:lang w:eastAsia="ru-RU"/>
        </w:rPr>
        <w:t>ент) запускается на компьютере. Размер окна можно изменять</w:t>
      </w:r>
      <w:r w:rsidR="002047F8" w:rsidRPr="00922060">
        <w:rPr>
          <w:rFonts w:ascii="Times New Roman" w:hAnsi="Times New Roman" w:cs="Times New Roman"/>
          <w:sz w:val="28"/>
          <w:szCs w:val="28"/>
          <w:lang w:eastAsia="ru-RU"/>
        </w:rPr>
        <w:t>. Окно приложения можно перемещать по экрану и закрывать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4.3.1 Климатические условия эксплуатации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Специальные условия не требуются.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4.3.2 Требования к видам обслуживания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lastRenderedPageBreak/>
        <w:t>Программа не требует проведения каких-либо видов обслуживания.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4.3.3 Требования к численности и квалификации персонала</w:t>
      </w:r>
    </w:p>
    <w:p w:rsidR="002047F8" w:rsidRPr="00922060" w:rsidRDefault="002047F8" w:rsidP="002047F8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Отсутствуют требования к численности и квалификации персонала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4.4 Требования к составу и параметрам технических средств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Состав технических средств:</w:t>
      </w:r>
    </w:p>
    <w:p w:rsidR="00880280" w:rsidRPr="00922060" w:rsidRDefault="00880280" w:rsidP="00880280">
      <w:pPr>
        <w:numPr>
          <w:ilvl w:val="1"/>
          <w:numId w:val="9"/>
        </w:numPr>
        <w:shd w:val="clear" w:color="auto" w:fill="FBFBFB"/>
        <w:suppressAutoHyphens w:val="0"/>
        <w:spacing w:after="0" w:line="240" w:lineRule="auto"/>
        <w:ind w:leftChars="0" w:left="450" w:right="450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процессор x86 с тактовой частотой, не менее 1 ГГц;</w:t>
      </w:r>
    </w:p>
    <w:p w:rsidR="00880280" w:rsidRPr="00922060" w:rsidRDefault="00880280" w:rsidP="00880280">
      <w:pPr>
        <w:numPr>
          <w:ilvl w:val="1"/>
          <w:numId w:val="9"/>
        </w:numPr>
        <w:shd w:val="clear" w:color="auto" w:fill="FBFBFB"/>
        <w:suppressAutoHyphens w:val="0"/>
        <w:spacing w:after="0" w:line="240" w:lineRule="auto"/>
        <w:ind w:leftChars="0" w:left="450" w:right="450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оперативную память объемом, не менее 1 Гб;</w:t>
      </w:r>
    </w:p>
    <w:p w:rsidR="00880280" w:rsidRPr="00922060" w:rsidRDefault="00880280" w:rsidP="00880280">
      <w:pPr>
        <w:numPr>
          <w:ilvl w:val="1"/>
          <w:numId w:val="9"/>
        </w:numPr>
        <w:shd w:val="clear" w:color="auto" w:fill="FBFBFB"/>
        <w:suppressAutoHyphens w:val="0"/>
        <w:spacing w:after="0" w:line="240" w:lineRule="auto"/>
        <w:ind w:leftChars="0" w:left="450" w:right="450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видеокарту, монитор, мышь, клавиатура.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4.5 Требования к информационной и программной совместимости</w:t>
      </w:r>
    </w:p>
    <w:p w:rsidR="00880280" w:rsidRPr="00922060" w:rsidRDefault="002047F8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Требования отсутствуют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4.6 Требование к маркировке и упаковке</w:t>
      </w:r>
    </w:p>
    <w:p w:rsidR="002047F8" w:rsidRPr="00922060" w:rsidRDefault="002047F8" w:rsidP="002047F8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Требования отсутствуют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4.7 Требования к транспортированию и хранению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Специальных требований не предъявляется.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position w:val="0"/>
          <w:sz w:val="28"/>
          <w:szCs w:val="28"/>
          <w:lang w:eastAsia="ru-RU"/>
        </w:rPr>
        <w:t>4.8 Специальные требования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t>5 Требования к программной документации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Предварительный состав программной документации:</w:t>
      </w:r>
    </w:p>
    <w:p w:rsidR="00880280" w:rsidRPr="00922060" w:rsidRDefault="00880280" w:rsidP="00880280">
      <w:pPr>
        <w:numPr>
          <w:ilvl w:val="0"/>
          <w:numId w:val="10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техническое задание (включает описание применения);</w:t>
      </w:r>
    </w:p>
    <w:p w:rsidR="00880280" w:rsidRPr="00922060" w:rsidRDefault="00880280" w:rsidP="00880280">
      <w:pPr>
        <w:numPr>
          <w:ilvl w:val="0"/>
          <w:numId w:val="10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программа и методика испытаний;</w:t>
      </w:r>
    </w:p>
    <w:p w:rsidR="00880280" w:rsidRPr="00922060" w:rsidRDefault="00880280" w:rsidP="00880280">
      <w:pPr>
        <w:numPr>
          <w:ilvl w:val="0"/>
          <w:numId w:val="10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руководство системного программиста;</w:t>
      </w:r>
    </w:p>
    <w:p w:rsidR="00880280" w:rsidRPr="00922060" w:rsidRDefault="00880280" w:rsidP="00880280">
      <w:pPr>
        <w:numPr>
          <w:ilvl w:val="0"/>
          <w:numId w:val="10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руководство оператора;</w:t>
      </w:r>
    </w:p>
    <w:p w:rsidR="00880280" w:rsidRPr="00922060" w:rsidRDefault="00880280" w:rsidP="00880280">
      <w:pPr>
        <w:numPr>
          <w:ilvl w:val="0"/>
          <w:numId w:val="10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руководство программиста;</w:t>
      </w:r>
    </w:p>
    <w:p w:rsidR="00880280" w:rsidRPr="00922060" w:rsidRDefault="00880280" w:rsidP="00880280">
      <w:pPr>
        <w:numPr>
          <w:ilvl w:val="0"/>
          <w:numId w:val="10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ведомость эксплуатационных документов;</w:t>
      </w:r>
    </w:p>
    <w:p w:rsidR="00880280" w:rsidRPr="00922060" w:rsidRDefault="00880280" w:rsidP="00880280">
      <w:pPr>
        <w:numPr>
          <w:ilvl w:val="0"/>
          <w:numId w:val="10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формуляр.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lastRenderedPageBreak/>
        <w:t>6 Технико-экономические показатели</w:t>
      </w:r>
    </w:p>
    <w:p w:rsidR="00880280" w:rsidRPr="00922060" w:rsidRDefault="002047F8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Программа «</w:t>
      </w:r>
      <w:proofErr w:type="spellStart"/>
      <w:r w:rsidR="006C65AB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val="en-US" w:eastAsia="ru-RU"/>
        </w:rPr>
        <w:t>Laba</w:t>
      </w:r>
      <w:proofErr w:type="spellEnd"/>
      <w:r w:rsidR="006C65AB" w:rsidRPr="006C65AB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5</w:t>
      </w:r>
      <w:r w:rsidR="00880280"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 xml:space="preserve">» пригодна для 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работы на стационарных компьютерах и ноутбуках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t>7 Стадии и этапы разработки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Разработка должна быть проведена в три стадии:</w:t>
      </w:r>
    </w:p>
    <w:p w:rsidR="00880280" w:rsidRPr="00922060" w:rsidRDefault="00880280" w:rsidP="00880280">
      <w:pPr>
        <w:numPr>
          <w:ilvl w:val="0"/>
          <w:numId w:val="11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техническое задание;</w:t>
      </w:r>
    </w:p>
    <w:p w:rsidR="00880280" w:rsidRPr="00922060" w:rsidRDefault="00880280" w:rsidP="00880280">
      <w:pPr>
        <w:numPr>
          <w:ilvl w:val="0"/>
          <w:numId w:val="11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технический (и рабочий) проекты;</w:t>
      </w:r>
    </w:p>
    <w:p w:rsidR="00880280" w:rsidRPr="00922060" w:rsidRDefault="00880280" w:rsidP="00880280">
      <w:pPr>
        <w:numPr>
          <w:ilvl w:val="0"/>
          <w:numId w:val="11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внедрение.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880280" w:rsidRPr="00922060" w:rsidRDefault="00880280" w:rsidP="00880280">
      <w:pPr>
        <w:numPr>
          <w:ilvl w:val="0"/>
          <w:numId w:val="12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разработка программы;</w:t>
      </w:r>
    </w:p>
    <w:p w:rsidR="00880280" w:rsidRPr="00922060" w:rsidRDefault="00880280" w:rsidP="00880280">
      <w:pPr>
        <w:numPr>
          <w:ilvl w:val="0"/>
          <w:numId w:val="12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разработка программной документации;</w:t>
      </w:r>
    </w:p>
    <w:p w:rsidR="00880280" w:rsidRPr="00922060" w:rsidRDefault="00880280" w:rsidP="00880280">
      <w:pPr>
        <w:numPr>
          <w:ilvl w:val="0"/>
          <w:numId w:val="12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испытания программы.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Содержание работ по этапам: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880280" w:rsidRPr="00922060" w:rsidRDefault="00880280" w:rsidP="00880280">
      <w:pPr>
        <w:numPr>
          <w:ilvl w:val="0"/>
          <w:numId w:val="13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постановка задачи;</w:t>
      </w:r>
    </w:p>
    <w:p w:rsidR="00880280" w:rsidRPr="00922060" w:rsidRDefault="00880280" w:rsidP="00880280">
      <w:pPr>
        <w:numPr>
          <w:ilvl w:val="0"/>
          <w:numId w:val="13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880280" w:rsidRPr="00922060" w:rsidRDefault="00880280" w:rsidP="00880280">
      <w:pPr>
        <w:numPr>
          <w:ilvl w:val="0"/>
          <w:numId w:val="13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определение требований к программе;</w:t>
      </w:r>
    </w:p>
    <w:p w:rsidR="00880280" w:rsidRPr="00922060" w:rsidRDefault="00880280" w:rsidP="00880280">
      <w:pPr>
        <w:numPr>
          <w:ilvl w:val="0"/>
          <w:numId w:val="13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880280" w:rsidRPr="00922060" w:rsidRDefault="00880280" w:rsidP="00880280">
      <w:pPr>
        <w:numPr>
          <w:ilvl w:val="0"/>
          <w:numId w:val="13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согласование и утверждение технического задания.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880280" w:rsidRPr="00922060" w:rsidRDefault="00880280" w:rsidP="00880280">
      <w:pPr>
        <w:numPr>
          <w:ilvl w:val="0"/>
          <w:numId w:val="14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880280" w:rsidRPr="00922060" w:rsidRDefault="00880280" w:rsidP="00880280">
      <w:pPr>
        <w:numPr>
          <w:ilvl w:val="0"/>
          <w:numId w:val="14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проведение приемо-сдаточных испытаний;</w:t>
      </w:r>
    </w:p>
    <w:p w:rsidR="00880280" w:rsidRPr="00922060" w:rsidRDefault="00880280" w:rsidP="00880280">
      <w:pPr>
        <w:numPr>
          <w:ilvl w:val="0"/>
          <w:numId w:val="14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80280" w:rsidRPr="006C65AB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</w:pPr>
      <w:r w:rsidRPr="006C65AB">
        <w:rPr>
          <w:rFonts w:ascii="Times New Roman" w:eastAsia="Times New Roman" w:hAnsi="Times New Roman" w:cs="Times New Roman"/>
          <w:b/>
          <w:bCs/>
          <w:color w:val="222222"/>
          <w:kern w:val="36"/>
          <w:position w:val="0"/>
          <w:sz w:val="28"/>
          <w:szCs w:val="28"/>
          <w:lang w:eastAsia="ru-RU"/>
        </w:rPr>
        <w:lastRenderedPageBreak/>
        <w:t>8 Порядок контроля и приемки</w:t>
      </w:r>
      <w:bookmarkStart w:id="0" w:name="_GoBack"/>
      <w:bookmarkEnd w:id="0"/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80280" w:rsidRPr="00922060" w:rsidRDefault="00880280" w:rsidP="00880280">
      <w:pPr>
        <w:shd w:val="clear" w:color="auto" w:fill="FBFBFB"/>
        <w:suppressAutoHyphens w:val="0"/>
        <w:spacing w:after="0" w:line="240" w:lineRule="auto"/>
        <w:ind w:leftChars="0" w:left="0" w:firstLineChars="0" w:firstLine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880280" w:rsidRPr="00922060" w:rsidRDefault="00880280" w:rsidP="00880280">
      <w:pPr>
        <w:shd w:val="clear" w:color="auto" w:fill="FBFBFB"/>
        <w:suppressAutoHyphens w:val="0"/>
        <w:spacing w:before="360" w:after="360" w:line="240" w:lineRule="auto"/>
        <w:ind w:leftChars="0" w:left="0" w:firstLineChars="0" w:firstLine="0"/>
        <w:textAlignment w:val="baseline"/>
        <w:rPr>
          <w:rFonts w:ascii="Times New Roman" w:eastAsia="Times New Roman" w:hAnsi="Times New Roman" w:cs="Times New Roman"/>
          <w:bCs/>
          <w:color w:val="222222"/>
          <w:kern w:val="36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bCs/>
          <w:color w:val="222222"/>
          <w:kern w:val="36"/>
          <w:position w:val="0"/>
          <w:sz w:val="28"/>
          <w:szCs w:val="28"/>
          <w:lang w:eastAsia="ru-RU"/>
        </w:rPr>
        <w:t>Список используемой литературы</w:t>
      </w:r>
    </w:p>
    <w:p w:rsidR="00880280" w:rsidRPr="00922060" w:rsidRDefault="00880280" w:rsidP="00880280">
      <w:pPr>
        <w:numPr>
          <w:ilvl w:val="0"/>
          <w:numId w:val="15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5" w:history="1">
        <w:r w:rsidRPr="00922060">
          <w:rPr>
            <w:rFonts w:ascii="Times New Roman" w:eastAsia="Times New Roman" w:hAnsi="Times New Roman" w:cs="Times New Roman"/>
            <w:color w:val="222222"/>
            <w:position w:val="0"/>
            <w:sz w:val="28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:rsidR="00880280" w:rsidRPr="00922060" w:rsidRDefault="00880280" w:rsidP="00880280">
      <w:pPr>
        <w:numPr>
          <w:ilvl w:val="0"/>
          <w:numId w:val="15"/>
        </w:numPr>
        <w:shd w:val="clear" w:color="auto" w:fill="FBFBFB"/>
        <w:suppressAutoHyphens w:val="0"/>
        <w:spacing w:after="0" w:line="240" w:lineRule="auto"/>
        <w:ind w:leftChars="0" w:left="225" w:right="225" w:firstLineChars="0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880280" w:rsidRPr="00922060" w:rsidRDefault="00880280" w:rsidP="00880280">
      <w:pPr>
        <w:numPr>
          <w:ilvl w:val="0"/>
          <w:numId w:val="15"/>
        </w:numPr>
        <w:shd w:val="clear" w:color="auto" w:fill="FBFBFB"/>
        <w:suppressAutoHyphens w:val="0"/>
        <w:spacing w:after="0" w:line="240" w:lineRule="auto"/>
        <w:ind w:leftChars="0" w:left="0" w:right="225" w:firstLineChars="0" w:hanging="2"/>
        <w:textAlignment w:val="baseline"/>
        <w:outlineLvl w:val="9"/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</w:pPr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6" w:history="1">
        <w:r w:rsidRPr="00922060">
          <w:rPr>
            <w:rFonts w:ascii="Times New Roman" w:eastAsia="Times New Roman" w:hAnsi="Times New Roman" w:cs="Times New Roman"/>
            <w:color w:val="222222"/>
            <w:position w:val="0"/>
            <w:sz w:val="28"/>
            <w:szCs w:val="28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922060">
        <w:rPr>
          <w:rFonts w:ascii="Times New Roman" w:eastAsia="Times New Roman" w:hAnsi="Times New Roman" w:cs="Times New Roman"/>
          <w:color w:val="222222"/>
          <w:position w:val="0"/>
          <w:sz w:val="28"/>
          <w:szCs w:val="28"/>
          <w:lang w:eastAsia="ru-RU"/>
        </w:rPr>
        <w:t> (27.09.2020)</w:t>
      </w:r>
    </w:p>
    <w:p w:rsidR="000A012B" w:rsidRDefault="000A012B" w:rsidP="004A53E6">
      <w:pPr>
        <w:ind w:left="0" w:hanging="2"/>
      </w:pPr>
    </w:p>
    <w:sectPr w:rsidR="000A0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A193A"/>
    <w:multiLevelType w:val="multilevel"/>
    <w:tmpl w:val="F08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B7639"/>
    <w:multiLevelType w:val="multilevel"/>
    <w:tmpl w:val="87D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37EF"/>
    <w:multiLevelType w:val="multilevel"/>
    <w:tmpl w:val="F08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A30D2"/>
    <w:multiLevelType w:val="multilevel"/>
    <w:tmpl w:val="285A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A61A3"/>
    <w:multiLevelType w:val="multilevel"/>
    <w:tmpl w:val="0D88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249A3"/>
    <w:multiLevelType w:val="hybridMultilevel"/>
    <w:tmpl w:val="620E2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7DD8"/>
    <w:multiLevelType w:val="hybridMultilevel"/>
    <w:tmpl w:val="283A8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C44F6"/>
    <w:multiLevelType w:val="multilevel"/>
    <w:tmpl w:val="B2B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A4085"/>
    <w:multiLevelType w:val="multilevel"/>
    <w:tmpl w:val="013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A5AAD"/>
    <w:multiLevelType w:val="multilevel"/>
    <w:tmpl w:val="CF6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F3C21"/>
    <w:multiLevelType w:val="hybridMultilevel"/>
    <w:tmpl w:val="E3420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1AE0"/>
    <w:multiLevelType w:val="multilevel"/>
    <w:tmpl w:val="715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D610E"/>
    <w:multiLevelType w:val="multilevel"/>
    <w:tmpl w:val="35B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73048"/>
    <w:multiLevelType w:val="multilevel"/>
    <w:tmpl w:val="FE96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71358"/>
    <w:multiLevelType w:val="multilevel"/>
    <w:tmpl w:val="98AE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05370"/>
    <w:multiLevelType w:val="hybridMultilevel"/>
    <w:tmpl w:val="60F0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50ED8"/>
    <w:multiLevelType w:val="multilevel"/>
    <w:tmpl w:val="530E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776C80"/>
    <w:multiLevelType w:val="multilevel"/>
    <w:tmpl w:val="65F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7"/>
  </w:num>
  <w:num w:numId="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6"/>
  </w:num>
  <w:num w:numId="12">
    <w:abstractNumId w:val="12"/>
  </w:num>
  <w:num w:numId="13">
    <w:abstractNumId w:val="3"/>
  </w:num>
  <w:num w:numId="14">
    <w:abstractNumId w:val="13"/>
  </w:num>
  <w:num w:numId="15">
    <w:abstractNumId w:val="4"/>
  </w:num>
  <w:num w:numId="16">
    <w:abstractNumId w:val="10"/>
  </w:num>
  <w:num w:numId="17">
    <w:abstractNumId w:val="5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80"/>
    <w:rsid w:val="000A012B"/>
    <w:rsid w:val="002047F8"/>
    <w:rsid w:val="002B2B2E"/>
    <w:rsid w:val="003C55AE"/>
    <w:rsid w:val="004A53E6"/>
    <w:rsid w:val="004E2C3F"/>
    <w:rsid w:val="006C65AB"/>
    <w:rsid w:val="007E6D58"/>
    <w:rsid w:val="008553DD"/>
    <w:rsid w:val="00880280"/>
    <w:rsid w:val="00922060"/>
    <w:rsid w:val="00992691"/>
    <w:rsid w:val="00D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7AD2"/>
  <w15:docId w15:val="{EA2F66A3-1A3C-4AC7-B231-07711BF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3E6"/>
    <w:pPr>
      <w:suppressAutoHyphens/>
      <w:spacing w:after="160" w:line="259" w:lineRule="auto"/>
      <w:ind w:leftChars="-1" w:left="-1" w:hangingChars="1" w:hanging="1"/>
      <w:textAlignment w:val="top"/>
      <w:outlineLvl w:val="0"/>
    </w:pPr>
    <w:rPr>
      <w:rFonts w:ascii="Calibri" w:hAnsi="Calibri" w:cs="Calibri"/>
      <w:position w:val="-1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A53E6"/>
    <w:pPr>
      <w:keepNext/>
      <w:keepLines/>
      <w:suppressAutoHyphens w:val="0"/>
      <w:spacing w:before="240" w:after="0"/>
      <w:ind w:leftChars="0" w:left="0" w:firstLineChars="0" w:firstLine="0"/>
      <w:textAlignment w:val="auto"/>
    </w:pPr>
    <w:rPr>
      <w:rFonts w:asciiTheme="majorHAnsi" w:eastAsiaTheme="majorEastAsia" w:hAnsiTheme="majorHAnsi" w:cstheme="majorBidi"/>
      <w:color w:val="2F5496" w:themeColor="accent1" w:themeShade="BF"/>
      <w:position w:val="0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5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880280"/>
    <w:pPr>
      <w:suppressAutoHyphens w:val="0"/>
      <w:spacing w:before="100" w:beforeAutospacing="1" w:after="100" w:afterAutospacing="1" w:line="240" w:lineRule="auto"/>
      <w:ind w:leftChars="0" w:left="0" w:firstLineChars="0" w:firstLine="0"/>
      <w:textAlignment w:val="auto"/>
      <w:outlineLvl w:val="2"/>
    </w:pPr>
    <w:rPr>
      <w:rFonts w:ascii="Times New Roman" w:eastAsia="Times New Roman" w:hAnsi="Times New Roman" w:cs="Times New Roman"/>
      <w:b/>
      <w:bCs/>
      <w:positio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3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53E6"/>
    <w:rPr>
      <w:rFonts w:asciiTheme="majorHAnsi" w:eastAsiaTheme="majorEastAsia" w:hAnsiTheme="majorHAnsi" w:cstheme="majorBidi"/>
      <w:color w:val="2F5496" w:themeColor="accent1" w:themeShade="BF"/>
      <w:position w:val="-1"/>
      <w:sz w:val="26"/>
      <w:szCs w:val="26"/>
      <w:lang w:eastAsia="ru-RU"/>
    </w:rPr>
  </w:style>
  <w:style w:type="paragraph" w:styleId="a3">
    <w:name w:val="header"/>
    <w:basedOn w:val="a"/>
    <w:link w:val="a4"/>
    <w:qFormat/>
    <w:rsid w:val="004A53E6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4A53E6"/>
    <w:rPr>
      <w:rFonts w:ascii="Calibri" w:eastAsia="Calibri" w:hAnsi="Calibri" w:cs="Calibri"/>
      <w:position w:val="-1"/>
      <w:lang w:eastAsia="ru-RU"/>
    </w:rPr>
  </w:style>
  <w:style w:type="paragraph" w:styleId="a5">
    <w:name w:val="footer"/>
    <w:basedOn w:val="a"/>
    <w:link w:val="a6"/>
    <w:uiPriority w:val="99"/>
    <w:qFormat/>
    <w:rsid w:val="004A53E6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A53E6"/>
    <w:rPr>
      <w:rFonts w:ascii="Calibri" w:eastAsia="Calibri" w:hAnsi="Calibri" w:cs="Calibri"/>
      <w:position w:val="-1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4A53E6"/>
    <w:pPr>
      <w:suppressAutoHyphens w:val="0"/>
      <w:spacing w:after="0" w:line="240" w:lineRule="auto"/>
      <w:ind w:leftChars="0" w:left="0" w:firstLineChars="0" w:firstLine="0"/>
      <w:contextualSpacing/>
      <w:textAlignment w:val="auto"/>
      <w:outlineLvl w:val="9"/>
    </w:pPr>
    <w:rPr>
      <w:rFonts w:asciiTheme="majorHAnsi" w:eastAsiaTheme="majorEastAsia" w:hAnsiTheme="majorHAnsi" w:cstheme="majorBidi"/>
      <w:spacing w:val="-10"/>
      <w:kern w:val="28"/>
      <w:position w:val="0"/>
      <w:sz w:val="56"/>
      <w:szCs w:val="56"/>
      <w:lang w:eastAsia="ru-RU"/>
    </w:rPr>
  </w:style>
  <w:style w:type="character" w:customStyle="1" w:styleId="a8">
    <w:name w:val="Заголовок Знак"/>
    <w:basedOn w:val="a0"/>
    <w:link w:val="a7"/>
    <w:uiPriority w:val="10"/>
    <w:rsid w:val="004A53E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9">
    <w:name w:val="Hyperlink"/>
    <w:uiPriority w:val="99"/>
    <w:qFormat/>
    <w:rsid w:val="004A53E6"/>
    <w:rPr>
      <w:color w:val="0563C1"/>
      <w:w w:val="100"/>
      <w:position w:val="-1"/>
      <w:u w:val="single"/>
      <w:vertAlign w:val="baseline"/>
      <w:cs w:val="0"/>
    </w:rPr>
  </w:style>
  <w:style w:type="paragraph" w:styleId="aa">
    <w:name w:val="Normal (Web)"/>
    <w:basedOn w:val="a"/>
    <w:uiPriority w:val="99"/>
    <w:qFormat/>
    <w:rsid w:val="004A53E6"/>
    <w:rPr>
      <w:rFonts w:ascii="Times New Roman" w:hAnsi="Times New Roman"/>
      <w:sz w:val="24"/>
      <w:szCs w:val="24"/>
    </w:rPr>
  </w:style>
  <w:style w:type="paragraph" w:styleId="ab">
    <w:name w:val="List Paragraph"/>
    <w:basedOn w:val="a"/>
    <w:qFormat/>
    <w:rsid w:val="004A53E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802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8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80280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79373/" TargetMode="External"/><Relationship Id="rId5" Type="http://schemas.openxmlformats.org/officeDocument/2006/relationships/hyperlink" Target="http://protect.gost.ru/document.aspx?control=7&amp;id=155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Mr.Zero</dc:creator>
  <cp:lastModifiedBy>Валерий Горшунов</cp:lastModifiedBy>
  <cp:revision>2</cp:revision>
  <dcterms:created xsi:type="dcterms:W3CDTF">2023-12-27T13:22:00Z</dcterms:created>
  <dcterms:modified xsi:type="dcterms:W3CDTF">2023-12-27T13:22:00Z</dcterms:modified>
</cp:coreProperties>
</file>