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46972" w14:textId="398115A9" w:rsidR="00964676" w:rsidRDefault="00E64520">
      <w:r>
        <w:t>Риторика, ораторское искусство, красноречие</w:t>
      </w:r>
    </w:p>
    <w:p w14:paraId="3E8B5BD8" w14:textId="00DD3236" w:rsidR="00E64520" w:rsidRDefault="00E64520">
      <w:r>
        <w:t xml:space="preserve">Априсян ГЗ </w:t>
      </w:r>
      <w:r w:rsidR="0023638F">
        <w:t>– ораторство</w:t>
      </w:r>
    </w:p>
    <w:p w14:paraId="7F30EC73" w14:textId="49FC5783" w:rsidR="0023638F" w:rsidRDefault="0023638F">
      <w:r>
        <w:t>Образец судебного ораторства - с Фёдор Никифорович</w:t>
      </w:r>
    </w:p>
    <w:p w14:paraId="3FF0A1FE" w14:textId="46731B34" w:rsidR="00352549" w:rsidRDefault="00352549">
      <w:r>
        <w:t>Александр Суворов – военные речи</w:t>
      </w:r>
    </w:p>
    <w:p w14:paraId="4EACBCFB" w14:textId="196DC18B" w:rsidR="00AC09B7" w:rsidRDefault="00AC09B7">
      <w:r>
        <w:t>Социально-политическое</w:t>
      </w:r>
    </w:p>
    <w:p w14:paraId="574C6B3F" w14:textId="336CE14A" w:rsidR="00AC09B7" w:rsidRDefault="00AC09B7">
      <w:r>
        <w:t>Академическое</w:t>
      </w:r>
    </w:p>
    <w:p w14:paraId="70F0AA00" w14:textId="786D675A" w:rsidR="00AC09B7" w:rsidRDefault="00AC09B7">
      <w:r>
        <w:t>Судебное</w:t>
      </w:r>
    </w:p>
    <w:p w14:paraId="0DCE183D" w14:textId="155ED858" w:rsidR="00AC09B7" w:rsidRDefault="00AC09B7">
      <w:r>
        <w:t>Бытовое</w:t>
      </w:r>
    </w:p>
    <w:p w14:paraId="703EFD44" w14:textId="7F8659A5" w:rsidR="00AC09B7" w:rsidRDefault="00AC09B7">
      <w:r>
        <w:t>Военное</w:t>
      </w:r>
    </w:p>
    <w:p w14:paraId="1D3BE72C" w14:textId="56BECFB6" w:rsidR="00AC09B7" w:rsidRDefault="00AC09B7">
      <w:r>
        <w:t>Идеологическое</w:t>
      </w:r>
    </w:p>
    <w:p w14:paraId="117ECECC" w14:textId="7B5FB69F" w:rsidR="00AC09B7" w:rsidRDefault="00AC09B7">
      <w:r>
        <w:t>Торговое</w:t>
      </w:r>
    </w:p>
    <w:p w14:paraId="12B48155" w14:textId="6581811F" w:rsidR="00AC09B7" w:rsidRDefault="00AC09B7">
      <w:r>
        <w:t>Лекционно-пропагандистское</w:t>
      </w:r>
    </w:p>
    <w:p w14:paraId="2BC5F411" w14:textId="7445EFC1" w:rsidR="00AC09B7" w:rsidRDefault="00AC09B7">
      <w:r>
        <w:t>Богословно-церковное</w:t>
      </w:r>
    </w:p>
    <w:sectPr w:rsidR="00AC09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4C5"/>
    <w:rsid w:val="000E0B87"/>
    <w:rsid w:val="0023638F"/>
    <w:rsid w:val="00352549"/>
    <w:rsid w:val="00515003"/>
    <w:rsid w:val="00682D88"/>
    <w:rsid w:val="006C43D8"/>
    <w:rsid w:val="008210E1"/>
    <w:rsid w:val="008512D4"/>
    <w:rsid w:val="008B6F1A"/>
    <w:rsid w:val="00964676"/>
    <w:rsid w:val="009D14C5"/>
    <w:rsid w:val="00AA2C3E"/>
    <w:rsid w:val="00AC09B7"/>
    <w:rsid w:val="00C32677"/>
    <w:rsid w:val="00D83D48"/>
    <w:rsid w:val="00E6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F9182"/>
  <w15:chartTrackingRefBased/>
  <w15:docId w15:val="{63969ABC-B66E-43FB-890C-D13C98A3A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D14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D14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14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14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D14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D14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D14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D14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D14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14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D14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D14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D14C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D14C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D14C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D14C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D14C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D14C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D14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D14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D14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D14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D14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D14C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D14C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D14C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D14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D14C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D14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Пузынин</dc:creator>
  <cp:keywords/>
  <dc:description/>
  <cp:lastModifiedBy>Дмитрий Пузынин</cp:lastModifiedBy>
  <cp:revision>2</cp:revision>
  <dcterms:created xsi:type="dcterms:W3CDTF">2024-10-30T04:42:00Z</dcterms:created>
  <dcterms:modified xsi:type="dcterms:W3CDTF">2024-10-30T05:34:00Z</dcterms:modified>
</cp:coreProperties>
</file>